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B5EA5" w14:textId="77777777" w:rsidR="000506DC" w:rsidRDefault="000506DC" w:rsidP="000506DC">
      <w:pPr>
        <w:pStyle w:val="Odstavecseseznamem1"/>
        <w:ind w:left="0"/>
        <w:jc w:val="center"/>
        <w:rPr>
          <w:rFonts w:asciiTheme="minorHAnsi" w:hAnsiTheme="minorHAnsi" w:cstheme="minorHAnsi"/>
          <w:bCs/>
          <w:sz w:val="22"/>
          <w:szCs w:val="22"/>
        </w:rPr>
      </w:pPr>
    </w:p>
    <w:p w14:paraId="047DA5D8" w14:textId="77777777" w:rsidR="0056461C" w:rsidRDefault="0056461C" w:rsidP="000506DC">
      <w:pPr>
        <w:pStyle w:val="Odstavecseseznamem1"/>
        <w:ind w:left="0"/>
        <w:jc w:val="center"/>
        <w:rPr>
          <w:rFonts w:asciiTheme="minorHAnsi" w:hAnsiTheme="minorHAnsi" w:cstheme="minorHAnsi"/>
          <w:bCs/>
          <w:sz w:val="22"/>
          <w:szCs w:val="22"/>
        </w:rPr>
      </w:pPr>
    </w:p>
    <w:p w14:paraId="13C182D6" w14:textId="1460456C" w:rsidR="000506DC" w:rsidRPr="00B14EFE" w:rsidRDefault="000506DC" w:rsidP="002805A2">
      <w:pPr>
        <w:pStyle w:val="Odstavecseseznamem1"/>
        <w:ind w:left="0"/>
        <w:rPr>
          <w:rFonts w:asciiTheme="minorHAnsi" w:hAnsiTheme="minorHAnsi" w:cstheme="minorHAnsi"/>
          <w:bCs/>
          <w:sz w:val="22"/>
          <w:szCs w:val="22"/>
        </w:rPr>
      </w:pPr>
      <w:r w:rsidRPr="00B14EFE">
        <w:rPr>
          <w:rFonts w:asciiTheme="minorHAnsi" w:hAnsiTheme="minorHAnsi" w:cstheme="minorHAnsi"/>
          <w:bCs/>
          <w:sz w:val="22"/>
          <w:szCs w:val="22"/>
        </w:rPr>
        <w:t xml:space="preserve">Příloha č. </w:t>
      </w:r>
      <w:r w:rsidR="004E71FF">
        <w:rPr>
          <w:rFonts w:asciiTheme="minorHAnsi" w:hAnsiTheme="minorHAnsi" w:cstheme="minorHAnsi"/>
          <w:bCs/>
          <w:sz w:val="22"/>
          <w:szCs w:val="22"/>
        </w:rPr>
        <w:t>4 zadávací dokumentace</w:t>
      </w:r>
    </w:p>
    <w:p w14:paraId="01C4FB10" w14:textId="7441FAE4" w:rsidR="000506DC" w:rsidRDefault="000506DC" w:rsidP="000506DC">
      <w:pPr>
        <w:pStyle w:val="Zkladntext"/>
        <w:jc w:val="center"/>
        <w:rPr>
          <w:rFonts w:asciiTheme="minorHAnsi" w:hAnsiTheme="minorHAnsi" w:cstheme="minorHAnsi"/>
          <w:b/>
          <w:bCs/>
          <w:color w:val="1F4E79"/>
          <w:sz w:val="40"/>
          <w:szCs w:val="40"/>
        </w:rPr>
      </w:pPr>
    </w:p>
    <w:p w14:paraId="2242EAFA" w14:textId="77777777" w:rsidR="0056461C" w:rsidRDefault="0056461C" w:rsidP="000506DC">
      <w:pPr>
        <w:pStyle w:val="Zkladntext"/>
        <w:jc w:val="center"/>
        <w:rPr>
          <w:rFonts w:asciiTheme="minorHAnsi" w:hAnsiTheme="minorHAnsi" w:cstheme="minorHAnsi"/>
          <w:b/>
          <w:bCs/>
          <w:color w:val="1F4E79"/>
          <w:sz w:val="40"/>
          <w:szCs w:val="40"/>
        </w:rPr>
      </w:pPr>
    </w:p>
    <w:p w14:paraId="36FC1700" w14:textId="77777777" w:rsidR="0056461C" w:rsidRPr="00F82FA2" w:rsidRDefault="0056461C" w:rsidP="000506DC">
      <w:pPr>
        <w:pStyle w:val="Zkladntext"/>
        <w:jc w:val="center"/>
        <w:rPr>
          <w:rFonts w:asciiTheme="minorHAnsi" w:hAnsiTheme="minorHAnsi" w:cstheme="minorHAnsi"/>
          <w:b/>
          <w:bCs/>
          <w:color w:val="1F4E79"/>
          <w:sz w:val="40"/>
          <w:szCs w:val="40"/>
        </w:rPr>
      </w:pPr>
    </w:p>
    <w:p w14:paraId="7CE05031" w14:textId="6F69B4C2" w:rsidR="000506DC" w:rsidRPr="00F73D4E" w:rsidRDefault="0061363F" w:rsidP="00F73D4E">
      <w:pPr>
        <w:pStyle w:val="Odstavecseseznamem1"/>
        <w:autoSpaceDE w:val="0"/>
        <w:spacing w:after="240"/>
        <w:ind w:left="0"/>
        <w:contextualSpacing w:val="0"/>
        <w:jc w:val="center"/>
        <w:rPr>
          <w:rFonts w:asciiTheme="minorHAnsi" w:eastAsia="Calibri" w:hAnsiTheme="minorHAnsi" w:cstheme="minorHAnsi"/>
          <w:b/>
          <w:bCs/>
          <w:color w:val="1F4E79"/>
          <w:sz w:val="44"/>
          <w:szCs w:val="44"/>
        </w:rPr>
      </w:pPr>
      <w:r w:rsidRPr="00F73D4E">
        <w:rPr>
          <w:rFonts w:asciiTheme="minorHAnsi" w:eastAsia="Calibri" w:hAnsiTheme="minorHAnsi" w:cstheme="minorHAnsi"/>
          <w:b/>
          <w:bCs/>
          <w:color w:val="1F4E79"/>
          <w:sz w:val="44"/>
          <w:szCs w:val="44"/>
        </w:rPr>
        <w:t xml:space="preserve">Kupní smlouva </w:t>
      </w:r>
    </w:p>
    <w:p w14:paraId="447152EA" w14:textId="256F4F44" w:rsidR="000506DC" w:rsidRDefault="00332C77" w:rsidP="000506DC">
      <w:pPr>
        <w:pStyle w:val="Odstavecseseznamem1"/>
        <w:autoSpaceDE w:val="0"/>
        <w:ind w:left="0"/>
        <w:jc w:val="center"/>
        <w:rPr>
          <w:rFonts w:asciiTheme="minorHAnsi" w:hAnsiTheme="minorHAnsi" w:cstheme="minorHAnsi"/>
          <w:sz w:val="22"/>
          <w:szCs w:val="22"/>
        </w:rPr>
      </w:pPr>
      <w:r>
        <w:rPr>
          <w:rFonts w:asciiTheme="minorHAnsi" w:hAnsiTheme="minorHAnsi" w:cstheme="minorHAnsi"/>
          <w:sz w:val="22"/>
          <w:szCs w:val="22"/>
        </w:rPr>
        <w:t xml:space="preserve">k </w:t>
      </w:r>
      <w:r w:rsidR="000506DC" w:rsidRPr="00B14EFE">
        <w:rPr>
          <w:rFonts w:asciiTheme="minorHAnsi" w:hAnsiTheme="minorHAnsi" w:cstheme="minorHAnsi"/>
          <w:sz w:val="22"/>
          <w:szCs w:val="22"/>
        </w:rPr>
        <w:t>veřejné zakáz</w:t>
      </w:r>
      <w:r>
        <w:rPr>
          <w:rFonts w:asciiTheme="minorHAnsi" w:hAnsiTheme="minorHAnsi" w:cstheme="minorHAnsi"/>
          <w:sz w:val="22"/>
          <w:szCs w:val="22"/>
        </w:rPr>
        <w:t>ce</w:t>
      </w:r>
      <w:r w:rsidR="00F5056C">
        <w:rPr>
          <w:rFonts w:asciiTheme="minorHAnsi" w:hAnsiTheme="minorHAnsi" w:cstheme="minorHAnsi"/>
          <w:sz w:val="22"/>
          <w:szCs w:val="22"/>
        </w:rPr>
        <w:t xml:space="preserve"> </w:t>
      </w:r>
      <w:r w:rsidR="000506DC" w:rsidRPr="00B14EFE">
        <w:rPr>
          <w:rFonts w:asciiTheme="minorHAnsi" w:hAnsiTheme="minorHAnsi" w:cstheme="minorHAnsi"/>
          <w:sz w:val="22"/>
          <w:szCs w:val="22"/>
        </w:rPr>
        <w:t xml:space="preserve">na </w:t>
      </w:r>
      <w:r w:rsidR="001C4B2B">
        <w:rPr>
          <w:rFonts w:asciiTheme="minorHAnsi" w:hAnsiTheme="minorHAnsi" w:cstheme="minorHAnsi"/>
          <w:sz w:val="22"/>
          <w:szCs w:val="22"/>
        </w:rPr>
        <w:t>dodávky</w:t>
      </w:r>
      <w:r w:rsidR="000506DC" w:rsidRPr="00B14EFE">
        <w:rPr>
          <w:rFonts w:asciiTheme="minorHAnsi" w:hAnsiTheme="minorHAnsi" w:cstheme="minorHAnsi"/>
          <w:sz w:val="22"/>
          <w:szCs w:val="22"/>
        </w:rPr>
        <w:t xml:space="preserve"> s názvem:</w:t>
      </w:r>
    </w:p>
    <w:p w14:paraId="33038958" w14:textId="77777777" w:rsidR="0011369B" w:rsidRPr="00B14EFE" w:rsidRDefault="0011369B" w:rsidP="000506DC">
      <w:pPr>
        <w:pStyle w:val="Odstavecseseznamem1"/>
        <w:autoSpaceDE w:val="0"/>
        <w:ind w:left="0"/>
        <w:jc w:val="center"/>
        <w:rPr>
          <w:rFonts w:asciiTheme="minorHAnsi" w:hAnsiTheme="minorHAnsi" w:cstheme="minorHAnsi"/>
          <w:sz w:val="22"/>
          <w:szCs w:val="22"/>
        </w:rPr>
      </w:pPr>
    </w:p>
    <w:p w14:paraId="4A86AB8E" w14:textId="000B1E71" w:rsidR="000506DC" w:rsidRDefault="000506DC" w:rsidP="000506DC">
      <w:pPr>
        <w:pStyle w:val="Odstavecseseznamem1"/>
        <w:autoSpaceDE w:val="0"/>
        <w:ind w:left="0"/>
        <w:jc w:val="both"/>
        <w:rPr>
          <w:rFonts w:asciiTheme="minorHAnsi" w:hAnsiTheme="minorHAnsi" w:cstheme="minorHAnsi"/>
        </w:rPr>
      </w:pPr>
    </w:p>
    <w:p w14:paraId="459B7472" w14:textId="77777777" w:rsidR="0056461C" w:rsidRDefault="0056461C" w:rsidP="000506DC">
      <w:pPr>
        <w:pStyle w:val="Odstavecseseznamem1"/>
        <w:autoSpaceDE w:val="0"/>
        <w:ind w:left="0"/>
        <w:jc w:val="both"/>
        <w:rPr>
          <w:rFonts w:asciiTheme="minorHAnsi" w:hAnsiTheme="minorHAnsi" w:cstheme="minorHAnsi"/>
        </w:rPr>
      </w:pPr>
    </w:p>
    <w:p w14:paraId="1EA85015" w14:textId="53E54673" w:rsidR="00332C77" w:rsidRDefault="000506DC" w:rsidP="00F73D4E">
      <w:pPr>
        <w:ind w:left="-426" w:right="-709"/>
        <w:jc w:val="center"/>
        <w:rPr>
          <w:rFonts w:cs="Calibri"/>
          <w:b/>
          <w:bCs/>
          <w:sz w:val="32"/>
          <w:szCs w:val="32"/>
          <w:highlight w:val="yellow"/>
        </w:rPr>
      </w:pPr>
      <w:r w:rsidRPr="0056461C">
        <w:rPr>
          <w:rFonts w:cs="Calibri"/>
          <w:b/>
          <w:bCs/>
          <w:sz w:val="32"/>
          <w:szCs w:val="32"/>
        </w:rPr>
        <w:t>„</w:t>
      </w:r>
      <w:bookmarkStart w:id="0" w:name="_Hlk136961534"/>
      <w:r w:rsidR="004E71FF" w:rsidRPr="00FB7B3E">
        <w:rPr>
          <w:rFonts w:cs="Calibri"/>
          <w:b/>
          <w:bCs/>
          <w:sz w:val="32"/>
          <w:szCs w:val="32"/>
        </w:rPr>
        <w:t>Dodávka nábytku – ZŠ Mládeže Znojmo</w:t>
      </w:r>
      <w:r w:rsidRPr="0056461C">
        <w:rPr>
          <w:rFonts w:cs="Calibri"/>
          <w:b/>
          <w:bCs/>
          <w:sz w:val="32"/>
          <w:szCs w:val="32"/>
        </w:rPr>
        <w:t>“</w:t>
      </w:r>
    </w:p>
    <w:p w14:paraId="6A2E0FFA" w14:textId="77777777" w:rsidR="004217CD" w:rsidRDefault="004217CD" w:rsidP="00A04055">
      <w:pPr>
        <w:ind w:left="-426" w:right="-709"/>
        <w:jc w:val="center"/>
        <w:rPr>
          <w:rFonts w:cs="Calibri"/>
          <w:sz w:val="32"/>
          <w:szCs w:val="32"/>
        </w:rPr>
      </w:pPr>
    </w:p>
    <w:p w14:paraId="24254AEE" w14:textId="77777777" w:rsidR="0011369B" w:rsidRDefault="0011369B" w:rsidP="00A04055">
      <w:pPr>
        <w:ind w:left="-426" w:right="-709"/>
        <w:jc w:val="center"/>
        <w:rPr>
          <w:rFonts w:cs="Calibri"/>
          <w:sz w:val="32"/>
          <w:szCs w:val="32"/>
        </w:rPr>
      </w:pPr>
    </w:p>
    <w:p w14:paraId="4A0EF9A0" w14:textId="77777777" w:rsidR="0011369B" w:rsidRDefault="0011369B" w:rsidP="00A04055">
      <w:pPr>
        <w:ind w:left="-426" w:right="-709"/>
        <w:jc w:val="center"/>
        <w:rPr>
          <w:rFonts w:cs="Calibri"/>
          <w:sz w:val="32"/>
          <w:szCs w:val="32"/>
        </w:rPr>
      </w:pPr>
    </w:p>
    <w:p w14:paraId="689227E0" w14:textId="77777777" w:rsidR="0011369B" w:rsidRDefault="0011369B" w:rsidP="00A04055">
      <w:pPr>
        <w:ind w:left="-426" w:right="-709"/>
        <w:jc w:val="center"/>
        <w:rPr>
          <w:rFonts w:cs="Calibri"/>
          <w:sz w:val="32"/>
          <w:szCs w:val="32"/>
        </w:rPr>
      </w:pPr>
    </w:p>
    <w:p w14:paraId="7D563FFF" w14:textId="77777777" w:rsidR="0011369B" w:rsidRDefault="0011369B" w:rsidP="00A04055">
      <w:pPr>
        <w:ind w:left="-426" w:right="-709"/>
        <w:jc w:val="center"/>
        <w:rPr>
          <w:rFonts w:cs="Calibri"/>
          <w:sz w:val="32"/>
          <w:szCs w:val="32"/>
        </w:rPr>
      </w:pPr>
    </w:p>
    <w:p w14:paraId="20DD66B4" w14:textId="77777777" w:rsidR="004E71FF" w:rsidRDefault="004E71FF" w:rsidP="00A04055">
      <w:pPr>
        <w:ind w:left="-426" w:right="-709"/>
        <w:jc w:val="center"/>
        <w:rPr>
          <w:rFonts w:cs="Calibri"/>
          <w:sz w:val="32"/>
          <w:szCs w:val="32"/>
        </w:rPr>
      </w:pPr>
    </w:p>
    <w:p w14:paraId="39175EC0" w14:textId="77777777" w:rsidR="004E71FF" w:rsidRDefault="004E71FF" w:rsidP="00A04055">
      <w:pPr>
        <w:ind w:left="-426" w:right="-709"/>
        <w:jc w:val="center"/>
        <w:rPr>
          <w:rFonts w:cs="Calibri"/>
          <w:sz w:val="32"/>
          <w:szCs w:val="32"/>
        </w:rPr>
      </w:pPr>
    </w:p>
    <w:p w14:paraId="3CA9E257" w14:textId="77777777" w:rsidR="004217CD" w:rsidRDefault="004217CD" w:rsidP="0011369B">
      <w:pPr>
        <w:ind w:right="-709"/>
        <w:rPr>
          <w:rFonts w:cs="Calibri"/>
          <w:sz w:val="32"/>
          <w:szCs w:val="32"/>
        </w:rPr>
      </w:pPr>
    </w:p>
    <w:p w14:paraId="5AD8EEBB" w14:textId="64A72C66" w:rsidR="000620BE" w:rsidRPr="00EC03BD" w:rsidRDefault="000620BE" w:rsidP="00A04055">
      <w:pPr>
        <w:ind w:left="-426" w:right="-709"/>
        <w:jc w:val="center"/>
        <w:rPr>
          <w:rFonts w:cs="Calibri"/>
          <w:sz w:val="32"/>
          <w:szCs w:val="32"/>
        </w:rPr>
      </w:pPr>
      <w:r w:rsidRPr="00EC03BD">
        <w:rPr>
          <w:rFonts w:cs="Calibri"/>
          <w:sz w:val="32"/>
          <w:szCs w:val="32"/>
        </w:rPr>
        <w:t>/závazný text/</w:t>
      </w:r>
    </w:p>
    <w:p w14:paraId="02B275F6" w14:textId="13640C27" w:rsidR="0056461C" w:rsidRDefault="0056461C" w:rsidP="000506DC">
      <w:pPr>
        <w:ind w:left="-142" w:right="-284"/>
        <w:jc w:val="center"/>
        <w:rPr>
          <w:rFonts w:cs="Calibri"/>
          <w:b/>
          <w:bCs/>
          <w:sz w:val="28"/>
          <w:szCs w:val="28"/>
        </w:rPr>
      </w:pPr>
    </w:p>
    <w:bookmarkEnd w:id="0"/>
    <w:p w14:paraId="0032E6FA" w14:textId="4FEB13A0" w:rsidR="0056461C" w:rsidRDefault="0056461C" w:rsidP="000506DC">
      <w:pPr>
        <w:ind w:left="-142" w:right="-284"/>
        <w:jc w:val="center"/>
        <w:rPr>
          <w:rFonts w:cs="Calibri"/>
          <w:b/>
          <w:bCs/>
          <w:sz w:val="28"/>
          <w:szCs w:val="28"/>
        </w:rPr>
      </w:pPr>
    </w:p>
    <w:p w14:paraId="085CB92B" w14:textId="68386A81" w:rsidR="0056461C" w:rsidRDefault="0056461C" w:rsidP="000506DC">
      <w:pPr>
        <w:ind w:left="-142" w:right="-284"/>
        <w:jc w:val="center"/>
        <w:rPr>
          <w:rFonts w:cs="Calibri"/>
          <w:b/>
          <w:bCs/>
          <w:sz w:val="28"/>
          <w:szCs w:val="28"/>
        </w:rPr>
      </w:pPr>
    </w:p>
    <w:p w14:paraId="373EC4B5" w14:textId="509AC716" w:rsidR="007126E0" w:rsidRPr="009A4C21" w:rsidRDefault="00A8571E" w:rsidP="004E71FF">
      <w:pPr>
        <w:spacing w:after="160" w:line="259" w:lineRule="auto"/>
        <w:rPr>
          <w:rFonts w:cs="Calibri"/>
          <w:b/>
          <w:bCs/>
        </w:rPr>
      </w:pPr>
      <w:r>
        <w:rPr>
          <w:rFonts w:cs="Calibri"/>
          <w:b/>
          <w:bCs/>
          <w:sz w:val="28"/>
          <w:szCs w:val="28"/>
        </w:rPr>
        <w:br w:type="page"/>
      </w:r>
      <w:r w:rsidR="007126E0" w:rsidRPr="009A4C21">
        <w:rPr>
          <w:rFonts w:cs="Calibri"/>
          <w:b/>
          <w:bCs/>
        </w:rPr>
        <w:lastRenderedPageBreak/>
        <w:t>I.</w:t>
      </w:r>
      <w:r w:rsidR="007126E0" w:rsidRPr="009A4C21">
        <w:rPr>
          <w:rFonts w:cs="Calibri"/>
          <w:b/>
          <w:bCs/>
        </w:rPr>
        <w:tab/>
        <w:t>Smluvní strany</w:t>
      </w:r>
    </w:p>
    <w:p w14:paraId="0CAC2391" w14:textId="4F92BD87" w:rsidR="00A04055" w:rsidRPr="00F446E0" w:rsidRDefault="00362D5E" w:rsidP="00A04055">
      <w:pPr>
        <w:spacing w:after="0" w:line="360" w:lineRule="auto"/>
        <w:rPr>
          <w:rFonts w:cs="Calibri"/>
          <w:b/>
        </w:rPr>
      </w:pPr>
      <w:bookmarkStart w:id="1" w:name="_Hlk137052215"/>
      <w:r>
        <w:rPr>
          <w:rFonts w:cs="Calibri"/>
          <w:b/>
        </w:rPr>
        <w:t>Kupující:</w:t>
      </w:r>
      <w:r w:rsidR="00A04055" w:rsidRPr="00F446E0">
        <w:rPr>
          <w:rFonts w:cs="Calibri"/>
        </w:rPr>
        <w:tab/>
      </w:r>
      <w:r w:rsidR="00A04055" w:rsidRPr="00F446E0">
        <w:rPr>
          <w:rFonts w:cs="Calibri"/>
        </w:rPr>
        <w:tab/>
      </w:r>
      <w:bookmarkStart w:id="2" w:name="_Hlk138178638"/>
      <w:r w:rsidR="004E71FF" w:rsidRPr="004E71FF">
        <w:rPr>
          <w:rFonts w:cs="Calibri"/>
          <w:b/>
        </w:rPr>
        <w:t>Základní škola, Znojmo, Mládeže 3, příspěvková organizace</w:t>
      </w:r>
    </w:p>
    <w:p w14:paraId="42DD2EBE" w14:textId="0FEF26EA" w:rsidR="00A04055" w:rsidRPr="00F446E0" w:rsidRDefault="00A04055" w:rsidP="00A04055">
      <w:pPr>
        <w:spacing w:after="0"/>
        <w:jc w:val="both"/>
        <w:rPr>
          <w:rFonts w:cs="Calibri"/>
        </w:rPr>
      </w:pPr>
      <w:r w:rsidRPr="00F446E0">
        <w:rPr>
          <w:rFonts w:cs="Calibri"/>
        </w:rPr>
        <w:t>Se sídlem:</w:t>
      </w:r>
      <w:r w:rsidRPr="00F446E0">
        <w:rPr>
          <w:rFonts w:cs="Calibri"/>
        </w:rPr>
        <w:tab/>
      </w:r>
      <w:r w:rsidRPr="00F446E0">
        <w:rPr>
          <w:rFonts w:cs="Calibri"/>
        </w:rPr>
        <w:tab/>
      </w:r>
      <w:r w:rsidR="004E71FF" w:rsidRPr="004E71FF">
        <w:rPr>
          <w:rFonts w:cs="Calibri"/>
        </w:rPr>
        <w:t>Mládeže 1000/3, 669 02 Znojmo</w:t>
      </w:r>
    </w:p>
    <w:bookmarkEnd w:id="2"/>
    <w:p w14:paraId="3A570A49" w14:textId="40A0AAFF" w:rsidR="00A04055" w:rsidRPr="00F446E0" w:rsidRDefault="00A04055" w:rsidP="00A04055">
      <w:pPr>
        <w:spacing w:after="0"/>
        <w:jc w:val="both"/>
        <w:rPr>
          <w:rFonts w:cs="Calibri"/>
        </w:rPr>
      </w:pPr>
      <w:r w:rsidRPr="00F446E0">
        <w:rPr>
          <w:rFonts w:cs="Calibri"/>
        </w:rPr>
        <w:t>Zastoupený:</w:t>
      </w:r>
      <w:r w:rsidRPr="00F446E0">
        <w:rPr>
          <w:rFonts w:cs="Calibri"/>
        </w:rPr>
        <w:tab/>
      </w:r>
      <w:r w:rsidRPr="00F446E0">
        <w:rPr>
          <w:rFonts w:cs="Calibri"/>
        </w:rPr>
        <w:tab/>
      </w:r>
      <w:r w:rsidR="004E71FF" w:rsidRPr="004E71FF">
        <w:rPr>
          <w:rFonts w:cs="Calibri"/>
        </w:rPr>
        <w:t>Mgr. Romana Loydová, ředitelka školy</w:t>
      </w:r>
    </w:p>
    <w:p w14:paraId="64891C92" w14:textId="5438F4AE" w:rsidR="007126E0" w:rsidRDefault="00A04055" w:rsidP="0077351D">
      <w:pPr>
        <w:spacing w:after="0"/>
        <w:jc w:val="both"/>
        <w:rPr>
          <w:rFonts w:cs="Calibri"/>
        </w:rPr>
      </w:pPr>
      <w:r w:rsidRPr="00F446E0">
        <w:rPr>
          <w:rFonts w:cs="Calibri"/>
        </w:rPr>
        <w:t>IČ:</w:t>
      </w:r>
      <w:r w:rsidRPr="00F446E0">
        <w:rPr>
          <w:rFonts w:cs="Calibri"/>
        </w:rPr>
        <w:tab/>
      </w:r>
      <w:r w:rsidRPr="00F446E0">
        <w:rPr>
          <w:rFonts w:cs="Calibri"/>
        </w:rPr>
        <w:tab/>
      </w:r>
      <w:r w:rsidRPr="00F446E0">
        <w:rPr>
          <w:rFonts w:cs="Calibri"/>
        </w:rPr>
        <w:tab/>
      </w:r>
      <w:r w:rsidR="004E71FF" w:rsidRPr="004E71FF">
        <w:rPr>
          <w:rFonts w:cs="Calibri"/>
        </w:rPr>
        <w:t>45671311</w:t>
      </w:r>
    </w:p>
    <w:p w14:paraId="79BA4713" w14:textId="77777777" w:rsidR="004E71FF" w:rsidRPr="004E71FF" w:rsidRDefault="004E71FF" w:rsidP="004E71FF">
      <w:pPr>
        <w:spacing w:after="0"/>
        <w:jc w:val="both"/>
        <w:rPr>
          <w:rFonts w:cs="Calibri"/>
        </w:rPr>
      </w:pPr>
      <w:r w:rsidRPr="004E71FF">
        <w:rPr>
          <w:rFonts w:cs="Calibri"/>
        </w:rPr>
        <w:t xml:space="preserve">Bankovní spojení: </w:t>
      </w:r>
      <w:r w:rsidRPr="004E71FF">
        <w:rPr>
          <w:rFonts w:cs="Calibri"/>
        </w:rPr>
        <w:tab/>
        <w:t>MONETA Money Bank, a.s.</w:t>
      </w:r>
    </w:p>
    <w:p w14:paraId="132CAC67" w14:textId="2A058425" w:rsidR="0077351D" w:rsidRDefault="004E71FF" w:rsidP="0077351D">
      <w:pPr>
        <w:spacing w:after="0"/>
        <w:jc w:val="both"/>
        <w:rPr>
          <w:rFonts w:cs="Calibri"/>
        </w:rPr>
      </w:pPr>
      <w:r w:rsidRPr="004E71FF">
        <w:rPr>
          <w:rFonts w:cs="Calibri"/>
        </w:rPr>
        <w:t xml:space="preserve">Číslo účtu: </w:t>
      </w:r>
      <w:r w:rsidRPr="004E71FF">
        <w:rPr>
          <w:rFonts w:cs="Calibri"/>
        </w:rPr>
        <w:tab/>
      </w:r>
      <w:r w:rsidRPr="004E71FF">
        <w:rPr>
          <w:rFonts w:cs="Calibri"/>
        </w:rPr>
        <w:tab/>
        <w:t>252304385/0600</w:t>
      </w:r>
    </w:p>
    <w:p w14:paraId="37AF9AC9" w14:textId="77777777" w:rsidR="004E71FF" w:rsidRPr="009A4C21" w:rsidRDefault="004E71FF" w:rsidP="0077351D">
      <w:pPr>
        <w:spacing w:after="0"/>
        <w:jc w:val="both"/>
        <w:rPr>
          <w:rFonts w:cs="Calibri"/>
        </w:rPr>
      </w:pPr>
    </w:p>
    <w:p w14:paraId="7B19F03E" w14:textId="4BC97145" w:rsidR="007126E0" w:rsidRPr="009A4C21" w:rsidRDefault="007126E0" w:rsidP="007126E0">
      <w:pPr>
        <w:spacing w:after="0" w:line="360" w:lineRule="auto"/>
        <w:rPr>
          <w:rFonts w:cs="Calibri"/>
        </w:rPr>
      </w:pPr>
      <w:r w:rsidRPr="009A4C21">
        <w:rPr>
          <w:rFonts w:cs="Calibri"/>
        </w:rPr>
        <w:t xml:space="preserve">na straně jedné (dále jen </w:t>
      </w:r>
      <w:r w:rsidRPr="00C00D45">
        <w:rPr>
          <w:rFonts w:cs="Calibri"/>
          <w:b/>
        </w:rPr>
        <w:t>„</w:t>
      </w:r>
      <w:r w:rsidR="001E2D3E">
        <w:rPr>
          <w:rFonts w:cs="Calibri"/>
          <w:b/>
        </w:rPr>
        <w:t>Kupující</w:t>
      </w:r>
      <w:r w:rsidRPr="00C00D45">
        <w:rPr>
          <w:rFonts w:cs="Calibri"/>
          <w:b/>
        </w:rPr>
        <w:t>“</w:t>
      </w:r>
      <w:r w:rsidRPr="009A4C21">
        <w:rPr>
          <w:rFonts w:cs="Calibri"/>
        </w:rPr>
        <w:t>)</w:t>
      </w:r>
    </w:p>
    <w:p w14:paraId="2D22673F" w14:textId="77777777" w:rsidR="007126E0" w:rsidRPr="009A4C21" w:rsidRDefault="007126E0" w:rsidP="007126E0">
      <w:pPr>
        <w:spacing w:before="240" w:after="240" w:line="360" w:lineRule="auto"/>
        <w:jc w:val="center"/>
        <w:rPr>
          <w:rFonts w:cs="Calibri"/>
        </w:rPr>
      </w:pPr>
      <w:r w:rsidRPr="009A4C21">
        <w:rPr>
          <w:rFonts w:cs="Calibri"/>
        </w:rPr>
        <w:t>a</w:t>
      </w:r>
    </w:p>
    <w:p w14:paraId="1BDFA4F2" w14:textId="7F0D0491" w:rsidR="007126E0" w:rsidRPr="009A4C21" w:rsidRDefault="00362D5E" w:rsidP="007126E0">
      <w:pPr>
        <w:spacing w:after="0" w:line="360" w:lineRule="auto"/>
        <w:rPr>
          <w:rFonts w:cs="Calibri"/>
          <w:b/>
          <w:i/>
        </w:rPr>
      </w:pPr>
      <w:r>
        <w:rPr>
          <w:rFonts w:cs="Calibri"/>
          <w:b/>
        </w:rPr>
        <w:t>Prodávající</w:t>
      </w:r>
      <w:r w:rsidR="007126E0" w:rsidRPr="009A4C21">
        <w:rPr>
          <w:rFonts w:cs="Calibri"/>
          <w:b/>
        </w:rPr>
        <w:t>:</w:t>
      </w:r>
      <w:r w:rsidR="007126E0" w:rsidRPr="009A4C21">
        <w:rPr>
          <w:rFonts w:cs="Calibri"/>
        </w:rPr>
        <w:tab/>
        <w:t xml:space="preserve">          </w:t>
      </w:r>
      <w:r w:rsidR="007126E0" w:rsidRPr="009A4C21">
        <w:rPr>
          <w:rFonts w:cs="Calibri"/>
        </w:rPr>
        <w:tab/>
      </w:r>
      <w:permStart w:id="1791046358" w:edGrp="everyone"/>
      <w:r w:rsidR="007126E0" w:rsidRPr="009A4C21">
        <w:rPr>
          <w:rFonts w:cs="Calibri"/>
          <w:b/>
          <w:highlight w:val="yellow"/>
        </w:rPr>
        <w:t>………………………………………………</w:t>
      </w:r>
      <w:r w:rsidR="007126E0" w:rsidRPr="009A4C21">
        <w:rPr>
          <w:rFonts w:cs="Calibri"/>
          <w:b/>
        </w:rPr>
        <w:t xml:space="preserve"> </w:t>
      </w:r>
      <w:permEnd w:id="1791046358"/>
      <w:r w:rsidR="007126E0" w:rsidRPr="009A4C21">
        <w:rPr>
          <w:rFonts w:cs="Calibri"/>
          <w:b/>
          <w:i/>
        </w:rPr>
        <w:t xml:space="preserve">  </w:t>
      </w:r>
    </w:p>
    <w:p w14:paraId="6DC78F35" w14:textId="77777777" w:rsidR="007126E0" w:rsidRPr="009A4C21" w:rsidRDefault="007126E0" w:rsidP="007126E0">
      <w:pPr>
        <w:spacing w:after="0"/>
        <w:rPr>
          <w:rFonts w:cs="Calibri"/>
        </w:rPr>
      </w:pPr>
      <w:r w:rsidRPr="009A4C21">
        <w:rPr>
          <w:rFonts w:cs="Calibri"/>
        </w:rPr>
        <w:t>Se sídlem:</w:t>
      </w:r>
      <w:r w:rsidRPr="009A4C21">
        <w:rPr>
          <w:rFonts w:cs="Calibri"/>
          <w:b/>
        </w:rPr>
        <w:t xml:space="preserve"> </w:t>
      </w:r>
      <w:r w:rsidRPr="009A4C21">
        <w:rPr>
          <w:rFonts w:cs="Calibri"/>
          <w:b/>
        </w:rPr>
        <w:tab/>
        <w:t xml:space="preserve">        </w:t>
      </w:r>
      <w:r w:rsidRPr="009A4C21">
        <w:rPr>
          <w:rFonts w:cs="Calibri"/>
          <w:b/>
        </w:rPr>
        <w:tab/>
      </w:r>
      <w:permStart w:id="335299842" w:edGrp="everyone"/>
      <w:r w:rsidRPr="009A4C21">
        <w:rPr>
          <w:rFonts w:cs="Calibri"/>
          <w:b/>
          <w:highlight w:val="yellow"/>
        </w:rPr>
        <w:t>………………………………………………</w:t>
      </w:r>
      <w:permEnd w:id="335299842"/>
    </w:p>
    <w:p w14:paraId="1BCDE668" w14:textId="6AAB4035" w:rsidR="007126E0" w:rsidRPr="009A4C21" w:rsidRDefault="007126E0" w:rsidP="007126E0">
      <w:pPr>
        <w:spacing w:after="0"/>
        <w:rPr>
          <w:rFonts w:cs="Calibri"/>
        </w:rPr>
      </w:pPr>
      <w:r w:rsidRPr="009A4C21">
        <w:rPr>
          <w:rFonts w:cs="Calibri"/>
        </w:rPr>
        <w:t xml:space="preserve">Zastoupený: </w:t>
      </w:r>
      <w:r w:rsidRPr="009A4C21">
        <w:rPr>
          <w:rFonts w:cs="Calibri"/>
        </w:rPr>
        <w:tab/>
        <w:t xml:space="preserve">          </w:t>
      </w:r>
      <w:r w:rsidRPr="009A4C21">
        <w:rPr>
          <w:rFonts w:cs="Calibri"/>
        </w:rPr>
        <w:tab/>
      </w:r>
      <w:permStart w:id="202581357" w:edGrp="everyone"/>
      <w:r w:rsidR="00DC1F3C" w:rsidRPr="009A4C21">
        <w:rPr>
          <w:rFonts w:cs="Calibri"/>
          <w:b/>
          <w:highlight w:val="yellow"/>
        </w:rPr>
        <w:t>………………………………………………</w:t>
      </w:r>
      <w:permEnd w:id="202581357"/>
    </w:p>
    <w:p w14:paraId="450CEAE3" w14:textId="0655C8FD" w:rsidR="007126E0" w:rsidRPr="009A4C21" w:rsidRDefault="007126E0" w:rsidP="007126E0">
      <w:pPr>
        <w:spacing w:after="0"/>
        <w:rPr>
          <w:rFonts w:cs="Calibri"/>
        </w:rPr>
      </w:pPr>
      <w:r w:rsidRPr="009A4C21">
        <w:rPr>
          <w:rFonts w:cs="Calibri"/>
        </w:rPr>
        <w:t xml:space="preserve">IČ:  </w:t>
      </w:r>
      <w:r w:rsidRPr="009A4C21">
        <w:rPr>
          <w:rFonts w:cs="Calibri"/>
        </w:rPr>
        <w:tab/>
      </w:r>
      <w:r w:rsidRPr="009A4C21">
        <w:rPr>
          <w:rFonts w:cs="Calibri"/>
        </w:rPr>
        <w:tab/>
        <w:t xml:space="preserve">          </w:t>
      </w:r>
      <w:r w:rsidRPr="009A4C21">
        <w:rPr>
          <w:rFonts w:cs="Calibri"/>
        </w:rPr>
        <w:tab/>
      </w:r>
      <w:permStart w:id="516454542" w:edGrp="everyone"/>
      <w:r w:rsidR="00DC1F3C" w:rsidRPr="009A4C21">
        <w:rPr>
          <w:rFonts w:cs="Calibri"/>
          <w:b/>
          <w:highlight w:val="yellow"/>
        </w:rPr>
        <w:t>………………………………………………</w:t>
      </w:r>
      <w:permEnd w:id="516454542"/>
      <w:r w:rsidRPr="009A4C21">
        <w:rPr>
          <w:rFonts w:cs="Calibri"/>
        </w:rPr>
        <w:t xml:space="preserve">    </w:t>
      </w:r>
    </w:p>
    <w:p w14:paraId="1B9BEEC4" w14:textId="0977CF00" w:rsidR="007126E0" w:rsidRPr="009A4C21" w:rsidRDefault="007126E0" w:rsidP="007126E0">
      <w:pPr>
        <w:spacing w:after="0"/>
        <w:rPr>
          <w:rFonts w:cs="Calibri"/>
          <w:b/>
        </w:rPr>
      </w:pPr>
      <w:r w:rsidRPr="009A4C21">
        <w:rPr>
          <w:rFonts w:cs="Calibri"/>
        </w:rPr>
        <w:t xml:space="preserve">DIČ: </w:t>
      </w:r>
      <w:r w:rsidRPr="009A4C21">
        <w:rPr>
          <w:rFonts w:cs="Calibri"/>
        </w:rPr>
        <w:tab/>
      </w:r>
      <w:r w:rsidRPr="009A4C21">
        <w:rPr>
          <w:rFonts w:cs="Calibri"/>
        </w:rPr>
        <w:tab/>
        <w:t xml:space="preserve">          </w:t>
      </w:r>
      <w:r w:rsidRPr="009A4C21">
        <w:rPr>
          <w:rFonts w:cs="Calibri"/>
        </w:rPr>
        <w:tab/>
      </w:r>
      <w:permStart w:id="1514801277" w:edGrp="everyone"/>
      <w:r w:rsidR="00DC1F3C" w:rsidRPr="009A4C21">
        <w:rPr>
          <w:rFonts w:cs="Calibri"/>
          <w:b/>
          <w:highlight w:val="yellow"/>
        </w:rPr>
        <w:t>………………………………………………</w:t>
      </w:r>
      <w:permEnd w:id="1514801277"/>
    </w:p>
    <w:p w14:paraId="4823A90C" w14:textId="3DCBE46A" w:rsidR="007126E0" w:rsidRPr="009A4C21" w:rsidRDefault="007126E0" w:rsidP="007126E0">
      <w:pPr>
        <w:spacing w:after="0"/>
        <w:rPr>
          <w:rFonts w:cs="Calibri"/>
        </w:rPr>
      </w:pPr>
      <w:r w:rsidRPr="009A4C21">
        <w:rPr>
          <w:rFonts w:cs="Calibri"/>
        </w:rPr>
        <w:t xml:space="preserve">Zapsaný v Obchodním rejstříku vedeném </w:t>
      </w:r>
      <w:permStart w:id="2106005264" w:edGrp="everyone"/>
      <w:r w:rsidRPr="009A4C21">
        <w:rPr>
          <w:rFonts w:cs="Calibri"/>
          <w:highlight w:val="yellow"/>
        </w:rPr>
        <w:t>.......................</w:t>
      </w:r>
      <w:permEnd w:id="2106005264"/>
      <w:r w:rsidRPr="009A4C21">
        <w:rPr>
          <w:rFonts w:cs="Calibri"/>
        </w:rPr>
        <w:t xml:space="preserve"> soudem v </w:t>
      </w:r>
      <w:permStart w:id="2118335828" w:edGrp="everyone"/>
      <w:r w:rsidRPr="009A4C21">
        <w:rPr>
          <w:rFonts w:cs="Calibri"/>
          <w:highlight w:val="yellow"/>
        </w:rPr>
        <w:t>......................,</w:t>
      </w:r>
      <w:permEnd w:id="2118335828"/>
      <w:r w:rsidRPr="009A4C21">
        <w:rPr>
          <w:rFonts w:cs="Calibri"/>
        </w:rPr>
        <w:t xml:space="preserve"> spis. zn. </w:t>
      </w:r>
      <w:permStart w:id="1475956252" w:edGrp="everyone"/>
      <w:r w:rsidRPr="009A4C21">
        <w:rPr>
          <w:rFonts w:cs="Calibri"/>
          <w:highlight w:val="yellow"/>
        </w:rPr>
        <w:t>..................</w:t>
      </w:r>
      <w:permEnd w:id="1475956252"/>
    </w:p>
    <w:p w14:paraId="1B191504" w14:textId="77777777" w:rsidR="007126E0" w:rsidRPr="009A4C21" w:rsidRDefault="007126E0" w:rsidP="007126E0">
      <w:pPr>
        <w:spacing w:after="0"/>
        <w:jc w:val="both"/>
        <w:rPr>
          <w:rFonts w:cs="Calibri"/>
        </w:rPr>
      </w:pPr>
      <w:r w:rsidRPr="009A4C21">
        <w:rPr>
          <w:rFonts w:cs="Calibri"/>
        </w:rPr>
        <w:t xml:space="preserve">Bankovní spojení: </w:t>
      </w:r>
      <w:r w:rsidRPr="009A4C21">
        <w:rPr>
          <w:rFonts w:cs="Calibri"/>
        </w:rPr>
        <w:tab/>
      </w:r>
      <w:permStart w:id="1505757873" w:edGrp="everyone"/>
      <w:r w:rsidRPr="009A4C21">
        <w:rPr>
          <w:rFonts w:cs="Calibri"/>
          <w:highlight w:val="yellow"/>
        </w:rPr>
        <w:t>……………………………………………………………………………</w:t>
      </w:r>
      <w:permEnd w:id="1505757873"/>
    </w:p>
    <w:p w14:paraId="2C480442" w14:textId="77777777" w:rsidR="007126E0" w:rsidRPr="009A4C21" w:rsidRDefault="007126E0" w:rsidP="007126E0">
      <w:pPr>
        <w:spacing w:after="0"/>
        <w:jc w:val="both"/>
        <w:rPr>
          <w:rFonts w:cs="Calibri"/>
        </w:rPr>
      </w:pPr>
      <w:r w:rsidRPr="009A4C21">
        <w:rPr>
          <w:rFonts w:cs="Calibri"/>
        </w:rPr>
        <w:t xml:space="preserve">Číslo účtu: </w:t>
      </w:r>
      <w:r w:rsidRPr="009A4C21">
        <w:rPr>
          <w:rFonts w:cs="Calibri"/>
        </w:rPr>
        <w:tab/>
      </w:r>
      <w:r w:rsidRPr="009A4C21">
        <w:rPr>
          <w:rFonts w:cs="Calibri"/>
        </w:rPr>
        <w:tab/>
      </w:r>
      <w:permStart w:id="1842109905" w:edGrp="everyone"/>
      <w:r w:rsidRPr="009A4C21">
        <w:rPr>
          <w:rFonts w:cs="Calibri"/>
          <w:highlight w:val="yellow"/>
        </w:rPr>
        <w:t>………………………………………</w:t>
      </w:r>
      <w:permEnd w:id="1842109905"/>
    </w:p>
    <w:p w14:paraId="61D82E98" w14:textId="77777777" w:rsidR="007126E0" w:rsidRPr="009A4C21" w:rsidRDefault="007126E0" w:rsidP="007126E0">
      <w:pPr>
        <w:spacing w:after="0"/>
        <w:jc w:val="both"/>
        <w:rPr>
          <w:rFonts w:cs="Calibri"/>
        </w:rPr>
      </w:pPr>
      <w:r w:rsidRPr="009A4C21">
        <w:rPr>
          <w:rFonts w:cs="Calibri"/>
        </w:rPr>
        <w:t>Plátce DPH:</w:t>
      </w:r>
      <w:r w:rsidRPr="009A4C21">
        <w:rPr>
          <w:rFonts w:cs="Calibri"/>
        </w:rPr>
        <w:tab/>
      </w:r>
      <w:r w:rsidRPr="009A4C21">
        <w:rPr>
          <w:rFonts w:cs="Calibri"/>
        </w:rPr>
        <w:tab/>
      </w:r>
      <w:permStart w:id="657748356" w:edGrp="everyone"/>
      <w:r w:rsidRPr="009A4C21">
        <w:rPr>
          <w:rFonts w:cs="Calibri"/>
          <w:highlight w:val="yellow"/>
        </w:rPr>
        <w:t>ANO / NE</w:t>
      </w:r>
      <w:permEnd w:id="657748356"/>
    </w:p>
    <w:bookmarkEnd w:id="1"/>
    <w:p w14:paraId="3D805629" w14:textId="77777777" w:rsidR="007126E0" w:rsidRPr="009A4C21" w:rsidRDefault="007126E0" w:rsidP="007126E0">
      <w:pPr>
        <w:spacing w:after="0" w:line="360" w:lineRule="auto"/>
        <w:jc w:val="both"/>
        <w:rPr>
          <w:rFonts w:cs="Calibri"/>
        </w:rPr>
      </w:pPr>
    </w:p>
    <w:p w14:paraId="7F762DAB" w14:textId="6F74C655" w:rsidR="007126E0" w:rsidRPr="009A4C21" w:rsidRDefault="007126E0" w:rsidP="007126E0">
      <w:pPr>
        <w:spacing w:after="0"/>
        <w:rPr>
          <w:rFonts w:cs="Calibri"/>
        </w:rPr>
      </w:pPr>
      <w:bookmarkStart w:id="3" w:name="_Hlk137052278"/>
      <w:r w:rsidRPr="009A4C21">
        <w:rPr>
          <w:rFonts w:cs="Calibri"/>
        </w:rPr>
        <w:t xml:space="preserve">na straně druhé (dále jen </w:t>
      </w:r>
      <w:r w:rsidRPr="00C00D45">
        <w:rPr>
          <w:rFonts w:cs="Calibri"/>
          <w:b/>
        </w:rPr>
        <w:t>„</w:t>
      </w:r>
      <w:r w:rsidR="001E2D3E">
        <w:rPr>
          <w:rFonts w:cs="Calibri"/>
          <w:b/>
          <w:bCs/>
        </w:rPr>
        <w:t>Prodávající</w:t>
      </w:r>
      <w:r w:rsidRPr="00C00D45">
        <w:rPr>
          <w:rFonts w:cs="Calibri"/>
          <w:b/>
        </w:rPr>
        <w:t>“</w:t>
      </w:r>
      <w:r w:rsidRPr="009A4C21">
        <w:rPr>
          <w:rFonts w:cs="Calibri"/>
        </w:rPr>
        <w:t>)</w:t>
      </w:r>
    </w:p>
    <w:bookmarkEnd w:id="3"/>
    <w:p w14:paraId="24115D79" w14:textId="77777777" w:rsidR="007126E0" w:rsidRPr="009A4C21" w:rsidRDefault="007126E0" w:rsidP="007126E0">
      <w:pPr>
        <w:pStyle w:val="Bezmezer1"/>
        <w:jc w:val="left"/>
        <w:rPr>
          <w:rFonts w:cs="Calibri"/>
          <w:sz w:val="22"/>
        </w:rPr>
      </w:pPr>
    </w:p>
    <w:p w14:paraId="493BB429" w14:textId="77777777" w:rsidR="007126E0" w:rsidRPr="009A4C21" w:rsidRDefault="007126E0" w:rsidP="007126E0">
      <w:pPr>
        <w:pStyle w:val="Bezmezer1"/>
        <w:rPr>
          <w:rFonts w:cs="Calibri"/>
          <w:sz w:val="22"/>
        </w:rPr>
      </w:pPr>
      <w:r w:rsidRPr="009A4C21">
        <w:rPr>
          <w:rFonts w:cs="Calibri"/>
          <w:sz w:val="22"/>
        </w:rPr>
        <w:t xml:space="preserve">uzavírají níže uvedeného dne, měsíce a roku </w:t>
      </w:r>
      <w:r w:rsidRPr="009A4C21">
        <w:rPr>
          <w:sz w:val="22"/>
        </w:rPr>
        <w:t>podle příslušných ustanovení zákona č. 89/2012 Sb., občanský zákoník, ve znění pozdějších předpisů (dále jen „občanský zákoník“), zejména § 2085 a násl. a § 2586 a násl. občanského zákoníku, tuto</w:t>
      </w:r>
    </w:p>
    <w:p w14:paraId="127B747F" w14:textId="77777777" w:rsidR="007126E0" w:rsidRPr="00537F06" w:rsidRDefault="007126E0" w:rsidP="007126E0">
      <w:pPr>
        <w:pStyle w:val="Bezmezer1"/>
        <w:jc w:val="left"/>
        <w:rPr>
          <w:rFonts w:cs="Calibri"/>
          <w:sz w:val="22"/>
        </w:rPr>
      </w:pPr>
    </w:p>
    <w:p w14:paraId="2530D952" w14:textId="749CB0E8" w:rsidR="007126E0" w:rsidRPr="007126E0" w:rsidRDefault="0061363F" w:rsidP="007126E0">
      <w:pPr>
        <w:spacing w:after="0" w:line="240" w:lineRule="auto"/>
        <w:jc w:val="center"/>
        <w:rPr>
          <w:b/>
          <w:bCs/>
          <w:color w:val="1F4E79"/>
          <w:sz w:val="28"/>
          <w:szCs w:val="28"/>
        </w:rPr>
      </w:pPr>
      <w:r>
        <w:rPr>
          <w:b/>
          <w:bCs/>
          <w:color w:val="1F4E79"/>
          <w:sz w:val="28"/>
          <w:szCs w:val="28"/>
        </w:rPr>
        <w:t>Kupní s</w:t>
      </w:r>
      <w:r w:rsidR="007126E0" w:rsidRPr="007126E0">
        <w:rPr>
          <w:b/>
          <w:bCs/>
          <w:color w:val="1F4E79"/>
          <w:sz w:val="28"/>
          <w:szCs w:val="28"/>
        </w:rPr>
        <w:t xml:space="preserve">mlouvu </w:t>
      </w:r>
      <w:r w:rsidR="00D2780A">
        <w:rPr>
          <w:b/>
          <w:bCs/>
          <w:color w:val="1F4E79"/>
          <w:sz w:val="28"/>
          <w:szCs w:val="28"/>
        </w:rPr>
        <w:t xml:space="preserve">na dodávku </w:t>
      </w:r>
      <w:r w:rsidR="00154DB0">
        <w:rPr>
          <w:b/>
          <w:bCs/>
          <w:color w:val="1F4E79"/>
          <w:sz w:val="28"/>
          <w:szCs w:val="28"/>
        </w:rPr>
        <w:t>nábytku</w:t>
      </w:r>
    </w:p>
    <w:p w14:paraId="5E0DE692" w14:textId="27884F2A" w:rsidR="007126E0" w:rsidRPr="009A4C21" w:rsidRDefault="007126E0" w:rsidP="007126E0">
      <w:pPr>
        <w:pStyle w:val="Bezmezer1"/>
        <w:jc w:val="left"/>
        <w:rPr>
          <w:rFonts w:asciiTheme="minorHAnsi" w:hAnsiTheme="minorHAnsi" w:cstheme="minorHAnsi"/>
          <w:sz w:val="22"/>
        </w:rPr>
      </w:pPr>
      <w:r w:rsidRPr="009A4C21">
        <w:rPr>
          <w:rFonts w:asciiTheme="minorHAnsi" w:hAnsiTheme="minorHAnsi" w:cstheme="minorHAnsi"/>
          <w:sz w:val="22"/>
        </w:rPr>
        <w:tab/>
      </w:r>
      <w:r w:rsidRPr="009A4C21">
        <w:rPr>
          <w:rFonts w:asciiTheme="minorHAnsi" w:hAnsiTheme="minorHAnsi" w:cstheme="minorHAnsi"/>
          <w:sz w:val="22"/>
        </w:rPr>
        <w:tab/>
      </w:r>
      <w:r w:rsidRPr="009A4C21">
        <w:rPr>
          <w:rFonts w:asciiTheme="minorHAnsi" w:hAnsiTheme="minorHAnsi" w:cstheme="minorHAnsi"/>
          <w:sz w:val="22"/>
        </w:rPr>
        <w:tab/>
      </w:r>
      <w:r w:rsidRPr="009A4C21">
        <w:rPr>
          <w:rFonts w:asciiTheme="minorHAnsi" w:hAnsiTheme="minorHAnsi" w:cstheme="minorHAnsi"/>
          <w:sz w:val="22"/>
        </w:rPr>
        <w:tab/>
      </w:r>
      <w:r w:rsidRPr="009A4C21">
        <w:rPr>
          <w:rFonts w:asciiTheme="minorHAnsi" w:hAnsiTheme="minorHAnsi" w:cstheme="minorHAnsi"/>
          <w:sz w:val="22"/>
        </w:rPr>
        <w:tab/>
        <w:t>(dále jen „</w:t>
      </w:r>
      <w:r w:rsidR="001E2D3E">
        <w:rPr>
          <w:rFonts w:asciiTheme="minorHAnsi" w:hAnsiTheme="minorHAnsi" w:cstheme="minorHAnsi"/>
          <w:sz w:val="22"/>
        </w:rPr>
        <w:t>S</w:t>
      </w:r>
      <w:r w:rsidRPr="009A4C21">
        <w:rPr>
          <w:rFonts w:asciiTheme="minorHAnsi" w:hAnsiTheme="minorHAnsi" w:cstheme="minorHAnsi"/>
          <w:sz w:val="22"/>
        </w:rPr>
        <w:t>mlouva“)</w:t>
      </w:r>
    </w:p>
    <w:p w14:paraId="56534954" w14:textId="77777777" w:rsidR="007126E0" w:rsidRPr="009A4C21" w:rsidRDefault="007126E0" w:rsidP="007126E0">
      <w:pPr>
        <w:pStyle w:val="Bezmezer1"/>
        <w:rPr>
          <w:rFonts w:asciiTheme="minorHAnsi" w:hAnsiTheme="minorHAnsi" w:cstheme="minorHAnsi"/>
          <w:sz w:val="22"/>
        </w:rPr>
      </w:pPr>
    </w:p>
    <w:p w14:paraId="5430F0A2" w14:textId="77777777" w:rsidR="007126E0" w:rsidRPr="009A4C21" w:rsidRDefault="007126E0" w:rsidP="007126E0">
      <w:pPr>
        <w:pStyle w:val="Bezmezer1"/>
        <w:rPr>
          <w:rFonts w:asciiTheme="minorHAnsi" w:hAnsiTheme="minorHAnsi" w:cstheme="minorHAnsi"/>
          <w:sz w:val="22"/>
        </w:rPr>
      </w:pPr>
    </w:p>
    <w:p w14:paraId="47FA5136" w14:textId="77777777" w:rsidR="007126E0" w:rsidRPr="009A4C21" w:rsidRDefault="007126E0" w:rsidP="00B214A5">
      <w:pPr>
        <w:numPr>
          <w:ilvl w:val="0"/>
          <w:numId w:val="24"/>
        </w:numPr>
        <w:shd w:val="clear" w:color="auto" w:fill="BDD6EE" w:themeFill="accent1" w:themeFillTint="66"/>
        <w:spacing w:after="0" w:line="240" w:lineRule="auto"/>
        <w:ind w:left="709"/>
        <w:jc w:val="center"/>
        <w:rPr>
          <w:rFonts w:asciiTheme="minorHAnsi" w:hAnsiTheme="minorHAnsi" w:cstheme="minorHAnsi"/>
          <w:b/>
        </w:rPr>
      </w:pPr>
      <w:r w:rsidRPr="009A4C21">
        <w:rPr>
          <w:rFonts w:asciiTheme="minorHAnsi" w:hAnsiTheme="minorHAnsi" w:cstheme="minorHAnsi"/>
          <w:b/>
        </w:rPr>
        <w:t>Preambule</w:t>
      </w:r>
    </w:p>
    <w:p w14:paraId="5DEEE1F6" w14:textId="286512D4" w:rsidR="00D16DCE" w:rsidRDefault="00D16DCE" w:rsidP="0047194D">
      <w:pPr>
        <w:pStyle w:val="Odstavecseseznamem"/>
        <w:numPr>
          <w:ilvl w:val="0"/>
          <w:numId w:val="26"/>
        </w:numPr>
        <w:spacing w:before="120" w:after="120"/>
        <w:ind w:left="284"/>
        <w:contextualSpacing w:val="0"/>
        <w:jc w:val="both"/>
        <w:rPr>
          <w:rFonts w:asciiTheme="minorHAnsi" w:hAnsiTheme="minorHAnsi" w:cstheme="minorHAnsi"/>
          <w:sz w:val="22"/>
          <w:szCs w:val="22"/>
        </w:rPr>
      </w:pPr>
      <w:r w:rsidRPr="00532D9D">
        <w:rPr>
          <w:rFonts w:asciiTheme="minorHAnsi" w:hAnsiTheme="minorHAnsi" w:cstheme="minorHAnsi"/>
          <w:sz w:val="22"/>
          <w:szCs w:val="22"/>
        </w:rPr>
        <w:t xml:space="preserve">Touto </w:t>
      </w:r>
      <w:r w:rsidR="001E2D3E">
        <w:rPr>
          <w:rFonts w:asciiTheme="minorHAnsi" w:hAnsiTheme="minorHAnsi" w:cstheme="minorHAnsi"/>
          <w:sz w:val="22"/>
          <w:szCs w:val="22"/>
        </w:rPr>
        <w:t>S</w:t>
      </w:r>
      <w:r w:rsidRPr="00532D9D">
        <w:rPr>
          <w:rFonts w:asciiTheme="minorHAnsi" w:hAnsiTheme="minorHAnsi" w:cstheme="minorHAnsi"/>
          <w:sz w:val="22"/>
          <w:szCs w:val="22"/>
        </w:rPr>
        <w:t>mlouvou bude realizován</w:t>
      </w:r>
      <w:r w:rsidR="002C2169">
        <w:rPr>
          <w:rFonts w:asciiTheme="minorHAnsi" w:hAnsiTheme="minorHAnsi" w:cstheme="minorHAnsi"/>
          <w:sz w:val="22"/>
          <w:szCs w:val="22"/>
        </w:rPr>
        <w:t>a část</w:t>
      </w:r>
      <w:r w:rsidRPr="00532D9D">
        <w:rPr>
          <w:rFonts w:asciiTheme="minorHAnsi" w:hAnsiTheme="minorHAnsi" w:cstheme="minorHAnsi"/>
          <w:sz w:val="22"/>
          <w:szCs w:val="22"/>
        </w:rPr>
        <w:t xml:space="preserve"> projekt </w:t>
      </w:r>
      <w:r w:rsidR="001E2D3E">
        <w:rPr>
          <w:rFonts w:asciiTheme="minorHAnsi" w:hAnsiTheme="minorHAnsi" w:cstheme="minorHAnsi"/>
          <w:sz w:val="22"/>
          <w:szCs w:val="22"/>
        </w:rPr>
        <w:t>Kupujícího</w:t>
      </w:r>
      <w:r w:rsidRPr="00532D9D">
        <w:rPr>
          <w:rFonts w:asciiTheme="minorHAnsi" w:hAnsiTheme="minorHAnsi" w:cstheme="minorHAnsi"/>
          <w:sz w:val="22"/>
          <w:szCs w:val="22"/>
        </w:rPr>
        <w:t xml:space="preserve"> s názvem </w:t>
      </w:r>
      <w:r w:rsidR="0047194D" w:rsidRPr="0047194D">
        <w:rPr>
          <w:rFonts w:asciiTheme="minorHAnsi" w:hAnsiTheme="minorHAnsi" w:cstheme="minorHAnsi"/>
          <w:b/>
          <w:bCs/>
          <w:sz w:val="22"/>
          <w:szCs w:val="22"/>
        </w:rPr>
        <w:t>„</w:t>
      </w:r>
      <w:r w:rsidR="002C2169" w:rsidRPr="002C2169">
        <w:rPr>
          <w:rFonts w:asciiTheme="minorHAnsi" w:hAnsiTheme="minorHAnsi" w:cstheme="minorHAnsi"/>
          <w:b/>
          <w:bCs/>
          <w:sz w:val="22"/>
          <w:szCs w:val="22"/>
        </w:rPr>
        <w:t xml:space="preserve">Vybudování odborných učeben“, </w:t>
      </w:r>
      <w:proofErr w:type="spellStart"/>
      <w:r w:rsidR="002C2169" w:rsidRPr="002C2169">
        <w:rPr>
          <w:rFonts w:asciiTheme="minorHAnsi" w:hAnsiTheme="minorHAnsi" w:cstheme="minorHAnsi"/>
          <w:b/>
          <w:bCs/>
          <w:sz w:val="22"/>
          <w:szCs w:val="22"/>
        </w:rPr>
        <w:t>reg</w:t>
      </w:r>
      <w:proofErr w:type="spellEnd"/>
      <w:r w:rsidR="002C2169" w:rsidRPr="002C2169">
        <w:rPr>
          <w:rFonts w:asciiTheme="minorHAnsi" w:hAnsiTheme="minorHAnsi" w:cstheme="minorHAnsi"/>
          <w:b/>
          <w:bCs/>
          <w:sz w:val="22"/>
          <w:szCs w:val="22"/>
        </w:rPr>
        <w:t>. č. CZ.06.04.01/00/22_112/0001378</w:t>
      </w:r>
      <w:r w:rsidR="00AB039F" w:rsidRPr="00AB039F">
        <w:rPr>
          <w:rFonts w:asciiTheme="minorHAnsi" w:hAnsiTheme="minorHAnsi" w:cstheme="minorHAnsi"/>
          <w:b/>
          <w:bCs/>
          <w:sz w:val="22"/>
          <w:szCs w:val="22"/>
        </w:rPr>
        <w:t xml:space="preserve"> </w:t>
      </w:r>
      <w:r w:rsidRPr="00532D9D">
        <w:rPr>
          <w:rFonts w:asciiTheme="minorHAnsi" w:hAnsiTheme="minorHAnsi" w:cstheme="minorHAnsi"/>
          <w:sz w:val="22"/>
          <w:szCs w:val="22"/>
        </w:rPr>
        <w:t>(dále jen „Projekt“), spolufinancovan</w:t>
      </w:r>
      <w:r w:rsidR="006709AB">
        <w:rPr>
          <w:rFonts w:asciiTheme="minorHAnsi" w:hAnsiTheme="minorHAnsi" w:cstheme="minorHAnsi"/>
          <w:sz w:val="22"/>
          <w:szCs w:val="22"/>
        </w:rPr>
        <w:t>ého</w:t>
      </w:r>
      <w:r w:rsidRPr="00532D9D">
        <w:rPr>
          <w:rFonts w:asciiTheme="minorHAnsi" w:hAnsiTheme="minorHAnsi" w:cstheme="minorHAnsi"/>
          <w:sz w:val="22"/>
          <w:szCs w:val="22"/>
        </w:rPr>
        <w:t xml:space="preserve"> </w:t>
      </w:r>
      <w:r w:rsidR="0047194D">
        <w:rPr>
          <w:rFonts w:asciiTheme="minorHAnsi" w:hAnsiTheme="minorHAnsi" w:cstheme="minorHAnsi"/>
          <w:sz w:val="22"/>
          <w:szCs w:val="22"/>
        </w:rPr>
        <w:t>z </w:t>
      </w:r>
      <w:r w:rsidR="002C2169" w:rsidRPr="00E1100D">
        <w:rPr>
          <w:rFonts w:asciiTheme="minorHAnsi" w:hAnsiTheme="minorHAnsi" w:cstheme="minorHAnsi"/>
          <w:sz w:val="22"/>
          <w:szCs w:val="22"/>
        </w:rPr>
        <w:t>operačního programu IROP 2021-2027, 24. výzva IROP – Základní školy - SC 4.1 (PR</w:t>
      </w:r>
      <w:r w:rsidR="002C2169">
        <w:rPr>
          <w:rFonts w:asciiTheme="minorHAnsi" w:hAnsiTheme="minorHAnsi" w:cstheme="minorHAnsi"/>
          <w:sz w:val="22"/>
          <w:szCs w:val="22"/>
        </w:rPr>
        <w:t>)</w:t>
      </w:r>
      <w:r w:rsidR="0047194D">
        <w:rPr>
          <w:rFonts w:asciiTheme="minorHAnsi" w:hAnsiTheme="minorHAnsi" w:cstheme="minorHAnsi"/>
          <w:sz w:val="22"/>
          <w:szCs w:val="22"/>
        </w:rPr>
        <w:t>.</w:t>
      </w:r>
    </w:p>
    <w:p w14:paraId="5C70D742" w14:textId="54AAF7B2" w:rsidR="002C2169" w:rsidRPr="002C2169" w:rsidRDefault="002C2169" w:rsidP="002C2169">
      <w:pPr>
        <w:pStyle w:val="Odstavecseseznamem"/>
        <w:numPr>
          <w:ilvl w:val="0"/>
          <w:numId w:val="26"/>
        </w:numPr>
        <w:spacing w:before="120" w:after="120"/>
        <w:ind w:left="284"/>
        <w:contextualSpacing w:val="0"/>
        <w:jc w:val="both"/>
        <w:rPr>
          <w:rFonts w:asciiTheme="minorHAnsi" w:hAnsiTheme="minorHAnsi" w:cstheme="minorHAnsi"/>
          <w:sz w:val="22"/>
          <w:szCs w:val="22"/>
        </w:rPr>
      </w:pPr>
      <w:r w:rsidRPr="00532D9D">
        <w:rPr>
          <w:rFonts w:asciiTheme="minorHAnsi" w:hAnsiTheme="minorHAnsi" w:cstheme="minorHAnsi"/>
          <w:sz w:val="22"/>
          <w:szCs w:val="22"/>
        </w:rPr>
        <w:t xml:space="preserve">Podmínky čerpání dotace upravují Obecná pravidla pro žadatele a příjemce podpory v Integrovaném regionálním operačním programu, aktuálně účinná verze dostupná na: </w:t>
      </w:r>
      <w:hyperlink r:id="rId8" w:history="1">
        <w:r w:rsidRPr="00053060">
          <w:rPr>
            <w:rStyle w:val="Hypertextovodkaz"/>
            <w:rFonts w:asciiTheme="minorHAnsi" w:hAnsiTheme="minorHAnsi" w:cstheme="minorHAnsi"/>
            <w:sz w:val="22"/>
            <w:szCs w:val="22"/>
          </w:rPr>
          <w:t>https://irop.mmr.cz/cs/irop-2021-2027/dokumenty</w:t>
        </w:r>
      </w:hyperlink>
      <w:r>
        <w:rPr>
          <w:rFonts w:asciiTheme="minorHAnsi" w:hAnsiTheme="minorHAnsi" w:cstheme="minorHAnsi"/>
          <w:sz w:val="22"/>
          <w:szCs w:val="22"/>
        </w:rPr>
        <w:t xml:space="preserve"> </w:t>
      </w:r>
      <w:r w:rsidRPr="00532D9D">
        <w:rPr>
          <w:rFonts w:asciiTheme="minorHAnsi" w:hAnsiTheme="minorHAnsi" w:cstheme="minorHAnsi"/>
          <w:sz w:val="22"/>
          <w:szCs w:val="22"/>
        </w:rPr>
        <w:t xml:space="preserve"> (dále jen „Dotační pravidla“).</w:t>
      </w:r>
    </w:p>
    <w:p w14:paraId="5C49E0C6" w14:textId="3348F838" w:rsidR="00D16DCE" w:rsidRPr="00532D9D" w:rsidRDefault="001E2D3E" w:rsidP="00BC5F3D">
      <w:pPr>
        <w:pStyle w:val="Odstavecseseznamem"/>
        <w:numPr>
          <w:ilvl w:val="0"/>
          <w:numId w:val="26"/>
        </w:numPr>
        <w:spacing w:before="120" w:after="120"/>
        <w:ind w:left="283" w:hanging="357"/>
        <w:contextualSpacing w:val="0"/>
        <w:jc w:val="both"/>
        <w:rPr>
          <w:rFonts w:asciiTheme="minorHAnsi" w:hAnsiTheme="minorHAnsi" w:cstheme="minorHAnsi"/>
          <w:sz w:val="22"/>
          <w:szCs w:val="22"/>
        </w:rPr>
      </w:pPr>
      <w:r>
        <w:rPr>
          <w:rFonts w:asciiTheme="minorHAnsi" w:hAnsiTheme="minorHAnsi" w:cstheme="minorHAnsi"/>
          <w:sz w:val="22"/>
          <w:szCs w:val="22"/>
        </w:rPr>
        <w:t>Prodávající</w:t>
      </w:r>
      <w:r w:rsidR="00D16DCE" w:rsidRPr="00532D9D">
        <w:rPr>
          <w:rFonts w:asciiTheme="minorHAnsi" w:hAnsiTheme="minorHAnsi" w:cstheme="minorHAnsi"/>
          <w:sz w:val="22"/>
          <w:szCs w:val="22"/>
        </w:rPr>
        <w:t xml:space="preserve"> byl </w:t>
      </w:r>
      <w:r w:rsidR="00362D5E">
        <w:rPr>
          <w:rFonts w:asciiTheme="minorHAnsi" w:hAnsiTheme="minorHAnsi" w:cstheme="minorHAnsi"/>
          <w:sz w:val="22"/>
          <w:szCs w:val="22"/>
        </w:rPr>
        <w:t>Kupujícím</w:t>
      </w:r>
      <w:r w:rsidR="00D16DCE" w:rsidRPr="00532D9D">
        <w:rPr>
          <w:rFonts w:asciiTheme="minorHAnsi" w:hAnsiTheme="minorHAnsi" w:cstheme="minorHAnsi"/>
          <w:sz w:val="22"/>
          <w:szCs w:val="22"/>
        </w:rPr>
        <w:t xml:space="preserve"> výslovně upozorněn na to, že pro čerpání dotace </w:t>
      </w:r>
      <w:r>
        <w:rPr>
          <w:rFonts w:asciiTheme="minorHAnsi" w:hAnsiTheme="minorHAnsi" w:cstheme="minorHAnsi"/>
          <w:sz w:val="22"/>
          <w:szCs w:val="22"/>
        </w:rPr>
        <w:t>Kupujícím</w:t>
      </w:r>
      <w:r w:rsidR="00D16DCE" w:rsidRPr="00532D9D">
        <w:rPr>
          <w:rFonts w:asciiTheme="minorHAnsi" w:hAnsiTheme="minorHAnsi" w:cstheme="minorHAnsi"/>
          <w:sz w:val="22"/>
          <w:szCs w:val="22"/>
        </w:rPr>
        <w:t xml:space="preserve"> k úhradě kupní ceny dle této </w:t>
      </w:r>
      <w:r w:rsidR="00DD6BE7">
        <w:rPr>
          <w:rFonts w:asciiTheme="minorHAnsi" w:hAnsiTheme="minorHAnsi" w:cstheme="minorHAnsi"/>
          <w:sz w:val="22"/>
          <w:szCs w:val="22"/>
        </w:rPr>
        <w:t>S</w:t>
      </w:r>
      <w:r w:rsidR="00D16DCE" w:rsidRPr="00532D9D">
        <w:rPr>
          <w:rFonts w:asciiTheme="minorHAnsi" w:hAnsiTheme="minorHAnsi" w:cstheme="minorHAnsi"/>
          <w:sz w:val="22"/>
          <w:szCs w:val="22"/>
        </w:rPr>
        <w:t xml:space="preserve">mlouvy je nutné splnit zejména následující povinnosti: </w:t>
      </w:r>
    </w:p>
    <w:p w14:paraId="1940F13C" w14:textId="19536B64" w:rsidR="00D16DCE" w:rsidRDefault="00D16DCE" w:rsidP="00BC5F3D">
      <w:pPr>
        <w:pStyle w:val="Odstavecseseznamem"/>
        <w:numPr>
          <w:ilvl w:val="0"/>
          <w:numId w:val="27"/>
        </w:numPr>
        <w:spacing w:before="120" w:after="120"/>
        <w:ind w:left="1134"/>
        <w:contextualSpacing w:val="0"/>
        <w:jc w:val="both"/>
        <w:rPr>
          <w:rFonts w:asciiTheme="minorHAnsi" w:hAnsiTheme="minorHAnsi" w:cstheme="minorHAnsi"/>
          <w:sz w:val="22"/>
          <w:szCs w:val="22"/>
        </w:rPr>
      </w:pPr>
      <w:r w:rsidRPr="00CB6E48">
        <w:rPr>
          <w:rFonts w:asciiTheme="minorHAnsi" w:hAnsiTheme="minorHAnsi" w:cstheme="minorHAnsi"/>
          <w:sz w:val="22"/>
          <w:szCs w:val="22"/>
        </w:rPr>
        <w:lastRenderedPageBreak/>
        <w:t xml:space="preserve">dodržet způsob fakturace sjednaný touto </w:t>
      </w:r>
      <w:r w:rsidR="00DD6BE7">
        <w:rPr>
          <w:rFonts w:asciiTheme="minorHAnsi" w:hAnsiTheme="minorHAnsi" w:cstheme="minorHAnsi"/>
          <w:sz w:val="22"/>
          <w:szCs w:val="22"/>
        </w:rPr>
        <w:t>S</w:t>
      </w:r>
      <w:r w:rsidRPr="00CB6E48">
        <w:rPr>
          <w:rFonts w:asciiTheme="minorHAnsi" w:hAnsiTheme="minorHAnsi" w:cstheme="minorHAnsi"/>
          <w:sz w:val="22"/>
          <w:szCs w:val="22"/>
        </w:rPr>
        <w:t>mlouvou,</w:t>
      </w:r>
    </w:p>
    <w:p w14:paraId="6B735473" w14:textId="77777777" w:rsidR="00D16DCE" w:rsidRPr="00CB6E48" w:rsidRDefault="00D16DCE" w:rsidP="00BC5F3D">
      <w:pPr>
        <w:pStyle w:val="Odstavecseseznamem"/>
        <w:numPr>
          <w:ilvl w:val="0"/>
          <w:numId w:val="27"/>
        </w:numPr>
        <w:spacing w:before="120" w:after="120"/>
        <w:ind w:left="1134"/>
        <w:contextualSpacing w:val="0"/>
        <w:jc w:val="both"/>
        <w:rPr>
          <w:rFonts w:asciiTheme="minorHAnsi" w:hAnsiTheme="minorHAnsi" w:cstheme="minorHAnsi"/>
          <w:sz w:val="22"/>
          <w:szCs w:val="22"/>
        </w:rPr>
      </w:pPr>
      <w:r w:rsidRPr="00CB6E48">
        <w:rPr>
          <w:rFonts w:asciiTheme="minorHAnsi" w:hAnsiTheme="minorHAnsi" w:cstheme="minorHAnsi"/>
          <w:sz w:val="22"/>
          <w:szCs w:val="22"/>
        </w:rPr>
        <w:t xml:space="preserve">dodržet sjednaný termín předání a převzetí zboží.  </w:t>
      </w:r>
    </w:p>
    <w:p w14:paraId="427BAED2" w14:textId="2E09AE85" w:rsidR="00D16DCE" w:rsidRDefault="001E2D3E" w:rsidP="00BC5F3D">
      <w:pPr>
        <w:pStyle w:val="Odstavecseseznamem"/>
        <w:numPr>
          <w:ilvl w:val="0"/>
          <w:numId w:val="26"/>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D16DCE" w:rsidRPr="00532D9D">
        <w:rPr>
          <w:rFonts w:asciiTheme="minorHAnsi" w:hAnsiTheme="minorHAnsi" w:cstheme="minorHAnsi"/>
          <w:sz w:val="22"/>
          <w:szCs w:val="22"/>
        </w:rPr>
        <w:t xml:space="preserve">prohlašuje, že </w:t>
      </w:r>
      <w:r w:rsidR="00B7102A">
        <w:rPr>
          <w:rFonts w:asciiTheme="minorHAnsi" w:hAnsiTheme="minorHAnsi" w:cstheme="minorHAnsi"/>
          <w:sz w:val="22"/>
          <w:szCs w:val="22"/>
        </w:rPr>
        <w:t>se</w:t>
      </w:r>
      <w:r w:rsidR="00B7102A" w:rsidRPr="00532D9D">
        <w:rPr>
          <w:rFonts w:asciiTheme="minorHAnsi" w:hAnsiTheme="minorHAnsi" w:cstheme="minorHAnsi"/>
          <w:sz w:val="22"/>
          <w:szCs w:val="22"/>
        </w:rPr>
        <w:t xml:space="preserve"> </w:t>
      </w:r>
      <w:r w:rsidR="00D16DCE" w:rsidRPr="00532D9D">
        <w:rPr>
          <w:rFonts w:asciiTheme="minorHAnsi" w:hAnsiTheme="minorHAnsi" w:cstheme="minorHAnsi"/>
          <w:sz w:val="22"/>
          <w:szCs w:val="22"/>
        </w:rPr>
        <w:t xml:space="preserve">s Dotačními pravidly před podpisem této </w:t>
      </w:r>
      <w:r>
        <w:rPr>
          <w:rFonts w:asciiTheme="minorHAnsi" w:hAnsiTheme="minorHAnsi" w:cstheme="minorHAnsi"/>
          <w:sz w:val="22"/>
          <w:szCs w:val="22"/>
        </w:rPr>
        <w:t>S</w:t>
      </w:r>
      <w:r w:rsidR="00D16DCE" w:rsidRPr="00532D9D">
        <w:rPr>
          <w:rFonts w:asciiTheme="minorHAnsi" w:hAnsiTheme="minorHAnsi" w:cstheme="minorHAnsi"/>
          <w:sz w:val="22"/>
          <w:szCs w:val="22"/>
        </w:rPr>
        <w:t xml:space="preserve">mlouvy </w:t>
      </w:r>
      <w:r w:rsidR="00B7102A" w:rsidRPr="00532D9D">
        <w:rPr>
          <w:rFonts w:asciiTheme="minorHAnsi" w:hAnsiTheme="minorHAnsi" w:cstheme="minorHAnsi"/>
          <w:sz w:val="22"/>
          <w:szCs w:val="22"/>
        </w:rPr>
        <w:t>seznám</w:t>
      </w:r>
      <w:r w:rsidR="00B7102A">
        <w:rPr>
          <w:rFonts w:asciiTheme="minorHAnsi" w:hAnsiTheme="minorHAnsi" w:cstheme="minorHAnsi"/>
          <w:sz w:val="22"/>
          <w:szCs w:val="22"/>
        </w:rPr>
        <w:t>il</w:t>
      </w:r>
      <w:r w:rsidR="00D16DCE" w:rsidRPr="00532D9D">
        <w:rPr>
          <w:rFonts w:asciiTheme="minorHAnsi" w:hAnsiTheme="minorHAnsi" w:cstheme="minorHAnsi"/>
          <w:sz w:val="22"/>
          <w:szCs w:val="22"/>
        </w:rPr>
        <w:t xml:space="preserve">. </w:t>
      </w:r>
      <w:r>
        <w:rPr>
          <w:rFonts w:asciiTheme="minorHAnsi" w:hAnsiTheme="minorHAnsi" w:cstheme="minorHAnsi"/>
          <w:sz w:val="22"/>
          <w:szCs w:val="22"/>
        </w:rPr>
        <w:t xml:space="preserve">Prodávající </w:t>
      </w:r>
      <w:r w:rsidR="00D16DCE" w:rsidRPr="00532D9D">
        <w:rPr>
          <w:rFonts w:asciiTheme="minorHAnsi" w:hAnsiTheme="minorHAnsi" w:cstheme="minorHAnsi"/>
          <w:sz w:val="22"/>
          <w:szCs w:val="22"/>
        </w:rPr>
        <w:t xml:space="preserve">se zavazuje dodat zboží a postupovat při </w:t>
      </w:r>
      <w:r w:rsidR="00D16DCE">
        <w:rPr>
          <w:rFonts w:asciiTheme="minorHAnsi" w:hAnsiTheme="minorHAnsi" w:cstheme="minorHAnsi"/>
          <w:sz w:val="22"/>
          <w:szCs w:val="22"/>
        </w:rPr>
        <w:t>plnění</w:t>
      </w:r>
      <w:r w:rsidR="00D16DCE" w:rsidRPr="00532D9D">
        <w:rPr>
          <w:rFonts w:asciiTheme="minorHAnsi" w:hAnsiTheme="minorHAnsi" w:cstheme="minorHAnsi"/>
          <w:sz w:val="22"/>
          <w:szCs w:val="22"/>
        </w:rPr>
        <w:t xml:space="preserve"> této </w:t>
      </w:r>
      <w:r w:rsidR="00FD64AA">
        <w:rPr>
          <w:rFonts w:asciiTheme="minorHAnsi" w:hAnsiTheme="minorHAnsi" w:cstheme="minorHAnsi"/>
          <w:sz w:val="22"/>
          <w:szCs w:val="22"/>
        </w:rPr>
        <w:t>S</w:t>
      </w:r>
      <w:r w:rsidR="00D16DCE" w:rsidRPr="00532D9D">
        <w:rPr>
          <w:rFonts w:asciiTheme="minorHAnsi" w:hAnsiTheme="minorHAnsi" w:cstheme="minorHAnsi"/>
          <w:sz w:val="22"/>
          <w:szCs w:val="22"/>
        </w:rPr>
        <w:t xml:space="preserve">mlouvy tak, aby </w:t>
      </w:r>
      <w:r>
        <w:rPr>
          <w:rFonts w:asciiTheme="minorHAnsi" w:hAnsiTheme="minorHAnsi" w:cstheme="minorHAnsi"/>
          <w:sz w:val="22"/>
          <w:szCs w:val="22"/>
        </w:rPr>
        <w:t>Kupující</w:t>
      </w:r>
      <w:r w:rsidR="00D16DCE" w:rsidRPr="00532D9D">
        <w:rPr>
          <w:rFonts w:asciiTheme="minorHAnsi" w:hAnsiTheme="minorHAnsi" w:cstheme="minorHAnsi"/>
          <w:sz w:val="22"/>
          <w:szCs w:val="22"/>
        </w:rPr>
        <w:t xml:space="preserve"> Dotační pravidla mohl dodržet. </w:t>
      </w:r>
      <w:r>
        <w:rPr>
          <w:rFonts w:asciiTheme="minorHAnsi" w:hAnsiTheme="minorHAnsi" w:cstheme="minorHAnsi"/>
          <w:sz w:val="22"/>
          <w:szCs w:val="22"/>
        </w:rPr>
        <w:t>Prodávající</w:t>
      </w:r>
      <w:r w:rsidR="00D16DCE" w:rsidRPr="00532D9D">
        <w:rPr>
          <w:rFonts w:asciiTheme="minorHAnsi" w:hAnsiTheme="minorHAnsi" w:cstheme="minorHAnsi"/>
          <w:sz w:val="22"/>
          <w:szCs w:val="22"/>
        </w:rPr>
        <w:t xml:space="preserve"> bere na vědomí, že nedodržení jakékoli z výše uvedených povinností může ohrozit a/nebo znemožnit čerpání dotace </w:t>
      </w:r>
      <w:r>
        <w:rPr>
          <w:rFonts w:asciiTheme="minorHAnsi" w:hAnsiTheme="minorHAnsi" w:cstheme="minorHAnsi"/>
          <w:sz w:val="22"/>
          <w:szCs w:val="22"/>
        </w:rPr>
        <w:t>Kupujícím</w:t>
      </w:r>
      <w:r w:rsidR="00D16DCE" w:rsidRPr="00532D9D">
        <w:rPr>
          <w:rFonts w:asciiTheme="minorHAnsi" w:hAnsiTheme="minorHAnsi" w:cstheme="minorHAnsi"/>
          <w:sz w:val="22"/>
          <w:szCs w:val="22"/>
        </w:rPr>
        <w:t xml:space="preserve"> a/nebo </w:t>
      </w:r>
      <w:r>
        <w:rPr>
          <w:rFonts w:asciiTheme="minorHAnsi" w:hAnsiTheme="minorHAnsi" w:cstheme="minorHAnsi"/>
          <w:sz w:val="22"/>
          <w:szCs w:val="22"/>
        </w:rPr>
        <w:t>Kupující</w:t>
      </w:r>
      <w:r w:rsidR="00D16DCE" w:rsidRPr="00532D9D">
        <w:rPr>
          <w:rFonts w:asciiTheme="minorHAnsi" w:hAnsiTheme="minorHAnsi" w:cstheme="minorHAnsi"/>
          <w:sz w:val="22"/>
          <w:szCs w:val="22"/>
        </w:rPr>
        <w:t xml:space="preserve"> bude povinen již poskytnutou dotaci či její část vrátit a dále zaplatit sankce v podobě úroku z prodlení či jiné sankce, a to i nad rámec části kupní ceny dle této smlouvy hrazené z dotace. </w:t>
      </w:r>
    </w:p>
    <w:p w14:paraId="64089EBA" w14:textId="70145DB4" w:rsidR="00D16DCE" w:rsidRDefault="00D16DCE" w:rsidP="00BC5F3D">
      <w:pPr>
        <w:pStyle w:val="Odstavecseseznamem"/>
        <w:numPr>
          <w:ilvl w:val="0"/>
          <w:numId w:val="26"/>
        </w:numPr>
        <w:spacing w:before="120" w:after="120"/>
        <w:ind w:left="284"/>
        <w:contextualSpacing w:val="0"/>
        <w:jc w:val="both"/>
        <w:rPr>
          <w:rFonts w:asciiTheme="minorHAnsi" w:hAnsiTheme="minorHAnsi" w:cstheme="minorHAnsi"/>
          <w:sz w:val="22"/>
          <w:szCs w:val="22"/>
        </w:rPr>
      </w:pPr>
      <w:r w:rsidRPr="00532D9D">
        <w:rPr>
          <w:rFonts w:asciiTheme="minorHAnsi" w:hAnsiTheme="minorHAnsi" w:cstheme="minorHAnsi"/>
          <w:sz w:val="22"/>
          <w:szCs w:val="22"/>
        </w:rPr>
        <w:t xml:space="preserve">Pokud dojde pro porušení jakékoli z povinností </w:t>
      </w:r>
      <w:r w:rsidR="001E2D3E">
        <w:rPr>
          <w:rFonts w:asciiTheme="minorHAnsi" w:hAnsiTheme="minorHAnsi" w:cstheme="minorHAnsi"/>
          <w:sz w:val="22"/>
          <w:szCs w:val="22"/>
        </w:rPr>
        <w:t>Prodávajícího</w:t>
      </w:r>
      <w:r w:rsidRPr="00532D9D">
        <w:rPr>
          <w:rFonts w:asciiTheme="minorHAnsi" w:hAnsiTheme="minorHAnsi" w:cstheme="minorHAnsi"/>
          <w:sz w:val="22"/>
          <w:szCs w:val="22"/>
        </w:rPr>
        <w:t xml:space="preserve"> sjednaných touto </w:t>
      </w:r>
      <w:r w:rsidR="00FD64AA">
        <w:rPr>
          <w:rFonts w:asciiTheme="minorHAnsi" w:hAnsiTheme="minorHAnsi" w:cstheme="minorHAnsi"/>
          <w:sz w:val="22"/>
          <w:szCs w:val="22"/>
        </w:rPr>
        <w:t>S</w:t>
      </w:r>
      <w:r w:rsidRPr="00532D9D">
        <w:rPr>
          <w:rFonts w:asciiTheme="minorHAnsi" w:hAnsiTheme="minorHAnsi" w:cstheme="minorHAnsi"/>
          <w:sz w:val="22"/>
          <w:szCs w:val="22"/>
        </w:rPr>
        <w:t xml:space="preserve">mlouvou z důvodu přičitatelného </w:t>
      </w:r>
      <w:r w:rsidR="001E2D3E">
        <w:rPr>
          <w:rFonts w:asciiTheme="minorHAnsi" w:hAnsiTheme="minorHAnsi" w:cstheme="minorHAnsi"/>
          <w:sz w:val="22"/>
          <w:szCs w:val="22"/>
        </w:rPr>
        <w:t>Prodávajícímu</w:t>
      </w:r>
      <w:r w:rsidRPr="00532D9D">
        <w:rPr>
          <w:rFonts w:asciiTheme="minorHAnsi" w:hAnsiTheme="minorHAnsi" w:cstheme="minorHAnsi"/>
          <w:sz w:val="22"/>
          <w:szCs w:val="22"/>
        </w:rPr>
        <w:t xml:space="preserve"> k některému z důsledků popsaných v předchozí větě, zavazuje se </w:t>
      </w:r>
      <w:r w:rsidR="001E2D3E">
        <w:rPr>
          <w:rFonts w:asciiTheme="minorHAnsi" w:hAnsiTheme="minorHAnsi" w:cstheme="minorHAnsi"/>
          <w:sz w:val="22"/>
          <w:szCs w:val="22"/>
        </w:rPr>
        <w:t>Prodávající</w:t>
      </w:r>
      <w:r w:rsidRPr="00532D9D">
        <w:rPr>
          <w:rFonts w:asciiTheme="minorHAnsi" w:hAnsiTheme="minorHAnsi" w:cstheme="minorHAnsi"/>
          <w:sz w:val="22"/>
          <w:szCs w:val="22"/>
        </w:rPr>
        <w:t xml:space="preserve"> uhradit </w:t>
      </w:r>
      <w:r w:rsidR="001E2D3E">
        <w:rPr>
          <w:rFonts w:asciiTheme="minorHAnsi" w:hAnsiTheme="minorHAnsi" w:cstheme="minorHAnsi"/>
          <w:sz w:val="22"/>
          <w:szCs w:val="22"/>
        </w:rPr>
        <w:t>Kupujícímu</w:t>
      </w:r>
      <w:r w:rsidRPr="00532D9D">
        <w:rPr>
          <w:rFonts w:asciiTheme="minorHAnsi" w:hAnsiTheme="minorHAnsi" w:cstheme="minorHAnsi"/>
          <w:sz w:val="22"/>
          <w:szCs w:val="22"/>
        </w:rPr>
        <w:t xml:space="preserve"> veškeré újmy, </w:t>
      </w:r>
      <w:r w:rsidRPr="0035156A">
        <w:rPr>
          <w:rFonts w:asciiTheme="minorHAnsi" w:hAnsiTheme="minorHAnsi" w:cstheme="minorHAnsi"/>
          <w:sz w:val="22"/>
          <w:szCs w:val="22"/>
        </w:rPr>
        <w:t>zejména zaplatit neposkytnutou dotaci</w:t>
      </w:r>
      <w:r w:rsidRPr="00532D9D">
        <w:rPr>
          <w:rFonts w:asciiTheme="minorHAnsi" w:hAnsiTheme="minorHAnsi" w:cstheme="minorHAnsi"/>
          <w:sz w:val="22"/>
          <w:szCs w:val="22"/>
        </w:rPr>
        <w:t xml:space="preserve">, její část či vrácenou dotaci či její část a náklady vynaložené na projektového manažera, které </w:t>
      </w:r>
      <w:r w:rsidR="001E2D3E">
        <w:rPr>
          <w:rFonts w:asciiTheme="minorHAnsi" w:hAnsiTheme="minorHAnsi" w:cstheme="minorHAnsi"/>
          <w:sz w:val="22"/>
          <w:szCs w:val="22"/>
        </w:rPr>
        <w:t>Kupujícímu</w:t>
      </w:r>
      <w:r w:rsidRPr="00532D9D">
        <w:rPr>
          <w:rFonts w:asciiTheme="minorHAnsi" w:hAnsiTheme="minorHAnsi" w:cstheme="minorHAnsi"/>
          <w:sz w:val="22"/>
          <w:szCs w:val="22"/>
        </w:rPr>
        <w:t xml:space="preserve"> v důsledku porušení povinností </w:t>
      </w:r>
      <w:r w:rsidR="001E2D3E">
        <w:rPr>
          <w:rFonts w:asciiTheme="minorHAnsi" w:hAnsiTheme="minorHAnsi" w:cstheme="minorHAnsi"/>
          <w:sz w:val="22"/>
          <w:szCs w:val="22"/>
        </w:rPr>
        <w:t xml:space="preserve">Prodávajícího </w:t>
      </w:r>
      <w:r w:rsidRPr="00532D9D">
        <w:rPr>
          <w:rFonts w:asciiTheme="minorHAnsi" w:hAnsiTheme="minorHAnsi" w:cstheme="minorHAnsi"/>
          <w:sz w:val="22"/>
          <w:szCs w:val="22"/>
        </w:rPr>
        <w:t>vzniknou.</w:t>
      </w:r>
    </w:p>
    <w:p w14:paraId="4F320085" w14:textId="2DE25455" w:rsidR="00D16DCE" w:rsidRPr="006F6BB2" w:rsidRDefault="00D16DCE" w:rsidP="00BC5F3D">
      <w:pPr>
        <w:pStyle w:val="Odstavecseseznamem"/>
        <w:numPr>
          <w:ilvl w:val="0"/>
          <w:numId w:val="26"/>
        </w:numPr>
        <w:spacing w:before="120" w:after="120"/>
        <w:ind w:left="284"/>
        <w:contextualSpacing w:val="0"/>
        <w:jc w:val="both"/>
        <w:rPr>
          <w:rFonts w:asciiTheme="minorHAnsi" w:hAnsiTheme="minorHAnsi" w:cstheme="minorHAnsi"/>
          <w:sz w:val="22"/>
          <w:szCs w:val="22"/>
        </w:rPr>
      </w:pPr>
      <w:r w:rsidRPr="00600AA8">
        <w:rPr>
          <w:rFonts w:asciiTheme="minorHAnsi" w:hAnsiTheme="minorHAnsi" w:cstheme="minorHAnsi"/>
          <w:sz w:val="22"/>
          <w:szCs w:val="22"/>
        </w:rPr>
        <w:t xml:space="preserve">Tato </w:t>
      </w:r>
      <w:r w:rsidR="001E2D3E">
        <w:rPr>
          <w:rFonts w:asciiTheme="minorHAnsi" w:hAnsiTheme="minorHAnsi" w:cstheme="minorHAnsi"/>
          <w:sz w:val="22"/>
          <w:szCs w:val="22"/>
        </w:rPr>
        <w:t>S</w:t>
      </w:r>
      <w:r w:rsidRPr="00600AA8">
        <w:rPr>
          <w:rFonts w:asciiTheme="minorHAnsi" w:hAnsiTheme="minorHAnsi" w:cstheme="minorHAnsi"/>
          <w:sz w:val="22"/>
          <w:szCs w:val="22"/>
        </w:rPr>
        <w:t>mlouva</w:t>
      </w:r>
      <w:r w:rsidR="002C2169" w:rsidRPr="00600AA8">
        <w:rPr>
          <w:rFonts w:asciiTheme="minorHAnsi" w:hAnsiTheme="minorHAnsi" w:cstheme="minorHAnsi"/>
          <w:sz w:val="22"/>
          <w:szCs w:val="22"/>
        </w:rPr>
        <w:t xml:space="preserve"> se uzavírá na základě výsledku zadávacího řízení na dodavatele </w:t>
      </w:r>
      <w:r w:rsidR="002C2169">
        <w:rPr>
          <w:rFonts w:asciiTheme="minorHAnsi" w:hAnsiTheme="minorHAnsi" w:cstheme="minorHAnsi"/>
          <w:sz w:val="22"/>
          <w:szCs w:val="22"/>
        </w:rPr>
        <w:t>pro</w:t>
      </w:r>
      <w:r w:rsidR="002C2169" w:rsidRPr="00600AA8">
        <w:rPr>
          <w:rFonts w:asciiTheme="minorHAnsi" w:hAnsiTheme="minorHAnsi" w:cstheme="minorHAnsi"/>
          <w:sz w:val="22"/>
          <w:szCs w:val="22"/>
        </w:rPr>
        <w:t xml:space="preserve"> veřejnou zakázku</w:t>
      </w:r>
      <w:r w:rsidR="002C2169">
        <w:rPr>
          <w:rFonts w:asciiTheme="minorHAnsi" w:hAnsiTheme="minorHAnsi" w:cstheme="minorHAnsi"/>
          <w:sz w:val="22"/>
          <w:szCs w:val="22"/>
        </w:rPr>
        <w:t xml:space="preserve"> malého rozsahu </w:t>
      </w:r>
      <w:r w:rsidR="002C2169" w:rsidRPr="00600AA8">
        <w:rPr>
          <w:rFonts w:asciiTheme="minorHAnsi" w:hAnsiTheme="minorHAnsi" w:cstheme="minorHAnsi"/>
          <w:sz w:val="22"/>
          <w:szCs w:val="22"/>
        </w:rPr>
        <w:t xml:space="preserve">na dodávky </w:t>
      </w:r>
      <w:r w:rsidR="002C2169">
        <w:rPr>
          <w:rFonts w:asciiTheme="minorHAnsi" w:hAnsiTheme="minorHAnsi" w:cstheme="minorHAnsi"/>
          <w:sz w:val="22"/>
          <w:szCs w:val="22"/>
        </w:rPr>
        <w:t xml:space="preserve">zadávanou v nadlimitním režimu </w:t>
      </w:r>
      <w:r w:rsidR="002C2169" w:rsidRPr="00600AA8">
        <w:rPr>
          <w:rFonts w:asciiTheme="minorHAnsi" w:hAnsiTheme="minorHAnsi" w:cstheme="minorHAnsi"/>
          <w:sz w:val="22"/>
          <w:szCs w:val="22"/>
        </w:rPr>
        <w:t>s názvem: „</w:t>
      </w:r>
      <w:r w:rsidR="002C2169" w:rsidRPr="0092048B">
        <w:rPr>
          <w:rFonts w:asciiTheme="minorHAnsi" w:hAnsiTheme="minorHAnsi" w:cstheme="minorHAnsi"/>
          <w:b/>
          <w:bCs/>
          <w:sz w:val="22"/>
          <w:szCs w:val="22"/>
        </w:rPr>
        <w:t>Dodávka nábytku – ZŠ Mládeže Znojmo</w:t>
      </w:r>
      <w:r w:rsidR="002C2169" w:rsidRPr="005C79EF">
        <w:rPr>
          <w:rFonts w:asciiTheme="minorHAnsi" w:hAnsiTheme="minorHAnsi" w:cstheme="minorHAnsi"/>
          <w:b/>
          <w:bCs/>
          <w:sz w:val="22"/>
          <w:szCs w:val="22"/>
        </w:rPr>
        <w:t>“</w:t>
      </w:r>
      <w:r w:rsidR="002C2169" w:rsidRPr="005C79EF">
        <w:rPr>
          <w:rFonts w:asciiTheme="minorHAnsi" w:hAnsiTheme="minorHAnsi" w:cstheme="minorHAnsi"/>
          <w:sz w:val="22"/>
          <w:szCs w:val="22"/>
        </w:rPr>
        <w:t xml:space="preserve"> (dále jen „veřejná zakázka“)</w:t>
      </w:r>
      <w:r w:rsidR="002C2169">
        <w:rPr>
          <w:rFonts w:asciiTheme="minorHAnsi" w:hAnsiTheme="minorHAnsi" w:cstheme="minorHAnsi"/>
          <w:sz w:val="22"/>
          <w:szCs w:val="22"/>
        </w:rPr>
        <w:t xml:space="preserve"> </w:t>
      </w:r>
      <w:r w:rsidR="002C2169" w:rsidRPr="005C79EF">
        <w:rPr>
          <w:rFonts w:asciiTheme="minorHAnsi" w:hAnsiTheme="minorHAnsi" w:cstheme="minorHAnsi"/>
          <w:sz w:val="22"/>
          <w:szCs w:val="22"/>
        </w:rPr>
        <w:t xml:space="preserve">v otevřeném řízení dle § 56 a násl. zákona č. 134/2016 Sb., o zadávání veřejných zakázek, ve znění pozdějších </w:t>
      </w:r>
      <w:r w:rsidR="0077351D" w:rsidRPr="0077351D">
        <w:rPr>
          <w:rFonts w:asciiTheme="minorHAnsi" w:hAnsiTheme="minorHAnsi" w:cstheme="minorHAnsi"/>
          <w:sz w:val="22"/>
          <w:szCs w:val="22"/>
        </w:rPr>
        <w:t>předpisů</w:t>
      </w:r>
      <w:r w:rsidRPr="006F6BB2">
        <w:rPr>
          <w:rFonts w:asciiTheme="minorHAnsi" w:hAnsiTheme="minorHAnsi" w:cstheme="minorHAnsi"/>
          <w:sz w:val="22"/>
          <w:szCs w:val="22"/>
        </w:rPr>
        <w:t xml:space="preserve"> (dále jen „ZZVZ“). </w:t>
      </w:r>
    </w:p>
    <w:p w14:paraId="6E885A32" w14:textId="0AD3A403" w:rsidR="00D16DCE" w:rsidRPr="006F6BB2" w:rsidRDefault="001E2D3E" w:rsidP="00BC5F3D">
      <w:pPr>
        <w:pStyle w:val="Odstavecseseznamem"/>
        <w:numPr>
          <w:ilvl w:val="0"/>
          <w:numId w:val="26"/>
        </w:numPr>
        <w:spacing w:before="120" w:after="120"/>
        <w:ind w:left="284"/>
        <w:contextualSpacing w:val="0"/>
        <w:jc w:val="both"/>
        <w:rPr>
          <w:rFonts w:asciiTheme="minorHAnsi" w:hAnsiTheme="minorHAnsi" w:cstheme="minorHAnsi"/>
          <w:sz w:val="22"/>
          <w:szCs w:val="22"/>
        </w:rPr>
      </w:pPr>
      <w:r w:rsidRPr="006F6BB2">
        <w:rPr>
          <w:rFonts w:asciiTheme="minorHAnsi" w:hAnsiTheme="minorHAnsi" w:cstheme="minorHAnsi"/>
          <w:sz w:val="22"/>
          <w:szCs w:val="22"/>
        </w:rPr>
        <w:t xml:space="preserve">Prodávající </w:t>
      </w:r>
      <w:r w:rsidR="00D16DCE" w:rsidRPr="006F6BB2">
        <w:rPr>
          <w:rFonts w:asciiTheme="minorHAnsi" w:hAnsiTheme="minorHAnsi" w:cstheme="minorHAnsi"/>
          <w:sz w:val="22"/>
          <w:szCs w:val="22"/>
        </w:rPr>
        <w:t xml:space="preserve">prohlašuje, že je přímo či prostřednictvím svých poddodavatelů držitelem všech potřebných oprávnění k realizaci předmětu </w:t>
      </w:r>
      <w:r w:rsidR="00FD64AA" w:rsidRPr="006F6BB2">
        <w:rPr>
          <w:rFonts w:asciiTheme="minorHAnsi" w:hAnsiTheme="minorHAnsi" w:cstheme="minorHAnsi"/>
          <w:sz w:val="22"/>
          <w:szCs w:val="22"/>
        </w:rPr>
        <w:t>této Smlouvy</w:t>
      </w:r>
      <w:r w:rsidR="00D16DCE" w:rsidRPr="006F6BB2">
        <w:rPr>
          <w:rFonts w:asciiTheme="minorHAnsi" w:hAnsiTheme="minorHAnsi" w:cstheme="minorHAnsi"/>
          <w:sz w:val="22"/>
          <w:szCs w:val="22"/>
        </w:rPr>
        <w:t xml:space="preserve"> a že disponuje vybavením, zkušenostmi a schopnostmi potřebnými k včasné a řádné realizaci předmětu této</w:t>
      </w:r>
      <w:r w:rsidRPr="006F6BB2">
        <w:rPr>
          <w:rFonts w:asciiTheme="minorHAnsi" w:hAnsiTheme="minorHAnsi" w:cstheme="minorHAnsi"/>
          <w:sz w:val="22"/>
          <w:szCs w:val="22"/>
        </w:rPr>
        <w:t xml:space="preserve"> Smlouvy</w:t>
      </w:r>
      <w:r w:rsidR="00D16DCE" w:rsidRPr="006F6BB2">
        <w:rPr>
          <w:rFonts w:asciiTheme="minorHAnsi" w:hAnsiTheme="minorHAnsi" w:cstheme="minorHAnsi"/>
          <w:sz w:val="22"/>
          <w:szCs w:val="22"/>
        </w:rPr>
        <w:t>.</w:t>
      </w:r>
    </w:p>
    <w:p w14:paraId="16231380" w14:textId="4EA3D895" w:rsidR="00D16DCE" w:rsidRPr="00532D9D" w:rsidRDefault="001E2D3E" w:rsidP="00BC5F3D">
      <w:pPr>
        <w:pStyle w:val="Odstavecseseznamem"/>
        <w:numPr>
          <w:ilvl w:val="0"/>
          <w:numId w:val="26"/>
        </w:numPr>
        <w:spacing w:before="120" w:after="120"/>
        <w:ind w:left="284"/>
        <w:contextualSpacing w:val="0"/>
        <w:jc w:val="both"/>
        <w:rPr>
          <w:rFonts w:asciiTheme="minorHAnsi" w:hAnsiTheme="minorHAnsi" w:cstheme="minorHAnsi"/>
          <w:sz w:val="22"/>
          <w:szCs w:val="22"/>
        </w:rPr>
      </w:pPr>
      <w:r w:rsidRPr="006F6BB2">
        <w:rPr>
          <w:rFonts w:asciiTheme="minorHAnsi" w:hAnsiTheme="minorHAnsi" w:cstheme="minorHAnsi"/>
          <w:sz w:val="22"/>
          <w:szCs w:val="22"/>
        </w:rPr>
        <w:t>Prodávající</w:t>
      </w:r>
      <w:r w:rsidR="00D16DCE" w:rsidRPr="006F6BB2">
        <w:rPr>
          <w:rFonts w:asciiTheme="minorHAnsi" w:hAnsiTheme="minorHAnsi" w:cstheme="minorHAnsi"/>
          <w:sz w:val="22"/>
          <w:szCs w:val="22"/>
        </w:rPr>
        <w:t xml:space="preserve"> dále prohlašuje, že před podáním nabídky na plnění</w:t>
      </w:r>
      <w:r w:rsidR="001C5D43" w:rsidRPr="006F6BB2">
        <w:rPr>
          <w:rFonts w:asciiTheme="minorHAnsi" w:hAnsiTheme="minorHAnsi" w:cstheme="minorHAnsi"/>
          <w:sz w:val="22"/>
          <w:szCs w:val="22"/>
        </w:rPr>
        <w:t xml:space="preserve"> </w:t>
      </w:r>
      <w:r w:rsidR="00D16DCE" w:rsidRPr="006F6BB2">
        <w:rPr>
          <w:rFonts w:asciiTheme="minorHAnsi" w:hAnsiTheme="minorHAnsi" w:cstheme="minorHAnsi"/>
          <w:sz w:val="22"/>
          <w:szCs w:val="22"/>
        </w:rPr>
        <w:t>veřejné zakázky realizované touto</w:t>
      </w:r>
      <w:r w:rsidRPr="006F6BB2">
        <w:rPr>
          <w:rFonts w:asciiTheme="minorHAnsi" w:hAnsiTheme="minorHAnsi" w:cstheme="minorHAnsi"/>
          <w:sz w:val="22"/>
          <w:szCs w:val="22"/>
        </w:rPr>
        <w:t xml:space="preserve"> S</w:t>
      </w:r>
      <w:r w:rsidR="00D16DCE" w:rsidRPr="006F6BB2">
        <w:rPr>
          <w:rFonts w:asciiTheme="minorHAnsi" w:hAnsiTheme="minorHAnsi" w:cstheme="minorHAnsi"/>
          <w:sz w:val="22"/>
          <w:szCs w:val="22"/>
        </w:rPr>
        <w:t xml:space="preserve">mlouvou prověřil, že požadavky </w:t>
      </w:r>
      <w:r w:rsidRPr="006F6BB2">
        <w:rPr>
          <w:rFonts w:asciiTheme="minorHAnsi" w:hAnsiTheme="minorHAnsi" w:cstheme="minorHAnsi"/>
          <w:sz w:val="22"/>
          <w:szCs w:val="22"/>
        </w:rPr>
        <w:t>Kupujícího</w:t>
      </w:r>
      <w:r w:rsidR="00D16DCE" w:rsidRPr="006F6BB2">
        <w:rPr>
          <w:rFonts w:asciiTheme="minorHAnsi" w:hAnsiTheme="minorHAnsi" w:cstheme="minorHAnsi"/>
          <w:sz w:val="22"/>
          <w:szCs w:val="22"/>
        </w:rPr>
        <w:t xml:space="preserve"> a předložené podklady týkající se předmětu </w:t>
      </w:r>
      <w:r w:rsidRPr="006F6BB2">
        <w:rPr>
          <w:rFonts w:asciiTheme="minorHAnsi" w:hAnsiTheme="minorHAnsi" w:cstheme="minorHAnsi"/>
          <w:sz w:val="22"/>
          <w:szCs w:val="22"/>
        </w:rPr>
        <w:t>S</w:t>
      </w:r>
      <w:r w:rsidR="00D16DCE" w:rsidRPr="006F6BB2">
        <w:rPr>
          <w:rFonts w:asciiTheme="minorHAnsi" w:hAnsiTheme="minorHAnsi" w:cstheme="minorHAnsi"/>
          <w:sz w:val="22"/>
          <w:szCs w:val="22"/>
        </w:rPr>
        <w:t xml:space="preserve">mlouvy nemají zjevné vady a nedostatky, neobsahují nevhodná řešení, materiály a technologie, a že předmět </w:t>
      </w:r>
      <w:r w:rsidR="00FD64AA" w:rsidRPr="006F6BB2">
        <w:rPr>
          <w:rFonts w:asciiTheme="minorHAnsi" w:hAnsiTheme="minorHAnsi" w:cstheme="minorHAnsi"/>
          <w:sz w:val="22"/>
          <w:szCs w:val="22"/>
        </w:rPr>
        <w:t>S</w:t>
      </w:r>
      <w:r w:rsidR="00D16DCE" w:rsidRPr="006F6BB2">
        <w:rPr>
          <w:rFonts w:asciiTheme="minorHAnsi" w:hAnsiTheme="minorHAnsi" w:cstheme="minorHAnsi"/>
          <w:sz w:val="22"/>
          <w:szCs w:val="22"/>
        </w:rPr>
        <w:t>mlouvy dle čl. III. této smlouvy lze realizovat za smluvní cenu uvedenou v článku</w:t>
      </w:r>
      <w:r w:rsidR="00D16DCE" w:rsidRPr="00532D9D">
        <w:rPr>
          <w:rFonts w:asciiTheme="minorHAnsi" w:hAnsiTheme="minorHAnsi" w:cstheme="minorHAnsi"/>
          <w:sz w:val="22"/>
          <w:szCs w:val="22"/>
        </w:rPr>
        <w:t xml:space="preserve"> IV. této </w:t>
      </w:r>
      <w:r>
        <w:rPr>
          <w:rFonts w:asciiTheme="minorHAnsi" w:hAnsiTheme="minorHAnsi" w:cstheme="minorHAnsi"/>
          <w:sz w:val="22"/>
          <w:szCs w:val="22"/>
        </w:rPr>
        <w:t>S</w:t>
      </w:r>
      <w:r w:rsidR="00D16DCE" w:rsidRPr="00532D9D">
        <w:rPr>
          <w:rFonts w:asciiTheme="minorHAnsi" w:hAnsiTheme="minorHAnsi" w:cstheme="minorHAnsi"/>
          <w:sz w:val="22"/>
          <w:szCs w:val="22"/>
        </w:rPr>
        <w:t xml:space="preserve">mlouvy. </w:t>
      </w:r>
    </w:p>
    <w:p w14:paraId="6658F86A" w14:textId="320D516B" w:rsidR="00EF0B93" w:rsidRPr="00F01827" w:rsidRDefault="001E2D3E" w:rsidP="00F01827">
      <w:pPr>
        <w:pStyle w:val="Odstavecseseznamem"/>
        <w:numPr>
          <w:ilvl w:val="0"/>
          <w:numId w:val="26"/>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D16DCE" w:rsidRPr="00532D9D">
        <w:rPr>
          <w:rFonts w:asciiTheme="minorHAnsi" w:hAnsiTheme="minorHAnsi" w:cstheme="minorHAnsi"/>
          <w:sz w:val="22"/>
          <w:szCs w:val="22"/>
        </w:rPr>
        <w:t xml:space="preserve">rovněž prohlašuje, že se před uzavřením této </w:t>
      </w:r>
      <w:r w:rsidR="00FD64AA">
        <w:rPr>
          <w:rFonts w:asciiTheme="minorHAnsi" w:hAnsiTheme="minorHAnsi" w:cstheme="minorHAnsi"/>
          <w:sz w:val="22"/>
          <w:szCs w:val="22"/>
        </w:rPr>
        <w:t>S</w:t>
      </w:r>
      <w:r w:rsidR="00D16DCE" w:rsidRPr="00532D9D">
        <w:rPr>
          <w:rFonts w:asciiTheme="minorHAnsi" w:hAnsiTheme="minorHAnsi" w:cstheme="minorHAnsi"/>
          <w:sz w:val="22"/>
          <w:szCs w:val="22"/>
        </w:rPr>
        <w:t xml:space="preserve">mlouvy v plném rozsahu seznámil s místními podmínkami v místě </w:t>
      </w:r>
      <w:r w:rsidR="00D16DCE">
        <w:rPr>
          <w:rFonts w:asciiTheme="minorHAnsi" w:hAnsiTheme="minorHAnsi" w:cstheme="minorHAnsi"/>
          <w:sz w:val="22"/>
          <w:szCs w:val="22"/>
        </w:rPr>
        <w:t>plnění</w:t>
      </w:r>
      <w:r w:rsidR="00AB039F">
        <w:rPr>
          <w:rFonts w:asciiTheme="minorHAnsi" w:hAnsiTheme="minorHAnsi" w:cstheme="minorHAnsi"/>
          <w:sz w:val="22"/>
          <w:szCs w:val="22"/>
        </w:rPr>
        <w:t>,</w:t>
      </w:r>
      <w:r w:rsidR="006B77C0">
        <w:rPr>
          <w:rFonts w:asciiTheme="minorHAnsi" w:hAnsiTheme="minorHAnsi" w:cstheme="minorHAnsi"/>
          <w:sz w:val="22"/>
          <w:szCs w:val="22"/>
        </w:rPr>
        <w:t xml:space="preserve"> a</w:t>
      </w:r>
      <w:r w:rsidR="00D16DCE" w:rsidRPr="00532D9D">
        <w:rPr>
          <w:rFonts w:asciiTheme="minorHAnsi" w:hAnsiTheme="minorHAnsi" w:cstheme="minorHAnsi"/>
          <w:sz w:val="22"/>
          <w:szCs w:val="22"/>
        </w:rPr>
        <w:t xml:space="preserve"> že toto rozmístění shledává pro </w:t>
      </w:r>
      <w:r w:rsidR="00D16DCE">
        <w:rPr>
          <w:rFonts w:asciiTheme="minorHAnsi" w:hAnsiTheme="minorHAnsi" w:cstheme="minorHAnsi"/>
          <w:sz w:val="22"/>
          <w:szCs w:val="22"/>
        </w:rPr>
        <w:t>plnění</w:t>
      </w:r>
      <w:r w:rsidR="00D16DCE" w:rsidRPr="00532D9D">
        <w:rPr>
          <w:rFonts w:asciiTheme="minorHAnsi" w:hAnsiTheme="minorHAnsi" w:cstheme="minorHAnsi"/>
          <w:sz w:val="22"/>
          <w:szCs w:val="22"/>
        </w:rPr>
        <w:t xml:space="preserve"> této smlouvy zcela vyhovujícím a že jsou mu známy veškeré technické, kvalitativní a jiné podmínky nezbytné k </w:t>
      </w:r>
      <w:r w:rsidR="00D16DCE">
        <w:rPr>
          <w:rFonts w:asciiTheme="minorHAnsi" w:hAnsiTheme="minorHAnsi" w:cstheme="minorHAnsi"/>
          <w:sz w:val="22"/>
          <w:szCs w:val="22"/>
        </w:rPr>
        <w:t>plnění</w:t>
      </w:r>
      <w:r w:rsidR="00D16DCE" w:rsidRPr="00532D9D">
        <w:rPr>
          <w:rFonts w:asciiTheme="minorHAnsi" w:hAnsiTheme="minorHAnsi" w:cstheme="minorHAnsi"/>
          <w:sz w:val="22"/>
          <w:szCs w:val="22"/>
        </w:rPr>
        <w:t xml:space="preserve"> této </w:t>
      </w:r>
      <w:r>
        <w:rPr>
          <w:rFonts w:asciiTheme="minorHAnsi" w:hAnsiTheme="minorHAnsi" w:cstheme="minorHAnsi"/>
          <w:sz w:val="22"/>
          <w:szCs w:val="22"/>
        </w:rPr>
        <w:t>S</w:t>
      </w:r>
      <w:r w:rsidR="00D16DCE" w:rsidRPr="00532D9D">
        <w:rPr>
          <w:rFonts w:asciiTheme="minorHAnsi" w:hAnsiTheme="minorHAnsi" w:cstheme="minorHAnsi"/>
          <w:sz w:val="22"/>
          <w:szCs w:val="22"/>
        </w:rPr>
        <w:t>mlouvy.</w:t>
      </w:r>
      <w:r w:rsidR="00EF0B93" w:rsidRPr="00F01827">
        <w:rPr>
          <w:rFonts w:asciiTheme="minorHAnsi" w:hAnsiTheme="minorHAnsi" w:cstheme="minorHAnsi"/>
        </w:rPr>
        <w:t xml:space="preserve"> </w:t>
      </w:r>
    </w:p>
    <w:p w14:paraId="55F6770A" w14:textId="77777777" w:rsidR="007126E0" w:rsidRPr="009A4C21" w:rsidRDefault="007126E0" w:rsidP="007126E0">
      <w:pPr>
        <w:spacing w:after="0" w:line="240" w:lineRule="auto"/>
        <w:rPr>
          <w:rFonts w:asciiTheme="minorHAnsi" w:hAnsiTheme="minorHAnsi" w:cstheme="minorHAnsi"/>
        </w:rPr>
      </w:pPr>
    </w:p>
    <w:p w14:paraId="6B418FE6" w14:textId="0832267F" w:rsidR="007126E0" w:rsidRPr="009A4C21" w:rsidRDefault="007126E0" w:rsidP="007711DC">
      <w:pPr>
        <w:numPr>
          <w:ilvl w:val="0"/>
          <w:numId w:val="24"/>
        </w:numPr>
        <w:shd w:val="clear" w:color="auto" w:fill="BDD6EE" w:themeFill="accent1" w:themeFillTint="66"/>
        <w:spacing w:after="0" w:line="240" w:lineRule="auto"/>
        <w:ind w:left="709"/>
        <w:jc w:val="center"/>
        <w:rPr>
          <w:rFonts w:asciiTheme="minorHAnsi" w:hAnsiTheme="minorHAnsi" w:cstheme="minorHAnsi"/>
          <w:b/>
        </w:rPr>
      </w:pPr>
      <w:r w:rsidRPr="009A4C21">
        <w:rPr>
          <w:rFonts w:asciiTheme="minorHAnsi" w:hAnsiTheme="minorHAnsi" w:cstheme="minorHAnsi"/>
          <w:b/>
        </w:rPr>
        <w:t xml:space="preserve">Předmět </w:t>
      </w:r>
      <w:r w:rsidR="00285A36">
        <w:rPr>
          <w:rFonts w:asciiTheme="minorHAnsi" w:hAnsiTheme="minorHAnsi" w:cstheme="minorHAnsi"/>
          <w:b/>
        </w:rPr>
        <w:t>S</w:t>
      </w:r>
      <w:r w:rsidRPr="009A4C21">
        <w:rPr>
          <w:rFonts w:asciiTheme="minorHAnsi" w:hAnsiTheme="minorHAnsi" w:cstheme="minorHAnsi"/>
          <w:b/>
        </w:rPr>
        <w:t>mlouvy</w:t>
      </w:r>
    </w:p>
    <w:p w14:paraId="590489F0" w14:textId="6A908A7C" w:rsidR="00A370FD" w:rsidRDefault="00A370FD" w:rsidP="00BC5F3D">
      <w:pPr>
        <w:pStyle w:val="Bezmezer1"/>
        <w:numPr>
          <w:ilvl w:val="0"/>
          <w:numId w:val="28"/>
        </w:numPr>
        <w:spacing w:before="120" w:after="120"/>
        <w:ind w:left="283" w:hanging="357"/>
        <w:rPr>
          <w:rFonts w:asciiTheme="minorHAnsi" w:hAnsiTheme="minorHAnsi" w:cstheme="minorHAnsi"/>
          <w:sz w:val="22"/>
        </w:rPr>
      </w:pPr>
      <w:r>
        <w:rPr>
          <w:rFonts w:asciiTheme="minorHAnsi" w:hAnsiTheme="minorHAnsi" w:cstheme="minorHAnsi"/>
          <w:sz w:val="22"/>
        </w:rPr>
        <w:t xml:space="preserve">Předmětem </w:t>
      </w:r>
      <w:r w:rsidR="004A27A5">
        <w:rPr>
          <w:rFonts w:asciiTheme="minorHAnsi" w:hAnsiTheme="minorHAnsi" w:cstheme="minorHAnsi"/>
          <w:sz w:val="22"/>
        </w:rPr>
        <w:t xml:space="preserve">plnění této Smlouvy je </w:t>
      </w:r>
      <w:r w:rsidR="004A27A5" w:rsidRPr="001B01A3">
        <w:rPr>
          <w:rFonts w:asciiTheme="minorHAnsi" w:hAnsiTheme="minorHAnsi" w:cstheme="minorHAnsi"/>
          <w:sz w:val="22"/>
        </w:rPr>
        <w:t>dodávk</w:t>
      </w:r>
      <w:r w:rsidR="004A27A5">
        <w:rPr>
          <w:rFonts w:asciiTheme="minorHAnsi" w:hAnsiTheme="minorHAnsi" w:cstheme="minorHAnsi"/>
          <w:sz w:val="22"/>
        </w:rPr>
        <w:t>a</w:t>
      </w:r>
      <w:r w:rsidR="004A27A5" w:rsidRPr="001B01A3">
        <w:rPr>
          <w:rFonts w:asciiTheme="minorHAnsi" w:hAnsiTheme="minorHAnsi" w:cstheme="minorHAnsi"/>
          <w:sz w:val="22"/>
        </w:rPr>
        <w:t>, instalac</w:t>
      </w:r>
      <w:r w:rsidR="004A27A5">
        <w:rPr>
          <w:rFonts w:asciiTheme="minorHAnsi" w:hAnsiTheme="minorHAnsi" w:cstheme="minorHAnsi"/>
          <w:sz w:val="22"/>
        </w:rPr>
        <w:t>e</w:t>
      </w:r>
      <w:r w:rsidR="004A27A5" w:rsidRPr="001B01A3">
        <w:rPr>
          <w:rFonts w:asciiTheme="minorHAnsi" w:hAnsiTheme="minorHAnsi" w:cstheme="minorHAnsi"/>
          <w:sz w:val="22"/>
        </w:rPr>
        <w:t xml:space="preserve"> a montáž nového a nepoužitého nábytku, sedacího nábytku a doplňkového nábytku (dále také souhrnně „</w:t>
      </w:r>
      <w:r w:rsidR="004A27A5" w:rsidRPr="001B01A3">
        <w:rPr>
          <w:rFonts w:asciiTheme="minorHAnsi" w:hAnsiTheme="minorHAnsi" w:cstheme="minorHAnsi"/>
          <w:b/>
          <w:bCs/>
          <w:sz w:val="22"/>
        </w:rPr>
        <w:t>Nábytek</w:t>
      </w:r>
      <w:r w:rsidR="004A27A5" w:rsidRPr="001B01A3">
        <w:rPr>
          <w:rFonts w:asciiTheme="minorHAnsi" w:hAnsiTheme="minorHAnsi" w:cstheme="minorHAnsi"/>
          <w:sz w:val="22"/>
        </w:rPr>
        <w:t>“), a to včetně dopravy do místa plnění, předvedení funkčnosti a ekologické likvidace odpadů v souladu s platnou legislativou</w:t>
      </w:r>
      <w:r w:rsidR="004A27A5">
        <w:rPr>
          <w:rFonts w:asciiTheme="minorHAnsi" w:hAnsiTheme="minorHAnsi" w:cstheme="minorHAnsi"/>
          <w:sz w:val="22"/>
        </w:rPr>
        <w:t>. Součástí předmětu Smlouvy je i poskytování bezplatné záruky za jakost včetně provádění bezplatného záručního zabezpečení na Nábytku (dále také souhrnně „předmět Smlouvy</w:t>
      </w:r>
      <w:r w:rsidR="00067702">
        <w:rPr>
          <w:rFonts w:asciiTheme="minorHAnsi" w:hAnsiTheme="minorHAnsi" w:cstheme="minorHAnsi"/>
          <w:sz w:val="22"/>
        </w:rPr>
        <w:t>“).</w:t>
      </w:r>
    </w:p>
    <w:p w14:paraId="63F633CD" w14:textId="329D7819" w:rsidR="00800770" w:rsidRPr="00AF2B2D" w:rsidRDefault="00AF2B2D" w:rsidP="00BC5F3D">
      <w:pPr>
        <w:pStyle w:val="Bezmezer1"/>
        <w:numPr>
          <w:ilvl w:val="0"/>
          <w:numId w:val="28"/>
        </w:numPr>
        <w:spacing w:before="120" w:after="120"/>
        <w:ind w:left="283" w:hanging="357"/>
        <w:rPr>
          <w:rFonts w:asciiTheme="minorHAnsi" w:hAnsiTheme="minorHAnsi" w:cstheme="minorHAnsi"/>
          <w:sz w:val="22"/>
        </w:rPr>
      </w:pPr>
      <w:r w:rsidRPr="00AF2B2D">
        <w:rPr>
          <w:rFonts w:asciiTheme="minorHAnsi" w:hAnsiTheme="minorHAnsi" w:cstheme="minorHAnsi"/>
          <w:sz w:val="22"/>
          <w:u w:val="single"/>
        </w:rPr>
        <w:t>Specifikace předmětu Smlouvy je uvedena v příloze č. 1</w:t>
      </w:r>
      <w:r w:rsidRPr="00AF2B2D">
        <w:rPr>
          <w:rFonts w:asciiTheme="minorHAnsi" w:hAnsiTheme="minorHAnsi" w:cstheme="minorHAnsi"/>
          <w:sz w:val="22"/>
        </w:rPr>
        <w:t xml:space="preserve"> této Smlouvy (položkovém rozpočtu). Ve vhodných případech je součástí předmětu Smlouvy také dodání technické dokumentace, pokud byla výrobcem k Nábytku vydána</w:t>
      </w:r>
      <w:r w:rsidR="00205EE7" w:rsidRPr="00AF2B2D">
        <w:rPr>
          <w:rFonts w:asciiTheme="minorHAnsi" w:hAnsiTheme="minorHAnsi" w:cstheme="minorHAnsi"/>
          <w:sz w:val="22"/>
        </w:rPr>
        <w:t>.</w:t>
      </w:r>
    </w:p>
    <w:p w14:paraId="1727F75C" w14:textId="010D23DD" w:rsidR="001E2D3E" w:rsidRDefault="001E2D3E" w:rsidP="00BC5F3D">
      <w:pPr>
        <w:pStyle w:val="Bezmezer1"/>
        <w:numPr>
          <w:ilvl w:val="0"/>
          <w:numId w:val="28"/>
        </w:numPr>
        <w:spacing w:before="120" w:after="120"/>
        <w:ind w:left="283" w:hanging="357"/>
        <w:rPr>
          <w:rFonts w:asciiTheme="minorHAnsi" w:hAnsiTheme="minorHAnsi" w:cstheme="minorHAnsi"/>
          <w:sz w:val="22"/>
        </w:rPr>
      </w:pPr>
      <w:r>
        <w:rPr>
          <w:rFonts w:asciiTheme="minorHAnsi" w:hAnsiTheme="minorHAnsi" w:cstheme="minorHAnsi"/>
          <w:sz w:val="22"/>
        </w:rPr>
        <w:t xml:space="preserve">Prodávající se touto </w:t>
      </w:r>
      <w:r w:rsidR="005D6878">
        <w:rPr>
          <w:rFonts w:asciiTheme="minorHAnsi" w:hAnsiTheme="minorHAnsi" w:cstheme="minorHAnsi"/>
          <w:sz w:val="22"/>
        </w:rPr>
        <w:t>S</w:t>
      </w:r>
      <w:r>
        <w:rPr>
          <w:rFonts w:asciiTheme="minorHAnsi" w:hAnsiTheme="minorHAnsi" w:cstheme="minorHAnsi"/>
          <w:sz w:val="22"/>
        </w:rPr>
        <w:t xml:space="preserve">mlouvou </w:t>
      </w:r>
      <w:r w:rsidR="005D6878">
        <w:rPr>
          <w:rFonts w:asciiTheme="minorHAnsi" w:hAnsiTheme="minorHAnsi" w:cstheme="minorHAnsi"/>
          <w:sz w:val="22"/>
        </w:rPr>
        <w:t>zavazuje realizovat předmět této Smlouvy řádně a včas, na svůj náklad a na své nebezpečí</w:t>
      </w:r>
      <w:r w:rsidR="00C25D1B">
        <w:rPr>
          <w:rFonts w:asciiTheme="minorHAnsi" w:hAnsiTheme="minorHAnsi" w:cstheme="minorHAnsi"/>
          <w:sz w:val="22"/>
        </w:rPr>
        <w:t xml:space="preserve"> a</w:t>
      </w:r>
      <w:r w:rsidR="00800770">
        <w:rPr>
          <w:rFonts w:asciiTheme="minorHAnsi" w:hAnsiTheme="minorHAnsi" w:cstheme="minorHAnsi"/>
          <w:sz w:val="22"/>
        </w:rPr>
        <w:t xml:space="preserve"> umožní Kupujícímu nabýt k němu vlastnické právo a Kupující se touto Smlouvou zavazuje dodaný předmět plnění od Prodávajícího převzít a zaplatit mu cenu sjednanou v čl. </w:t>
      </w:r>
      <w:r w:rsidR="00C3536A">
        <w:rPr>
          <w:rFonts w:asciiTheme="minorHAnsi" w:hAnsiTheme="minorHAnsi" w:cstheme="minorHAnsi"/>
          <w:sz w:val="22"/>
        </w:rPr>
        <w:t xml:space="preserve">IV </w:t>
      </w:r>
      <w:r w:rsidR="00800770">
        <w:rPr>
          <w:rFonts w:asciiTheme="minorHAnsi" w:hAnsiTheme="minorHAnsi" w:cstheme="minorHAnsi"/>
          <w:sz w:val="22"/>
        </w:rPr>
        <w:t>této Smlouvy.</w:t>
      </w:r>
    </w:p>
    <w:p w14:paraId="5B86E2B9" w14:textId="3E553110" w:rsidR="00311B8B" w:rsidRPr="00311B8B" w:rsidRDefault="00AE5F5F" w:rsidP="00BC5F3D">
      <w:pPr>
        <w:pStyle w:val="Bezmezer1"/>
        <w:numPr>
          <w:ilvl w:val="0"/>
          <w:numId w:val="28"/>
        </w:numPr>
        <w:spacing w:before="120" w:after="120"/>
        <w:ind w:left="284"/>
        <w:rPr>
          <w:rFonts w:asciiTheme="minorHAnsi" w:hAnsiTheme="minorHAnsi" w:cstheme="minorHAnsi"/>
          <w:sz w:val="22"/>
        </w:rPr>
      </w:pPr>
      <w:r w:rsidRPr="00311B8B">
        <w:rPr>
          <w:rFonts w:asciiTheme="minorHAnsi" w:hAnsiTheme="minorHAnsi" w:cstheme="minorHAnsi"/>
          <w:sz w:val="22"/>
        </w:rPr>
        <w:lastRenderedPageBreak/>
        <w:t>Vešker</w:t>
      </w:r>
      <w:r w:rsidR="009E763B">
        <w:rPr>
          <w:rFonts w:asciiTheme="minorHAnsi" w:hAnsiTheme="minorHAnsi" w:cstheme="minorHAnsi"/>
          <w:sz w:val="22"/>
        </w:rPr>
        <w:t>ý</w:t>
      </w:r>
      <w:r w:rsidRPr="00311B8B">
        <w:rPr>
          <w:rFonts w:asciiTheme="minorHAnsi" w:hAnsiTheme="minorHAnsi" w:cstheme="minorHAnsi"/>
          <w:sz w:val="22"/>
        </w:rPr>
        <w:t xml:space="preserve"> dodan</w:t>
      </w:r>
      <w:r w:rsidR="009E763B">
        <w:rPr>
          <w:rFonts w:asciiTheme="minorHAnsi" w:hAnsiTheme="minorHAnsi" w:cstheme="minorHAnsi"/>
          <w:sz w:val="22"/>
        </w:rPr>
        <w:t xml:space="preserve">ý Nábytek </w:t>
      </w:r>
      <w:r w:rsidRPr="00311B8B">
        <w:rPr>
          <w:rFonts w:asciiTheme="minorHAnsi" w:hAnsiTheme="minorHAnsi" w:cstheme="minorHAnsi"/>
          <w:sz w:val="22"/>
        </w:rPr>
        <w:t>musí splňovat veškeré požadavky a parametry a mít vlastnosti uvedené v Příloze č. 1. této smlouvy</w:t>
      </w:r>
      <w:r w:rsidR="00857F14" w:rsidRPr="00311B8B">
        <w:rPr>
          <w:rFonts w:asciiTheme="minorHAnsi" w:hAnsiTheme="minorHAnsi" w:cstheme="minorHAnsi"/>
          <w:sz w:val="22"/>
        </w:rPr>
        <w:t xml:space="preserve"> – </w:t>
      </w:r>
      <w:r w:rsidR="00C14712" w:rsidRPr="00311B8B">
        <w:rPr>
          <w:rFonts w:asciiTheme="minorHAnsi" w:hAnsiTheme="minorHAnsi" w:cstheme="minorHAnsi"/>
          <w:sz w:val="22"/>
        </w:rPr>
        <w:t>Položkovém rozpočtu</w:t>
      </w:r>
      <w:r w:rsidR="00857F14" w:rsidRPr="00311B8B">
        <w:rPr>
          <w:rFonts w:asciiTheme="minorHAnsi" w:hAnsiTheme="minorHAnsi" w:cstheme="minorHAnsi"/>
          <w:sz w:val="22"/>
        </w:rPr>
        <w:t xml:space="preserve"> (dále také „Příloha č. 1“ této</w:t>
      </w:r>
      <w:r w:rsidR="00D86140">
        <w:rPr>
          <w:rFonts w:asciiTheme="minorHAnsi" w:hAnsiTheme="minorHAnsi" w:cstheme="minorHAnsi"/>
          <w:sz w:val="22"/>
        </w:rPr>
        <w:t xml:space="preserve"> S</w:t>
      </w:r>
      <w:r w:rsidR="00857F14" w:rsidRPr="00311B8B">
        <w:rPr>
          <w:rFonts w:asciiTheme="minorHAnsi" w:hAnsiTheme="minorHAnsi" w:cstheme="minorHAnsi"/>
          <w:sz w:val="22"/>
        </w:rPr>
        <w:t>mlouvy</w:t>
      </w:r>
      <w:r w:rsidR="00401C9D">
        <w:rPr>
          <w:rFonts w:asciiTheme="minorHAnsi" w:hAnsiTheme="minorHAnsi" w:cstheme="minorHAnsi"/>
          <w:sz w:val="22"/>
        </w:rPr>
        <w:t>)</w:t>
      </w:r>
      <w:r w:rsidR="00C3536A">
        <w:rPr>
          <w:rFonts w:asciiTheme="minorHAnsi" w:hAnsiTheme="minorHAnsi" w:cstheme="minorHAnsi"/>
          <w:sz w:val="22"/>
        </w:rPr>
        <w:t>.</w:t>
      </w:r>
    </w:p>
    <w:p w14:paraId="6305C613" w14:textId="7B96FD03" w:rsidR="00AE5F5F" w:rsidRPr="00536EF7" w:rsidRDefault="00AE5F5F" w:rsidP="00BC5F3D">
      <w:pPr>
        <w:pStyle w:val="Bezmezer1"/>
        <w:numPr>
          <w:ilvl w:val="0"/>
          <w:numId w:val="28"/>
        </w:numPr>
        <w:spacing w:before="120" w:after="120"/>
        <w:ind w:left="284"/>
        <w:rPr>
          <w:rFonts w:asciiTheme="minorHAnsi" w:hAnsiTheme="minorHAnsi" w:cstheme="minorHAnsi"/>
          <w:sz w:val="22"/>
        </w:rPr>
      </w:pPr>
      <w:r w:rsidRPr="009A4C21">
        <w:rPr>
          <w:rFonts w:asciiTheme="minorHAnsi" w:hAnsiTheme="minorHAnsi" w:cstheme="minorHAnsi"/>
          <w:sz w:val="22"/>
        </w:rPr>
        <w:t>Vešker</w:t>
      </w:r>
      <w:r w:rsidR="009E763B">
        <w:rPr>
          <w:rFonts w:asciiTheme="minorHAnsi" w:hAnsiTheme="minorHAnsi" w:cstheme="minorHAnsi"/>
          <w:sz w:val="22"/>
        </w:rPr>
        <w:t>ý</w:t>
      </w:r>
      <w:r w:rsidRPr="009A4C21">
        <w:rPr>
          <w:rFonts w:asciiTheme="minorHAnsi" w:hAnsiTheme="minorHAnsi" w:cstheme="minorHAnsi"/>
          <w:sz w:val="22"/>
        </w:rPr>
        <w:t xml:space="preserve"> dodan</w:t>
      </w:r>
      <w:r w:rsidR="009E763B">
        <w:rPr>
          <w:rFonts w:asciiTheme="minorHAnsi" w:hAnsiTheme="minorHAnsi" w:cstheme="minorHAnsi"/>
          <w:sz w:val="22"/>
        </w:rPr>
        <w:t xml:space="preserve">ý Nábytek </w:t>
      </w:r>
      <w:r w:rsidRPr="009A4C21">
        <w:rPr>
          <w:rFonts w:asciiTheme="minorHAnsi" w:hAnsiTheme="minorHAnsi" w:cstheme="minorHAnsi"/>
          <w:sz w:val="22"/>
        </w:rPr>
        <w:t>musí být nov</w:t>
      </w:r>
      <w:r w:rsidR="009E763B">
        <w:rPr>
          <w:rFonts w:asciiTheme="minorHAnsi" w:hAnsiTheme="minorHAnsi" w:cstheme="minorHAnsi"/>
          <w:sz w:val="22"/>
        </w:rPr>
        <w:t>ý</w:t>
      </w:r>
      <w:r w:rsidRPr="009A4C21">
        <w:rPr>
          <w:rFonts w:asciiTheme="minorHAnsi" w:hAnsiTheme="minorHAnsi" w:cstheme="minorHAnsi"/>
          <w:sz w:val="22"/>
        </w:rPr>
        <w:t>, nerepasovan</w:t>
      </w:r>
      <w:r w:rsidR="009E763B">
        <w:rPr>
          <w:rFonts w:asciiTheme="minorHAnsi" w:hAnsiTheme="minorHAnsi" w:cstheme="minorHAnsi"/>
          <w:sz w:val="22"/>
        </w:rPr>
        <w:t>ý</w:t>
      </w:r>
      <w:r w:rsidRPr="009A4C21">
        <w:rPr>
          <w:rFonts w:asciiTheme="minorHAnsi" w:hAnsiTheme="minorHAnsi" w:cstheme="minorHAnsi"/>
          <w:sz w:val="22"/>
        </w:rPr>
        <w:t xml:space="preserve"> a </w:t>
      </w:r>
      <w:r w:rsidRPr="00536EF7">
        <w:rPr>
          <w:rFonts w:asciiTheme="minorHAnsi" w:hAnsiTheme="minorHAnsi" w:cstheme="minorHAnsi"/>
          <w:sz w:val="22"/>
        </w:rPr>
        <w:t xml:space="preserve">vyhovující všem platným právním předpisům a normám ČR a EU, tj. zejména bezpečnostním, technickým, kvalitativním, zdravotním apod., pro </w:t>
      </w:r>
      <w:r w:rsidR="00F665D5" w:rsidRPr="00536EF7">
        <w:rPr>
          <w:rFonts w:asciiTheme="minorHAnsi" w:hAnsiTheme="minorHAnsi" w:cstheme="minorHAnsi"/>
          <w:sz w:val="22"/>
        </w:rPr>
        <w:t>předmětný Nábytek.</w:t>
      </w:r>
      <w:r w:rsidR="00536EF7" w:rsidRPr="00536EF7">
        <w:rPr>
          <w:rFonts w:asciiTheme="minorHAnsi" w:hAnsiTheme="minorHAnsi" w:cstheme="minorHAnsi"/>
          <w:sz w:val="22"/>
        </w:rPr>
        <w:t xml:space="preserve"> </w:t>
      </w:r>
      <w:r w:rsidR="008F2ECF" w:rsidRPr="00536EF7">
        <w:rPr>
          <w:rFonts w:asciiTheme="minorHAnsi" w:hAnsiTheme="minorHAnsi" w:cstheme="minorHAnsi"/>
          <w:sz w:val="22"/>
        </w:rPr>
        <w:t>Prodávající</w:t>
      </w:r>
      <w:r w:rsidRPr="00536EF7">
        <w:rPr>
          <w:rFonts w:asciiTheme="minorHAnsi" w:hAnsiTheme="minorHAnsi" w:cstheme="minorHAnsi"/>
          <w:sz w:val="22"/>
        </w:rPr>
        <w:t xml:space="preserve"> zaručuje </w:t>
      </w:r>
      <w:r w:rsidR="008F2ECF" w:rsidRPr="00536EF7">
        <w:rPr>
          <w:rFonts w:asciiTheme="minorHAnsi" w:hAnsiTheme="minorHAnsi" w:cstheme="minorHAnsi"/>
          <w:sz w:val="22"/>
        </w:rPr>
        <w:t>Kupujícímu</w:t>
      </w:r>
      <w:r w:rsidRPr="00536EF7">
        <w:rPr>
          <w:rFonts w:asciiTheme="minorHAnsi" w:hAnsiTheme="minorHAnsi" w:cstheme="minorHAnsi"/>
          <w:sz w:val="22"/>
        </w:rPr>
        <w:t xml:space="preserve">, že </w:t>
      </w:r>
      <w:r w:rsidR="00B35F9E" w:rsidRPr="00536EF7">
        <w:rPr>
          <w:rFonts w:asciiTheme="minorHAnsi" w:hAnsiTheme="minorHAnsi" w:cstheme="minorHAnsi"/>
          <w:sz w:val="22"/>
        </w:rPr>
        <w:t>Nábytek</w:t>
      </w:r>
      <w:r w:rsidRPr="00536EF7">
        <w:rPr>
          <w:rFonts w:asciiTheme="minorHAnsi" w:hAnsiTheme="minorHAnsi" w:cstheme="minorHAnsi"/>
          <w:sz w:val="22"/>
        </w:rPr>
        <w:t xml:space="preserve"> pochází z české distribuce</w:t>
      </w:r>
      <w:r w:rsidR="0036423A">
        <w:rPr>
          <w:rFonts w:asciiTheme="minorHAnsi" w:hAnsiTheme="minorHAnsi" w:cstheme="minorHAnsi"/>
          <w:sz w:val="22"/>
        </w:rPr>
        <w:t>,</w:t>
      </w:r>
      <w:r w:rsidRPr="00536EF7">
        <w:rPr>
          <w:rFonts w:asciiTheme="minorHAnsi" w:hAnsiTheme="minorHAnsi" w:cstheme="minorHAnsi"/>
          <w:sz w:val="22"/>
        </w:rPr>
        <w:t xml:space="preserve"> a že je tak v ČR dostupný </w:t>
      </w:r>
      <w:r w:rsidR="00B35F9E" w:rsidRPr="00536EF7">
        <w:rPr>
          <w:rFonts w:asciiTheme="minorHAnsi" w:hAnsiTheme="minorHAnsi" w:cstheme="minorHAnsi"/>
          <w:sz w:val="22"/>
        </w:rPr>
        <w:t xml:space="preserve">odpovídající </w:t>
      </w:r>
      <w:r w:rsidRPr="00536EF7">
        <w:rPr>
          <w:rFonts w:asciiTheme="minorHAnsi" w:hAnsiTheme="minorHAnsi" w:cstheme="minorHAnsi"/>
          <w:sz w:val="22"/>
        </w:rPr>
        <w:t xml:space="preserve">servis </w:t>
      </w:r>
      <w:r w:rsidR="00B35F9E" w:rsidRPr="00536EF7">
        <w:rPr>
          <w:rFonts w:asciiTheme="minorHAnsi" w:hAnsiTheme="minorHAnsi" w:cstheme="minorHAnsi"/>
          <w:sz w:val="22"/>
        </w:rPr>
        <w:t>Nábytku.</w:t>
      </w:r>
      <w:r w:rsidRPr="00536EF7">
        <w:rPr>
          <w:rFonts w:asciiTheme="minorHAnsi" w:hAnsiTheme="minorHAnsi" w:cstheme="minorHAnsi"/>
          <w:sz w:val="22"/>
        </w:rPr>
        <w:t xml:space="preserve"> </w:t>
      </w:r>
    </w:p>
    <w:p w14:paraId="28342C15" w14:textId="77777777" w:rsidR="00B97D2A" w:rsidRDefault="008F2ECF" w:rsidP="00B97D2A">
      <w:pPr>
        <w:pStyle w:val="RLTextlnkuslovan"/>
        <w:numPr>
          <w:ilvl w:val="0"/>
          <w:numId w:val="28"/>
        </w:numPr>
        <w:spacing w:before="120" w:line="240" w:lineRule="auto"/>
        <w:ind w:left="284"/>
        <w:rPr>
          <w:rFonts w:asciiTheme="minorHAnsi" w:hAnsiTheme="minorHAnsi" w:cstheme="minorHAnsi"/>
          <w:sz w:val="22"/>
        </w:rPr>
      </w:pPr>
      <w:r>
        <w:rPr>
          <w:rFonts w:asciiTheme="minorHAnsi" w:hAnsiTheme="minorHAnsi" w:cstheme="minorHAnsi"/>
          <w:sz w:val="22"/>
        </w:rPr>
        <w:t>Prodávající</w:t>
      </w:r>
      <w:r w:rsidR="00AE5F5F" w:rsidRPr="009A4C21">
        <w:rPr>
          <w:rFonts w:asciiTheme="minorHAnsi" w:hAnsiTheme="minorHAnsi" w:cstheme="minorHAnsi"/>
          <w:sz w:val="22"/>
        </w:rPr>
        <w:t xml:space="preserve"> prohlašuje, že vešker</w:t>
      </w:r>
      <w:r w:rsidR="00B35F9E">
        <w:rPr>
          <w:rFonts w:asciiTheme="minorHAnsi" w:hAnsiTheme="minorHAnsi" w:cstheme="minorHAnsi"/>
          <w:sz w:val="22"/>
        </w:rPr>
        <w:t>ý</w:t>
      </w:r>
      <w:r w:rsidR="00AE5F5F" w:rsidRPr="009A4C21">
        <w:rPr>
          <w:rFonts w:asciiTheme="minorHAnsi" w:hAnsiTheme="minorHAnsi" w:cstheme="minorHAnsi"/>
          <w:sz w:val="22"/>
        </w:rPr>
        <w:t xml:space="preserve"> podle této </w:t>
      </w:r>
      <w:r w:rsidR="00285A36">
        <w:rPr>
          <w:rFonts w:asciiTheme="minorHAnsi" w:hAnsiTheme="minorHAnsi" w:cstheme="minorHAnsi"/>
          <w:sz w:val="22"/>
        </w:rPr>
        <w:t>S</w:t>
      </w:r>
      <w:r w:rsidR="00AE5F5F" w:rsidRPr="009A4C21">
        <w:rPr>
          <w:rFonts w:asciiTheme="minorHAnsi" w:hAnsiTheme="minorHAnsi" w:cstheme="minorHAnsi"/>
          <w:sz w:val="22"/>
        </w:rPr>
        <w:t xml:space="preserve">mlouvy </w:t>
      </w:r>
      <w:r w:rsidR="002A321B" w:rsidRPr="009A4C21">
        <w:rPr>
          <w:rFonts w:asciiTheme="minorHAnsi" w:hAnsiTheme="minorHAnsi" w:cstheme="minorHAnsi"/>
          <w:sz w:val="22"/>
        </w:rPr>
        <w:t>dodan</w:t>
      </w:r>
      <w:r w:rsidR="00B35F9E">
        <w:rPr>
          <w:rFonts w:asciiTheme="minorHAnsi" w:hAnsiTheme="minorHAnsi" w:cstheme="minorHAnsi"/>
          <w:sz w:val="22"/>
        </w:rPr>
        <w:t>ý</w:t>
      </w:r>
      <w:r w:rsidR="002A321B" w:rsidRPr="009A4C21">
        <w:rPr>
          <w:rFonts w:asciiTheme="minorHAnsi" w:hAnsiTheme="minorHAnsi" w:cstheme="minorHAnsi"/>
          <w:sz w:val="22"/>
        </w:rPr>
        <w:t xml:space="preserve"> </w:t>
      </w:r>
      <w:r w:rsidR="00B35F9E">
        <w:rPr>
          <w:rFonts w:asciiTheme="minorHAnsi" w:hAnsiTheme="minorHAnsi" w:cstheme="minorHAnsi"/>
          <w:sz w:val="22"/>
        </w:rPr>
        <w:t>Nábytek</w:t>
      </w:r>
      <w:r w:rsidR="002A321B">
        <w:rPr>
          <w:rFonts w:asciiTheme="minorHAnsi" w:hAnsiTheme="minorHAnsi" w:cstheme="minorHAnsi"/>
          <w:sz w:val="22"/>
        </w:rPr>
        <w:t xml:space="preserve"> </w:t>
      </w:r>
      <w:r w:rsidR="00AE5F5F" w:rsidRPr="009A4C21">
        <w:rPr>
          <w:rFonts w:asciiTheme="minorHAnsi" w:hAnsiTheme="minorHAnsi" w:cstheme="minorHAnsi"/>
          <w:sz w:val="22"/>
        </w:rPr>
        <w:t>bude prost</w:t>
      </w:r>
      <w:r w:rsidR="00B35F9E">
        <w:rPr>
          <w:rFonts w:asciiTheme="minorHAnsi" w:hAnsiTheme="minorHAnsi" w:cstheme="minorHAnsi"/>
          <w:sz w:val="22"/>
        </w:rPr>
        <w:t>ý</w:t>
      </w:r>
      <w:r w:rsidR="00AE5F5F" w:rsidRPr="009A4C21">
        <w:rPr>
          <w:rFonts w:asciiTheme="minorHAnsi" w:hAnsiTheme="minorHAnsi" w:cstheme="minorHAnsi"/>
          <w:sz w:val="22"/>
        </w:rPr>
        <w:t xml:space="preserve"> právních vad a zavazuje se odškodnit v plné výši </w:t>
      </w:r>
      <w:r>
        <w:rPr>
          <w:rFonts w:asciiTheme="minorHAnsi" w:hAnsiTheme="minorHAnsi" w:cstheme="minorHAnsi"/>
          <w:sz w:val="22"/>
        </w:rPr>
        <w:t>Kupujícího</w:t>
      </w:r>
      <w:r w:rsidR="00AE5F5F" w:rsidRPr="009A4C21">
        <w:rPr>
          <w:rFonts w:asciiTheme="minorHAnsi" w:hAnsiTheme="minorHAnsi" w:cstheme="minorHAnsi"/>
          <w:sz w:val="22"/>
        </w:rPr>
        <w:t xml:space="preserve"> v případě, že třetí osoba úspěšně uplatní jakýkoli nárok plynoucí z právní vady </w:t>
      </w:r>
      <w:r w:rsidR="00B35F9E">
        <w:rPr>
          <w:rFonts w:asciiTheme="minorHAnsi" w:hAnsiTheme="minorHAnsi" w:cstheme="minorHAnsi"/>
          <w:sz w:val="22"/>
        </w:rPr>
        <w:t>Nábytku.</w:t>
      </w:r>
      <w:r w:rsidR="00AE5F5F" w:rsidRPr="009A4C21">
        <w:rPr>
          <w:rFonts w:asciiTheme="minorHAnsi" w:hAnsiTheme="minorHAnsi" w:cstheme="minorHAnsi"/>
          <w:sz w:val="22"/>
        </w:rPr>
        <w:t xml:space="preserve"> </w:t>
      </w:r>
      <w:r w:rsidR="00AE5F5F" w:rsidRPr="009A4C21">
        <w:rPr>
          <w:rFonts w:asciiTheme="minorHAnsi" w:hAnsiTheme="minorHAnsi" w:cstheme="minorHAnsi"/>
          <w:sz w:val="22"/>
          <w:lang w:eastAsia="en-US"/>
        </w:rPr>
        <w:t>V případě, že by nárok třetí osoby vzniklý v souvislosti s </w:t>
      </w:r>
      <w:r w:rsidR="00AE5F5F">
        <w:rPr>
          <w:rFonts w:asciiTheme="minorHAnsi" w:hAnsiTheme="minorHAnsi" w:cstheme="minorHAnsi"/>
          <w:sz w:val="22"/>
          <w:lang w:eastAsia="en-US"/>
        </w:rPr>
        <w:t>plnění</w:t>
      </w:r>
      <w:r w:rsidR="00AE5F5F" w:rsidRPr="009A4C21">
        <w:rPr>
          <w:rFonts w:asciiTheme="minorHAnsi" w:hAnsiTheme="minorHAnsi" w:cstheme="minorHAnsi"/>
          <w:sz w:val="22"/>
          <w:lang w:eastAsia="en-US"/>
        </w:rPr>
        <w:t xml:space="preserve">m </w:t>
      </w:r>
      <w:r>
        <w:rPr>
          <w:rFonts w:asciiTheme="minorHAnsi" w:hAnsiTheme="minorHAnsi" w:cstheme="minorHAnsi"/>
          <w:sz w:val="22"/>
          <w:lang w:eastAsia="en-US"/>
        </w:rPr>
        <w:t>Prodávajícího</w:t>
      </w:r>
      <w:r w:rsidR="00AE5F5F" w:rsidRPr="009A4C21">
        <w:rPr>
          <w:rFonts w:asciiTheme="minorHAnsi" w:hAnsiTheme="minorHAnsi" w:cstheme="minorHAnsi"/>
          <w:sz w:val="22"/>
          <w:lang w:eastAsia="en-US"/>
        </w:rPr>
        <w:t xml:space="preserve"> podle této </w:t>
      </w:r>
      <w:r w:rsidR="00285A36">
        <w:rPr>
          <w:rFonts w:asciiTheme="minorHAnsi" w:hAnsiTheme="minorHAnsi" w:cstheme="minorHAnsi"/>
          <w:sz w:val="22"/>
          <w:lang w:eastAsia="en-US"/>
        </w:rPr>
        <w:t>S</w:t>
      </w:r>
      <w:r w:rsidR="00AE5F5F" w:rsidRPr="009A4C21">
        <w:rPr>
          <w:rFonts w:asciiTheme="minorHAnsi" w:hAnsiTheme="minorHAnsi" w:cstheme="minorHAnsi"/>
          <w:sz w:val="22"/>
          <w:lang w:eastAsia="en-US"/>
        </w:rPr>
        <w:t>mlouvy, bez ohledu na jeho oprávněnost, vedl k dočasnému či trvalému soudnímu zákazu či omezení užívání</w:t>
      </w:r>
      <w:r w:rsidR="00AE5F5F" w:rsidRPr="009A4C21">
        <w:rPr>
          <w:rFonts w:asciiTheme="minorHAnsi" w:hAnsiTheme="minorHAnsi" w:cstheme="minorHAnsi"/>
          <w:sz w:val="22"/>
        </w:rPr>
        <w:t xml:space="preserve"> </w:t>
      </w:r>
      <w:r w:rsidR="00B35F9E">
        <w:rPr>
          <w:rFonts w:asciiTheme="minorHAnsi" w:hAnsiTheme="minorHAnsi" w:cstheme="minorHAnsi"/>
          <w:sz w:val="22"/>
        </w:rPr>
        <w:t>Nábytku</w:t>
      </w:r>
      <w:r w:rsidR="00AE5F5F" w:rsidRPr="009A4C21">
        <w:rPr>
          <w:rFonts w:asciiTheme="minorHAnsi" w:hAnsiTheme="minorHAnsi" w:cstheme="minorHAnsi"/>
          <w:sz w:val="22"/>
          <w:lang w:eastAsia="en-US"/>
        </w:rPr>
        <w:t xml:space="preserve"> či jeho části, zavazuje se </w:t>
      </w:r>
      <w:r>
        <w:rPr>
          <w:rFonts w:asciiTheme="minorHAnsi" w:hAnsiTheme="minorHAnsi" w:cstheme="minorHAnsi"/>
          <w:sz w:val="22"/>
          <w:lang w:eastAsia="en-US"/>
        </w:rPr>
        <w:t xml:space="preserve">Prodávající </w:t>
      </w:r>
      <w:r w:rsidR="00AE5F5F" w:rsidRPr="009A4C21">
        <w:rPr>
          <w:rFonts w:asciiTheme="minorHAnsi" w:hAnsiTheme="minorHAnsi" w:cstheme="minorHAnsi"/>
          <w:sz w:val="22"/>
          <w:lang w:eastAsia="en-US"/>
        </w:rPr>
        <w:t xml:space="preserve">zajistit náhradní řešení a minimalizovat dopady takovéto situace, a to bez dopadu na cenu sjednanou podle této </w:t>
      </w:r>
      <w:r>
        <w:rPr>
          <w:rFonts w:asciiTheme="minorHAnsi" w:hAnsiTheme="minorHAnsi" w:cstheme="minorHAnsi"/>
          <w:sz w:val="22"/>
          <w:lang w:eastAsia="en-US"/>
        </w:rPr>
        <w:t>S</w:t>
      </w:r>
      <w:r w:rsidR="00AE5F5F" w:rsidRPr="009A4C21">
        <w:rPr>
          <w:rFonts w:asciiTheme="minorHAnsi" w:hAnsiTheme="minorHAnsi" w:cstheme="minorHAnsi"/>
          <w:sz w:val="22"/>
          <w:lang w:eastAsia="en-US"/>
        </w:rPr>
        <w:t xml:space="preserve">mlouvy, přičemž současně nebudou dotčeny ani nároky </w:t>
      </w:r>
      <w:r>
        <w:rPr>
          <w:rFonts w:asciiTheme="minorHAnsi" w:hAnsiTheme="minorHAnsi" w:cstheme="minorHAnsi"/>
          <w:sz w:val="22"/>
          <w:lang w:eastAsia="en-US"/>
        </w:rPr>
        <w:t>Kupujícího</w:t>
      </w:r>
      <w:r w:rsidR="00AE5F5F" w:rsidRPr="009A4C21">
        <w:rPr>
          <w:rFonts w:asciiTheme="minorHAnsi" w:hAnsiTheme="minorHAnsi" w:cstheme="minorHAnsi"/>
          <w:sz w:val="22"/>
          <w:lang w:eastAsia="en-US"/>
        </w:rPr>
        <w:t xml:space="preserve"> na náhradu škody.</w:t>
      </w:r>
      <w:r w:rsidR="00AE5F5F" w:rsidRPr="008A7C87">
        <w:rPr>
          <w:rFonts w:asciiTheme="minorHAnsi" w:hAnsiTheme="minorHAnsi" w:cstheme="minorHAnsi"/>
          <w:sz w:val="22"/>
        </w:rPr>
        <w:t xml:space="preserve">  </w:t>
      </w:r>
    </w:p>
    <w:p w14:paraId="5BEBC992" w14:textId="373C87D8" w:rsidR="00B97D2A" w:rsidRPr="00B97D2A" w:rsidRDefault="00B97D2A" w:rsidP="00B97D2A">
      <w:pPr>
        <w:pStyle w:val="RLTextlnkuslovan"/>
        <w:numPr>
          <w:ilvl w:val="0"/>
          <w:numId w:val="28"/>
        </w:numPr>
        <w:spacing w:before="120" w:line="240" w:lineRule="auto"/>
        <w:ind w:left="284"/>
        <w:rPr>
          <w:rFonts w:asciiTheme="minorHAnsi" w:hAnsiTheme="minorHAnsi" w:cstheme="minorHAnsi"/>
          <w:sz w:val="22"/>
        </w:rPr>
      </w:pPr>
      <w:r w:rsidRPr="00B97D2A">
        <w:rPr>
          <w:rFonts w:asciiTheme="minorHAnsi" w:hAnsiTheme="minorHAnsi" w:cstheme="minorHAnsi"/>
          <w:sz w:val="22"/>
        </w:rPr>
        <w:t>Předmět smlouvy musí být v každém ohledu realizován v souladu s cíli a zásadami udržitelného rozvoje a zásadou „</w:t>
      </w:r>
      <w:r w:rsidRPr="00B97D2A">
        <w:rPr>
          <w:rFonts w:asciiTheme="minorHAnsi" w:hAnsiTheme="minorHAnsi" w:cstheme="minorHAnsi"/>
          <w:b/>
          <w:bCs/>
          <w:sz w:val="22"/>
        </w:rPr>
        <w:t>významně nepoškozovat</w:t>
      </w:r>
      <w:r w:rsidRPr="00B97D2A">
        <w:rPr>
          <w:rFonts w:asciiTheme="minorHAnsi" w:hAnsiTheme="minorHAnsi" w:cstheme="minorHAnsi"/>
          <w:sz w:val="22"/>
        </w:rPr>
        <w:t>“ (dále jen „DNSH“) v oblasti životního prostředí, které vychází ze zásad uvedených v Obecných pravidlech pro žadatele a příjemce IROP 2021-2027. Tyto cíle a zásady tvoří závaznou a nedílnou součást Smlouvy jako příloha č. 5</w:t>
      </w:r>
      <w:r w:rsidRPr="00B97D2A">
        <w:t>.</w:t>
      </w:r>
    </w:p>
    <w:p w14:paraId="1F34D2A1" w14:textId="77777777" w:rsidR="008F2ECF" w:rsidRDefault="008F2ECF" w:rsidP="007126E0">
      <w:pPr>
        <w:pStyle w:val="Bezmezer1"/>
        <w:rPr>
          <w:rFonts w:asciiTheme="minorHAnsi" w:hAnsiTheme="minorHAnsi" w:cstheme="minorHAnsi"/>
          <w:sz w:val="22"/>
        </w:rPr>
      </w:pPr>
    </w:p>
    <w:p w14:paraId="0CB940C1" w14:textId="2B0D08B3" w:rsidR="007126E0" w:rsidRPr="009A4C21" w:rsidRDefault="007637C6" w:rsidP="007711DC">
      <w:pPr>
        <w:pStyle w:val="Bezmezer1"/>
        <w:numPr>
          <w:ilvl w:val="0"/>
          <w:numId w:val="24"/>
        </w:numPr>
        <w:shd w:val="clear" w:color="auto" w:fill="BDD6EE" w:themeFill="accent1" w:themeFillTint="66"/>
        <w:ind w:left="180" w:hanging="180"/>
        <w:jc w:val="center"/>
        <w:rPr>
          <w:rFonts w:asciiTheme="minorHAnsi" w:hAnsiTheme="minorHAnsi" w:cstheme="minorHAnsi"/>
          <w:b/>
          <w:sz w:val="22"/>
        </w:rPr>
      </w:pPr>
      <w:r>
        <w:rPr>
          <w:rFonts w:asciiTheme="minorHAnsi" w:hAnsiTheme="minorHAnsi" w:cstheme="minorHAnsi"/>
          <w:b/>
          <w:sz w:val="22"/>
        </w:rPr>
        <w:t>Kupní cena a platební podmínky</w:t>
      </w:r>
    </w:p>
    <w:p w14:paraId="7CDC9E38" w14:textId="7989B9A2" w:rsidR="00AE5F5F" w:rsidRPr="00CB6E48" w:rsidRDefault="00AE5F5F" w:rsidP="00BC5F3D">
      <w:pPr>
        <w:pStyle w:val="Odstavecseseznamem"/>
        <w:numPr>
          <w:ilvl w:val="0"/>
          <w:numId w:val="29"/>
        </w:numPr>
        <w:spacing w:before="120" w:after="120"/>
        <w:ind w:left="283" w:hanging="357"/>
        <w:contextualSpacing w:val="0"/>
        <w:rPr>
          <w:rFonts w:asciiTheme="minorHAnsi" w:hAnsiTheme="minorHAnsi" w:cstheme="minorHAnsi"/>
          <w:sz w:val="22"/>
          <w:szCs w:val="22"/>
        </w:rPr>
      </w:pPr>
      <w:r w:rsidRPr="00CB6E48">
        <w:rPr>
          <w:rFonts w:asciiTheme="minorHAnsi" w:hAnsiTheme="minorHAnsi" w:cstheme="minorHAnsi"/>
          <w:sz w:val="22"/>
          <w:szCs w:val="22"/>
        </w:rPr>
        <w:t xml:space="preserve">Smluvní strany sjednávají v souladu se zákonem č. 526/1990 Sb., o cenách, v platném znění, cenu za </w:t>
      </w:r>
      <w:r w:rsidR="00285A36">
        <w:rPr>
          <w:rFonts w:asciiTheme="minorHAnsi" w:hAnsiTheme="minorHAnsi" w:cstheme="minorHAnsi"/>
          <w:sz w:val="22"/>
          <w:szCs w:val="22"/>
        </w:rPr>
        <w:t xml:space="preserve">předmět </w:t>
      </w:r>
      <w:r w:rsidR="003F3C0E">
        <w:rPr>
          <w:rFonts w:asciiTheme="minorHAnsi" w:hAnsiTheme="minorHAnsi" w:cstheme="minorHAnsi"/>
          <w:sz w:val="22"/>
          <w:szCs w:val="22"/>
        </w:rPr>
        <w:t>S</w:t>
      </w:r>
      <w:r w:rsidR="00285A36">
        <w:rPr>
          <w:rFonts w:asciiTheme="minorHAnsi" w:hAnsiTheme="minorHAnsi" w:cstheme="minorHAnsi"/>
          <w:sz w:val="22"/>
          <w:szCs w:val="22"/>
        </w:rPr>
        <w:t>mlouvy</w:t>
      </w:r>
      <w:r w:rsidR="003C4604" w:rsidRPr="00CB6E48">
        <w:rPr>
          <w:rFonts w:asciiTheme="minorHAnsi" w:hAnsiTheme="minorHAnsi" w:cstheme="minorHAnsi"/>
          <w:sz w:val="22"/>
          <w:szCs w:val="22"/>
        </w:rPr>
        <w:t xml:space="preserve"> </w:t>
      </w:r>
      <w:r w:rsidRPr="00CB6E48">
        <w:rPr>
          <w:rFonts w:asciiTheme="minorHAnsi" w:hAnsiTheme="minorHAnsi" w:cstheme="minorHAnsi"/>
          <w:sz w:val="22"/>
          <w:szCs w:val="22"/>
        </w:rPr>
        <w:t xml:space="preserve">dle čl. III. této </w:t>
      </w:r>
      <w:r w:rsidR="004A2FD3">
        <w:rPr>
          <w:rFonts w:asciiTheme="minorHAnsi" w:hAnsiTheme="minorHAnsi" w:cstheme="minorHAnsi"/>
          <w:sz w:val="22"/>
          <w:szCs w:val="22"/>
        </w:rPr>
        <w:t>S</w:t>
      </w:r>
      <w:r w:rsidRPr="00CB6E48">
        <w:rPr>
          <w:rFonts w:asciiTheme="minorHAnsi" w:hAnsiTheme="minorHAnsi" w:cstheme="minorHAnsi"/>
          <w:sz w:val="22"/>
          <w:szCs w:val="22"/>
        </w:rPr>
        <w:t xml:space="preserve">mlouvy takto:   </w:t>
      </w:r>
    </w:p>
    <w:p w14:paraId="36AED436" w14:textId="77777777" w:rsidR="00AE5F5F" w:rsidRPr="00CB6E48" w:rsidRDefault="00AE5F5F" w:rsidP="00AE5F5F">
      <w:pPr>
        <w:numPr>
          <w:ilvl w:val="0"/>
          <w:numId w:val="25"/>
        </w:numPr>
        <w:spacing w:before="120" w:after="120"/>
        <w:rPr>
          <w:rFonts w:asciiTheme="minorHAnsi" w:hAnsiTheme="minorHAnsi" w:cstheme="minorHAnsi"/>
          <w:b/>
          <w:bCs/>
        </w:rPr>
      </w:pPr>
      <w:r w:rsidRPr="00CB6E48">
        <w:rPr>
          <w:rFonts w:asciiTheme="minorHAnsi" w:hAnsiTheme="minorHAnsi" w:cstheme="minorHAnsi"/>
        </w:rPr>
        <w:t>Cena celkem bez DPH:</w:t>
      </w:r>
      <w:r w:rsidRPr="00CB6E48">
        <w:rPr>
          <w:rFonts w:asciiTheme="minorHAnsi" w:hAnsiTheme="minorHAnsi" w:cstheme="minorHAnsi"/>
        </w:rPr>
        <w:tab/>
      </w:r>
      <w:permStart w:id="1760065266" w:edGrp="everyone"/>
      <w:r w:rsidRPr="00CB6E48">
        <w:rPr>
          <w:rFonts w:asciiTheme="minorHAnsi" w:hAnsiTheme="minorHAnsi" w:cstheme="minorHAnsi"/>
          <w:b/>
          <w:bCs/>
          <w:highlight w:val="yellow"/>
        </w:rPr>
        <w:t>………………………………..,</w:t>
      </w:r>
      <w:permEnd w:id="1760065266"/>
      <w:r w:rsidRPr="00CB6E48">
        <w:rPr>
          <w:rFonts w:asciiTheme="minorHAnsi" w:hAnsiTheme="minorHAnsi" w:cstheme="minorHAnsi"/>
          <w:b/>
          <w:bCs/>
        </w:rPr>
        <w:t>- Kč</w:t>
      </w:r>
    </w:p>
    <w:p w14:paraId="6C0FFDD9" w14:textId="77777777" w:rsidR="00AE5F5F" w:rsidRPr="00CB6E48" w:rsidRDefault="00AE5F5F" w:rsidP="00AE5F5F">
      <w:pPr>
        <w:numPr>
          <w:ilvl w:val="0"/>
          <w:numId w:val="25"/>
        </w:numPr>
        <w:spacing w:before="120" w:after="120"/>
        <w:rPr>
          <w:rFonts w:asciiTheme="minorHAnsi" w:hAnsiTheme="minorHAnsi" w:cstheme="minorHAnsi"/>
          <w:b/>
          <w:bCs/>
        </w:rPr>
      </w:pPr>
      <w:r w:rsidRPr="00CB6E48">
        <w:rPr>
          <w:rFonts w:asciiTheme="minorHAnsi" w:hAnsiTheme="minorHAnsi" w:cstheme="minorHAnsi"/>
        </w:rPr>
        <w:t>DPH:</w:t>
      </w:r>
      <w:r w:rsidRPr="00CB6E48">
        <w:rPr>
          <w:rFonts w:asciiTheme="minorHAnsi" w:hAnsiTheme="minorHAnsi" w:cstheme="minorHAnsi"/>
        </w:rPr>
        <w:tab/>
      </w:r>
      <w:r w:rsidRPr="00CB6E48">
        <w:rPr>
          <w:rFonts w:asciiTheme="minorHAnsi" w:hAnsiTheme="minorHAnsi" w:cstheme="minorHAnsi"/>
        </w:rPr>
        <w:tab/>
      </w:r>
      <w:r w:rsidRPr="00CB6E48">
        <w:rPr>
          <w:rFonts w:asciiTheme="minorHAnsi" w:hAnsiTheme="minorHAnsi" w:cstheme="minorHAnsi"/>
        </w:rPr>
        <w:tab/>
      </w:r>
      <w:permStart w:id="113857731" w:edGrp="everyone"/>
      <w:r w:rsidRPr="00CB6E48">
        <w:rPr>
          <w:rFonts w:asciiTheme="minorHAnsi" w:hAnsiTheme="minorHAnsi" w:cstheme="minorHAnsi"/>
          <w:b/>
          <w:bCs/>
          <w:highlight w:val="yellow"/>
        </w:rPr>
        <w:t>…………………………</w:t>
      </w:r>
      <w:r w:rsidRPr="00A074B1">
        <w:rPr>
          <w:rFonts w:asciiTheme="minorHAnsi" w:hAnsiTheme="minorHAnsi" w:cstheme="minorHAnsi"/>
          <w:b/>
          <w:bCs/>
        </w:rPr>
        <w:t>………</w:t>
      </w:r>
      <w:permEnd w:id="113857731"/>
      <w:r w:rsidRPr="00A074B1">
        <w:rPr>
          <w:rFonts w:asciiTheme="minorHAnsi" w:hAnsiTheme="minorHAnsi" w:cstheme="minorHAnsi"/>
          <w:b/>
          <w:bCs/>
        </w:rPr>
        <w:t>,-Kč</w:t>
      </w:r>
    </w:p>
    <w:p w14:paraId="3C8A4CB1" w14:textId="77777777" w:rsidR="00AE5F5F" w:rsidRPr="00CB6E48" w:rsidRDefault="00AE5F5F" w:rsidP="00AE5F5F">
      <w:pPr>
        <w:numPr>
          <w:ilvl w:val="0"/>
          <w:numId w:val="25"/>
        </w:numPr>
        <w:spacing w:before="120" w:after="120"/>
        <w:rPr>
          <w:rFonts w:asciiTheme="minorHAnsi" w:hAnsiTheme="minorHAnsi" w:cstheme="minorHAnsi"/>
          <w:b/>
          <w:bCs/>
        </w:rPr>
      </w:pPr>
      <w:r w:rsidRPr="00CB6E48">
        <w:rPr>
          <w:rFonts w:asciiTheme="minorHAnsi" w:hAnsiTheme="minorHAnsi" w:cstheme="minorHAnsi"/>
        </w:rPr>
        <w:t xml:space="preserve">Cena celkem včetně DPH: </w:t>
      </w:r>
      <w:r w:rsidRPr="00CB6E48">
        <w:rPr>
          <w:rFonts w:asciiTheme="minorHAnsi" w:hAnsiTheme="minorHAnsi" w:cstheme="minorHAnsi"/>
        </w:rPr>
        <w:tab/>
      </w:r>
      <w:permStart w:id="340591118" w:edGrp="everyone"/>
      <w:r w:rsidRPr="00CB6E48">
        <w:rPr>
          <w:rFonts w:asciiTheme="minorHAnsi" w:hAnsiTheme="minorHAnsi" w:cstheme="minorHAnsi"/>
          <w:b/>
          <w:bCs/>
          <w:highlight w:val="yellow"/>
        </w:rPr>
        <w:t>…………………………………</w:t>
      </w:r>
      <w:r w:rsidRPr="00CB6E48">
        <w:rPr>
          <w:rFonts w:asciiTheme="minorHAnsi" w:hAnsiTheme="minorHAnsi" w:cstheme="minorHAnsi"/>
          <w:b/>
          <w:bCs/>
        </w:rPr>
        <w:t>,</w:t>
      </w:r>
      <w:permEnd w:id="340591118"/>
      <w:r w:rsidRPr="00CB6E48">
        <w:rPr>
          <w:rFonts w:asciiTheme="minorHAnsi" w:hAnsiTheme="minorHAnsi" w:cstheme="minorHAnsi"/>
          <w:b/>
          <w:bCs/>
        </w:rPr>
        <w:t>- Kč</w:t>
      </w:r>
    </w:p>
    <w:p w14:paraId="20ACFAA5" w14:textId="77777777" w:rsidR="00AE5F5F" w:rsidRPr="00CB6E48" w:rsidRDefault="00AE5F5F" w:rsidP="00AE5F5F">
      <w:pPr>
        <w:pStyle w:val="Odstavecseseznamem"/>
        <w:numPr>
          <w:ilvl w:val="0"/>
          <w:numId w:val="25"/>
        </w:numPr>
        <w:spacing w:after="240"/>
        <w:ind w:left="1003" w:hanging="357"/>
        <w:contextualSpacing w:val="0"/>
        <w:jc w:val="both"/>
        <w:rPr>
          <w:rFonts w:asciiTheme="minorHAnsi" w:hAnsiTheme="minorHAnsi" w:cstheme="minorHAnsi"/>
          <w:b/>
          <w:bCs/>
          <w:sz w:val="22"/>
          <w:szCs w:val="22"/>
        </w:rPr>
      </w:pPr>
      <w:r w:rsidRPr="00CB6E48">
        <w:rPr>
          <w:rFonts w:asciiTheme="minorHAnsi" w:hAnsiTheme="minorHAnsi" w:cstheme="minorHAnsi"/>
          <w:sz w:val="22"/>
          <w:szCs w:val="22"/>
        </w:rPr>
        <w:t xml:space="preserve">Slovy: </w:t>
      </w:r>
      <w:r w:rsidRPr="00CB6E48">
        <w:rPr>
          <w:rFonts w:asciiTheme="minorHAnsi" w:hAnsiTheme="minorHAnsi" w:cstheme="minorHAnsi"/>
          <w:sz w:val="22"/>
          <w:szCs w:val="22"/>
        </w:rPr>
        <w:tab/>
      </w:r>
      <w:r w:rsidRPr="00CB6E48">
        <w:rPr>
          <w:rFonts w:asciiTheme="minorHAnsi" w:hAnsiTheme="minorHAnsi" w:cstheme="minorHAnsi"/>
          <w:sz w:val="22"/>
          <w:szCs w:val="22"/>
        </w:rPr>
        <w:tab/>
      </w:r>
      <w:r w:rsidRPr="00CB6E48">
        <w:rPr>
          <w:rFonts w:asciiTheme="minorHAnsi" w:hAnsiTheme="minorHAnsi" w:cstheme="minorHAnsi"/>
          <w:sz w:val="22"/>
          <w:szCs w:val="22"/>
        </w:rPr>
        <w:tab/>
      </w:r>
      <w:permStart w:id="647891115" w:edGrp="everyone"/>
      <w:r w:rsidRPr="00CB6E48">
        <w:rPr>
          <w:rFonts w:asciiTheme="minorHAnsi" w:hAnsiTheme="minorHAnsi" w:cstheme="minorHAnsi"/>
          <w:b/>
          <w:bCs/>
          <w:sz w:val="22"/>
          <w:szCs w:val="22"/>
          <w:highlight w:val="yellow"/>
        </w:rPr>
        <w:t>…………………………………</w:t>
      </w:r>
      <w:permEnd w:id="647891115"/>
      <w:r w:rsidRPr="00CB6E48">
        <w:rPr>
          <w:rFonts w:asciiTheme="minorHAnsi" w:hAnsiTheme="minorHAnsi" w:cstheme="minorHAnsi"/>
          <w:b/>
          <w:bCs/>
          <w:sz w:val="22"/>
          <w:szCs w:val="22"/>
        </w:rPr>
        <w:t xml:space="preserve"> korun českých</w:t>
      </w:r>
    </w:p>
    <w:p w14:paraId="27184557" w14:textId="39ABA5F1" w:rsidR="00AE5F5F" w:rsidRPr="0030462B" w:rsidRDefault="00AE5F5F" w:rsidP="007637C6">
      <w:pPr>
        <w:pStyle w:val="Bezmezer1"/>
        <w:numPr>
          <w:ilvl w:val="0"/>
          <w:numId w:val="29"/>
        </w:numPr>
        <w:spacing w:after="120"/>
        <w:ind w:left="284"/>
        <w:rPr>
          <w:rFonts w:asciiTheme="minorHAnsi" w:hAnsiTheme="minorHAnsi" w:cstheme="minorHAnsi"/>
          <w:sz w:val="22"/>
        </w:rPr>
      </w:pPr>
      <w:r w:rsidRPr="00CB6E48">
        <w:rPr>
          <w:rFonts w:asciiTheme="minorHAnsi" w:hAnsiTheme="minorHAnsi" w:cstheme="minorHAnsi"/>
          <w:sz w:val="22"/>
        </w:rPr>
        <w:t xml:space="preserve">Celková cena dle odst. 1 </w:t>
      </w:r>
      <w:r w:rsidRPr="0030462B">
        <w:rPr>
          <w:rFonts w:asciiTheme="minorHAnsi" w:hAnsiTheme="minorHAnsi" w:cstheme="minorHAnsi"/>
          <w:sz w:val="22"/>
        </w:rPr>
        <w:t xml:space="preserve">je položkově rozepsána v Příloze č. </w:t>
      </w:r>
      <w:r w:rsidR="007637C6">
        <w:rPr>
          <w:rFonts w:asciiTheme="minorHAnsi" w:hAnsiTheme="minorHAnsi" w:cstheme="minorHAnsi"/>
          <w:sz w:val="22"/>
        </w:rPr>
        <w:t>1</w:t>
      </w:r>
      <w:r w:rsidRPr="0030462B">
        <w:rPr>
          <w:rFonts w:asciiTheme="minorHAnsi" w:hAnsiTheme="minorHAnsi" w:cstheme="minorHAnsi"/>
          <w:sz w:val="22"/>
        </w:rPr>
        <w:t xml:space="preserve"> této </w:t>
      </w:r>
      <w:r w:rsidR="00285A36">
        <w:rPr>
          <w:rFonts w:asciiTheme="minorHAnsi" w:hAnsiTheme="minorHAnsi" w:cstheme="minorHAnsi"/>
          <w:sz w:val="22"/>
        </w:rPr>
        <w:t>S</w:t>
      </w:r>
      <w:r w:rsidRPr="0030462B">
        <w:rPr>
          <w:rFonts w:asciiTheme="minorHAnsi" w:hAnsiTheme="minorHAnsi" w:cstheme="minorHAnsi"/>
          <w:sz w:val="22"/>
        </w:rPr>
        <w:t>mlouvy.</w:t>
      </w:r>
    </w:p>
    <w:p w14:paraId="39A8B7C2" w14:textId="0D8FCBA5" w:rsidR="00723041" w:rsidRPr="00A923FC" w:rsidRDefault="00723041" w:rsidP="00C66785">
      <w:pPr>
        <w:pStyle w:val="Bezmezer1"/>
        <w:numPr>
          <w:ilvl w:val="0"/>
          <w:numId w:val="29"/>
        </w:numPr>
        <w:spacing w:after="120"/>
        <w:ind w:left="284"/>
        <w:rPr>
          <w:rFonts w:asciiTheme="minorHAnsi" w:hAnsiTheme="minorHAnsi" w:cstheme="minorHAnsi"/>
          <w:sz w:val="22"/>
        </w:rPr>
      </w:pPr>
      <w:r w:rsidRPr="00A923FC">
        <w:rPr>
          <w:rFonts w:asciiTheme="minorHAnsi" w:hAnsiTheme="minorHAnsi" w:cstheme="minorHAnsi"/>
          <w:sz w:val="22"/>
        </w:rPr>
        <w:t xml:space="preserve">Cena </w:t>
      </w:r>
      <w:r w:rsidR="004A2FD3">
        <w:rPr>
          <w:rFonts w:asciiTheme="minorHAnsi" w:hAnsiTheme="minorHAnsi" w:cstheme="minorHAnsi"/>
          <w:sz w:val="22"/>
        </w:rPr>
        <w:t>uvedená</w:t>
      </w:r>
      <w:r w:rsidRPr="00A923FC">
        <w:rPr>
          <w:rFonts w:asciiTheme="minorHAnsi" w:hAnsiTheme="minorHAnsi" w:cstheme="minorHAnsi"/>
          <w:sz w:val="22"/>
        </w:rPr>
        <w:t xml:space="preserve"> v odst. 1 je konečná, nepřekročitelná a neměnná</w:t>
      </w:r>
      <w:r w:rsidR="0030462B" w:rsidRPr="00A923FC">
        <w:rPr>
          <w:rFonts w:asciiTheme="minorHAnsi" w:hAnsiTheme="minorHAnsi" w:cstheme="minorHAnsi"/>
          <w:sz w:val="22"/>
        </w:rPr>
        <w:t>.</w:t>
      </w:r>
      <w:r w:rsidRPr="00A923FC">
        <w:rPr>
          <w:rFonts w:asciiTheme="minorHAnsi" w:hAnsiTheme="minorHAnsi" w:cstheme="minorHAnsi"/>
          <w:sz w:val="22"/>
        </w:rPr>
        <w:t xml:space="preserve"> </w:t>
      </w:r>
      <w:r w:rsidRPr="00A923FC">
        <w:rPr>
          <w:rStyle w:val="Odkaznakoment"/>
          <w:sz w:val="22"/>
          <w:szCs w:val="22"/>
          <w:lang w:eastAsia="en-US"/>
        </w:rPr>
        <w:t>Cena zahrnuje</w:t>
      </w:r>
      <w:r w:rsidRPr="00A923FC">
        <w:rPr>
          <w:rFonts w:asciiTheme="minorHAnsi" w:hAnsiTheme="minorHAnsi" w:cstheme="minorHAnsi"/>
          <w:sz w:val="22"/>
        </w:rPr>
        <w:t xml:space="preserve"> veškeré náklady</w:t>
      </w:r>
      <w:r w:rsidR="007637C6" w:rsidRPr="00A923FC">
        <w:rPr>
          <w:rFonts w:asciiTheme="minorHAnsi" w:hAnsiTheme="minorHAnsi" w:cstheme="minorHAnsi"/>
          <w:sz w:val="22"/>
        </w:rPr>
        <w:t xml:space="preserve"> Prodávajícího</w:t>
      </w:r>
      <w:r w:rsidRPr="00A923FC">
        <w:rPr>
          <w:rFonts w:asciiTheme="minorHAnsi" w:hAnsiTheme="minorHAnsi" w:cstheme="minorHAnsi"/>
          <w:sz w:val="22"/>
        </w:rPr>
        <w:t xml:space="preserve"> nezbytné pro řádné a včasné splnění celého předmětu této </w:t>
      </w:r>
      <w:r w:rsidR="004A2FD3">
        <w:rPr>
          <w:rFonts w:asciiTheme="minorHAnsi" w:hAnsiTheme="minorHAnsi" w:cstheme="minorHAnsi"/>
          <w:sz w:val="22"/>
        </w:rPr>
        <w:t>S</w:t>
      </w:r>
      <w:r w:rsidRPr="00A923FC">
        <w:rPr>
          <w:rFonts w:asciiTheme="minorHAnsi" w:hAnsiTheme="minorHAnsi" w:cstheme="minorHAnsi"/>
          <w:sz w:val="22"/>
        </w:rPr>
        <w:t xml:space="preserve">mlouvy za podmínek v ní sjednaných. Cena obsahuje zejména náklady na pořízení </w:t>
      </w:r>
      <w:r w:rsidR="009216CA">
        <w:rPr>
          <w:rFonts w:asciiTheme="minorHAnsi" w:hAnsiTheme="minorHAnsi" w:cstheme="minorHAnsi"/>
          <w:sz w:val="22"/>
        </w:rPr>
        <w:t>Nábytku</w:t>
      </w:r>
      <w:r w:rsidRPr="00A923FC">
        <w:rPr>
          <w:rFonts w:asciiTheme="minorHAnsi" w:hAnsiTheme="minorHAnsi" w:cstheme="minorHAnsi"/>
          <w:sz w:val="22"/>
        </w:rPr>
        <w:t xml:space="preserve">, náklady na dopravu </w:t>
      </w:r>
      <w:r w:rsidR="009216CA">
        <w:rPr>
          <w:rFonts w:asciiTheme="minorHAnsi" w:hAnsiTheme="minorHAnsi" w:cstheme="minorHAnsi"/>
          <w:sz w:val="22"/>
        </w:rPr>
        <w:t xml:space="preserve">Nábytku </w:t>
      </w:r>
      <w:r w:rsidRPr="00A923FC">
        <w:rPr>
          <w:rFonts w:asciiTheme="minorHAnsi" w:hAnsiTheme="minorHAnsi" w:cstheme="minorHAnsi"/>
          <w:sz w:val="22"/>
        </w:rPr>
        <w:t xml:space="preserve">do místa plnění včetně případných nákladů na manipulační mechanismy, náklady na pojištění </w:t>
      </w:r>
      <w:r w:rsidR="009216CA">
        <w:rPr>
          <w:rFonts w:asciiTheme="minorHAnsi" w:hAnsiTheme="minorHAnsi" w:cstheme="minorHAnsi"/>
          <w:sz w:val="22"/>
        </w:rPr>
        <w:t>Nábytku</w:t>
      </w:r>
      <w:r w:rsidRPr="00A923FC">
        <w:rPr>
          <w:rFonts w:asciiTheme="minorHAnsi" w:hAnsiTheme="minorHAnsi" w:cstheme="minorHAnsi"/>
          <w:sz w:val="22"/>
        </w:rPr>
        <w:t xml:space="preserve">, ostrahu </w:t>
      </w:r>
      <w:r w:rsidR="009216CA">
        <w:rPr>
          <w:rFonts w:asciiTheme="minorHAnsi" w:hAnsiTheme="minorHAnsi" w:cstheme="minorHAnsi"/>
          <w:sz w:val="22"/>
        </w:rPr>
        <w:t xml:space="preserve">Nábytku </w:t>
      </w:r>
      <w:r w:rsidRPr="00A923FC">
        <w:rPr>
          <w:rFonts w:asciiTheme="minorHAnsi" w:hAnsiTheme="minorHAnsi" w:cstheme="minorHAnsi"/>
          <w:sz w:val="22"/>
        </w:rPr>
        <w:t xml:space="preserve">do jeho předání a převzetí, daně, poplatky a cla spojená s dodávkou </w:t>
      </w:r>
      <w:r w:rsidR="009216CA">
        <w:rPr>
          <w:rFonts w:asciiTheme="minorHAnsi" w:hAnsiTheme="minorHAnsi" w:cstheme="minorHAnsi"/>
          <w:sz w:val="22"/>
        </w:rPr>
        <w:t>Náb</w:t>
      </w:r>
      <w:r w:rsidR="00BB0943">
        <w:rPr>
          <w:rFonts w:asciiTheme="minorHAnsi" w:hAnsiTheme="minorHAnsi" w:cstheme="minorHAnsi"/>
          <w:sz w:val="22"/>
        </w:rPr>
        <w:t>y</w:t>
      </w:r>
      <w:r w:rsidR="009216CA">
        <w:rPr>
          <w:rFonts w:asciiTheme="minorHAnsi" w:hAnsiTheme="minorHAnsi" w:cstheme="minorHAnsi"/>
          <w:sz w:val="22"/>
        </w:rPr>
        <w:t>tku</w:t>
      </w:r>
      <w:r w:rsidRPr="00A923FC">
        <w:rPr>
          <w:rFonts w:asciiTheme="minorHAnsi" w:hAnsiTheme="minorHAnsi" w:cstheme="minorHAnsi"/>
          <w:sz w:val="22"/>
        </w:rPr>
        <w:t xml:space="preserve">, náklady na dokumentaci, náklady na likvidaci odpadů vzniklých při dodávce </w:t>
      </w:r>
      <w:r w:rsidR="009216CA">
        <w:rPr>
          <w:rFonts w:asciiTheme="minorHAnsi" w:hAnsiTheme="minorHAnsi" w:cstheme="minorHAnsi"/>
          <w:sz w:val="22"/>
        </w:rPr>
        <w:t>Nábytku</w:t>
      </w:r>
      <w:r w:rsidRPr="00A923FC">
        <w:rPr>
          <w:rFonts w:asciiTheme="minorHAnsi" w:hAnsiTheme="minorHAnsi" w:cstheme="minorHAnsi"/>
          <w:sz w:val="22"/>
        </w:rPr>
        <w:t xml:space="preserve">, náklady na </w:t>
      </w:r>
      <w:r w:rsidR="009216CA">
        <w:rPr>
          <w:rFonts w:asciiTheme="minorHAnsi" w:hAnsiTheme="minorHAnsi" w:cstheme="minorHAnsi"/>
          <w:sz w:val="22"/>
        </w:rPr>
        <w:t>instalaci a montáž</w:t>
      </w:r>
      <w:r w:rsidRPr="00A923FC">
        <w:rPr>
          <w:rFonts w:asciiTheme="minorHAnsi" w:hAnsiTheme="minorHAnsi" w:cstheme="minorHAnsi"/>
          <w:sz w:val="22"/>
        </w:rPr>
        <w:t xml:space="preserve"> </w:t>
      </w:r>
      <w:r w:rsidR="009216CA">
        <w:rPr>
          <w:rFonts w:asciiTheme="minorHAnsi" w:hAnsiTheme="minorHAnsi" w:cstheme="minorHAnsi"/>
          <w:sz w:val="22"/>
        </w:rPr>
        <w:t xml:space="preserve">Nábytku </w:t>
      </w:r>
      <w:r w:rsidRPr="00A923FC">
        <w:rPr>
          <w:rFonts w:asciiTheme="minorHAnsi" w:hAnsiTheme="minorHAnsi" w:cstheme="minorHAnsi"/>
          <w:sz w:val="22"/>
        </w:rPr>
        <w:t xml:space="preserve">v místě plnění apod. </w:t>
      </w:r>
    </w:p>
    <w:p w14:paraId="03269835" w14:textId="17FC660C" w:rsidR="00AE5F5F" w:rsidRDefault="007637C6" w:rsidP="007637C6">
      <w:pPr>
        <w:pStyle w:val="Odstavecseseznamem1"/>
        <w:numPr>
          <w:ilvl w:val="0"/>
          <w:numId w:val="29"/>
        </w:numPr>
        <w:spacing w:after="120" w:line="240" w:lineRule="auto"/>
        <w:ind w:left="283" w:hanging="357"/>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AE5F5F" w:rsidRPr="00CB6E48">
        <w:rPr>
          <w:rFonts w:asciiTheme="minorHAnsi" w:hAnsiTheme="minorHAnsi" w:cstheme="minorHAnsi"/>
          <w:sz w:val="22"/>
          <w:szCs w:val="22"/>
        </w:rPr>
        <w:t xml:space="preserve">jako plátce DPH připočítává k ceně bez DPH daň z přidané hodnoty ve výši 21 %. Pokud dojde ke změně sazby DPH v době uskutečnění zdanitelného </w:t>
      </w:r>
      <w:r w:rsidR="00AE5F5F">
        <w:rPr>
          <w:rFonts w:asciiTheme="minorHAnsi" w:hAnsiTheme="minorHAnsi" w:cstheme="minorHAnsi"/>
          <w:sz w:val="22"/>
          <w:szCs w:val="22"/>
        </w:rPr>
        <w:t>plnění</w:t>
      </w:r>
      <w:r w:rsidR="00AE5F5F" w:rsidRPr="00CB6E48">
        <w:rPr>
          <w:rFonts w:asciiTheme="minorHAnsi" w:hAnsiTheme="minorHAnsi" w:cstheme="minorHAnsi"/>
          <w:sz w:val="22"/>
          <w:szCs w:val="22"/>
        </w:rPr>
        <w:t xml:space="preserve">, je </w:t>
      </w:r>
      <w:r>
        <w:rPr>
          <w:rFonts w:asciiTheme="minorHAnsi" w:hAnsiTheme="minorHAnsi" w:cstheme="minorHAnsi"/>
          <w:sz w:val="22"/>
          <w:szCs w:val="22"/>
        </w:rPr>
        <w:t>Prodávající</w:t>
      </w:r>
      <w:r w:rsidR="00AE5F5F" w:rsidRPr="00CB6E48">
        <w:rPr>
          <w:rFonts w:asciiTheme="minorHAnsi" w:hAnsiTheme="minorHAnsi" w:cstheme="minorHAnsi"/>
          <w:sz w:val="22"/>
          <w:szCs w:val="22"/>
        </w:rPr>
        <w:t xml:space="preserve"> oprávněn účtovat DPH v procentní sazbě odpovídající zákonné úpravě účinné k datu uskutečnění zdanitelného </w:t>
      </w:r>
      <w:r w:rsidR="00AE5F5F">
        <w:rPr>
          <w:rFonts w:asciiTheme="minorHAnsi" w:hAnsiTheme="minorHAnsi" w:cstheme="minorHAnsi"/>
          <w:sz w:val="22"/>
          <w:szCs w:val="22"/>
        </w:rPr>
        <w:t>plnění</w:t>
      </w:r>
      <w:r w:rsidR="00AE5F5F" w:rsidRPr="00CB6E48">
        <w:rPr>
          <w:rFonts w:asciiTheme="minorHAnsi" w:hAnsiTheme="minorHAnsi" w:cstheme="minorHAnsi"/>
          <w:sz w:val="22"/>
          <w:szCs w:val="22"/>
        </w:rPr>
        <w:t xml:space="preserve">. V případě takové změny DPH není třeba uzavírat dodatek ke </w:t>
      </w:r>
      <w:r w:rsidR="0034603B">
        <w:rPr>
          <w:rFonts w:asciiTheme="minorHAnsi" w:hAnsiTheme="minorHAnsi" w:cstheme="minorHAnsi"/>
          <w:sz w:val="22"/>
          <w:szCs w:val="22"/>
        </w:rPr>
        <w:t>S</w:t>
      </w:r>
      <w:r w:rsidR="00AE5F5F" w:rsidRPr="00CB6E48">
        <w:rPr>
          <w:rFonts w:asciiTheme="minorHAnsi" w:hAnsiTheme="minorHAnsi" w:cstheme="minorHAnsi"/>
          <w:sz w:val="22"/>
          <w:szCs w:val="22"/>
        </w:rPr>
        <w:t xml:space="preserve">mlouvě, postačuje písemné oznámení </w:t>
      </w:r>
      <w:r>
        <w:rPr>
          <w:rFonts w:asciiTheme="minorHAnsi" w:hAnsiTheme="minorHAnsi" w:cstheme="minorHAnsi"/>
          <w:sz w:val="22"/>
          <w:szCs w:val="22"/>
        </w:rPr>
        <w:t>Prodávajícího</w:t>
      </w:r>
      <w:r w:rsidR="00AE5F5F" w:rsidRPr="00CB6E48">
        <w:rPr>
          <w:rFonts w:asciiTheme="minorHAnsi" w:hAnsiTheme="minorHAnsi" w:cstheme="minorHAnsi"/>
          <w:sz w:val="22"/>
          <w:szCs w:val="22"/>
        </w:rPr>
        <w:t xml:space="preserve"> o takové změně.</w:t>
      </w:r>
    </w:p>
    <w:p w14:paraId="4DEC065C" w14:textId="60843BB7" w:rsidR="00A923FC" w:rsidRPr="00CB6E48" w:rsidRDefault="00483FD8" w:rsidP="007637C6">
      <w:pPr>
        <w:pStyle w:val="Odstavecseseznamem1"/>
        <w:numPr>
          <w:ilvl w:val="0"/>
          <w:numId w:val="29"/>
        </w:numPr>
        <w:spacing w:after="120" w:line="240" w:lineRule="auto"/>
        <w:ind w:left="283" w:hanging="357"/>
        <w:contextualSpacing w:val="0"/>
        <w:jc w:val="both"/>
        <w:rPr>
          <w:rFonts w:asciiTheme="minorHAnsi" w:hAnsiTheme="minorHAnsi" w:cstheme="minorHAnsi"/>
          <w:sz w:val="22"/>
          <w:szCs w:val="22"/>
        </w:rPr>
      </w:pPr>
      <w:r w:rsidRPr="00D305EC">
        <w:rPr>
          <w:rFonts w:asciiTheme="minorHAnsi" w:hAnsiTheme="minorHAnsi" w:cstheme="minorHAnsi"/>
          <w:b/>
          <w:bCs/>
          <w:sz w:val="22"/>
          <w:szCs w:val="22"/>
        </w:rPr>
        <w:t>Fakturace proběhne p</w:t>
      </w:r>
      <w:r w:rsidR="00031067" w:rsidRPr="00D305EC">
        <w:rPr>
          <w:rFonts w:asciiTheme="minorHAnsi" w:hAnsiTheme="minorHAnsi" w:cstheme="minorHAnsi"/>
          <w:b/>
          <w:bCs/>
          <w:sz w:val="22"/>
          <w:szCs w:val="22"/>
        </w:rPr>
        <w:t xml:space="preserve">o ukončení plnění a řádném předání </w:t>
      </w:r>
      <w:r w:rsidR="00384B71">
        <w:rPr>
          <w:rFonts w:asciiTheme="minorHAnsi" w:hAnsiTheme="minorHAnsi" w:cstheme="minorHAnsi"/>
          <w:b/>
          <w:bCs/>
          <w:sz w:val="22"/>
          <w:szCs w:val="22"/>
        </w:rPr>
        <w:t>Nábytku</w:t>
      </w:r>
      <w:r w:rsidRPr="00D305EC">
        <w:rPr>
          <w:rFonts w:asciiTheme="minorHAnsi" w:hAnsiTheme="minorHAnsi" w:cstheme="minorHAnsi"/>
          <w:sz w:val="22"/>
          <w:szCs w:val="22"/>
        </w:rPr>
        <w:t xml:space="preserve"> </w:t>
      </w:r>
      <w:r w:rsidR="00031067" w:rsidRPr="00483FD8">
        <w:rPr>
          <w:rFonts w:asciiTheme="minorHAnsi" w:hAnsiTheme="minorHAnsi" w:cstheme="minorHAnsi"/>
          <w:sz w:val="22"/>
          <w:szCs w:val="22"/>
        </w:rPr>
        <w:t>uvedených v čl. V</w:t>
      </w:r>
      <w:r w:rsidR="00031067" w:rsidRPr="00031067">
        <w:rPr>
          <w:rFonts w:asciiTheme="minorHAnsi" w:hAnsiTheme="minorHAnsi" w:cstheme="minorHAnsi"/>
          <w:sz w:val="22"/>
          <w:szCs w:val="22"/>
        </w:rPr>
        <w:t xml:space="preserve"> níže. </w:t>
      </w:r>
      <w:r w:rsidR="00A923FC" w:rsidRPr="00A923FC">
        <w:rPr>
          <w:rFonts w:asciiTheme="minorHAnsi" w:hAnsiTheme="minorHAnsi" w:cstheme="minorHAnsi"/>
          <w:sz w:val="22"/>
          <w:szCs w:val="22"/>
        </w:rPr>
        <w:t xml:space="preserve">Kupující zaplatí kupní cenu za </w:t>
      </w:r>
      <w:r w:rsidR="002A1096">
        <w:rPr>
          <w:rFonts w:asciiTheme="minorHAnsi" w:hAnsiTheme="minorHAnsi" w:cstheme="minorHAnsi"/>
          <w:sz w:val="22"/>
          <w:szCs w:val="22"/>
        </w:rPr>
        <w:t>Nábytek</w:t>
      </w:r>
      <w:r w:rsidR="00A923FC" w:rsidRPr="00A923FC">
        <w:rPr>
          <w:rFonts w:asciiTheme="minorHAnsi" w:hAnsiTheme="minorHAnsi" w:cstheme="minorHAnsi"/>
          <w:sz w:val="22"/>
          <w:szCs w:val="22"/>
        </w:rPr>
        <w:t xml:space="preserve"> na základě faktury, a to převodem uvedené částky na bankovní účet </w:t>
      </w:r>
      <w:r w:rsidR="00A923FC">
        <w:rPr>
          <w:rFonts w:asciiTheme="minorHAnsi" w:hAnsiTheme="minorHAnsi" w:cstheme="minorHAnsi"/>
          <w:sz w:val="22"/>
          <w:szCs w:val="22"/>
        </w:rPr>
        <w:t>P</w:t>
      </w:r>
      <w:r w:rsidR="00A923FC" w:rsidRPr="00A923FC">
        <w:rPr>
          <w:rFonts w:asciiTheme="minorHAnsi" w:hAnsiTheme="minorHAnsi" w:cstheme="minorHAnsi"/>
          <w:sz w:val="22"/>
          <w:szCs w:val="22"/>
        </w:rPr>
        <w:t xml:space="preserve">rodávajícího, který je uveden v záhlaví této </w:t>
      </w:r>
      <w:r w:rsidR="00F758E5">
        <w:rPr>
          <w:rFonts w:asciiTheme="minorHAnsi" w:hAnsiTheme="minorHAnsi" w:cstheme="minorHAnsi"/>
          <w:sz w:val="22"/>
          <w:szCs w:val="22"/>
        </w:rPr>
        <w:t>S</w:t>
      </w:r>
      <w:r w:rsidR="00A923FC" w:rsidRPr="00A923FC">
        <w:rPr>
          <w:rFonts w:asciiTheme="minorHAnsi" w:hAnsiTheme="minorHAnsi" w:cstheme="minorHAnsi"/>
          <w:sz w:val="22"/>
          <w:szCs w:val="22"/>
        </w:rPr>
        <w:t xml:space="preserve">mlouvy. Prodávající je oprávněn vystavit a doručit fakturu za předmět této </w:t>
      </w:r>
      <w:r w:rsidR="00A923FC">
        <w:rPr>
          <w:rFonts w:asciiTheme="minorHAnsi" w:hAnsiTheme="minorHAnsi" w:cstheme="minorHAnsi"/>
          <w:sz w:val="22"/>
          <w:szCs w:val="22"/>
        </w:rPr>
        <w:t>S</w:t>
      </w:r>
      <w:r w:rsidR="00A923FC" w:rsidRPr="00A923FC">
        <w:rPr>
          <w:rFonts w:asciiTheme="minorHAnsi" w:hAnsiTheme="minorHAnsi" w:cstheme="minorHAnsi"/>
          <w:sz w:val="22"/>
          <w:szCs w:val="22"/>
        </w:rPr>
        <w:t xml:space="preserve">mlouvy až poté, co předmět této </w:t>
      </w:r>
      <w:r w:rsidR="00A923FC">
        <w:rPr>
          <w:rFonts w:asciiTheme="minorHAnsi" w:hAnsiTheme="minorHAnsi" w:cstheme="minorHAnsi"/>
          <w:sz w:val="22"/>
          <w:szCs w:val="22"/>
        </w:rPr>
        <w:t>S</w:t>
      </w:r>
      <w:r w:rsidR="00A923FC" w:rsidRPr="00A923FC">
        <w:rPr>
          <w:rFonts w:asciiTheme="minorHAnsi" w:hAnsiTheme="minorHAnsi" w:cstheme="minorHAnsi"/>
          <w:sz w:val="22"/>
          <w:szCs w:val="22"/>
        </w:rPr>
        <w:t xml:space="preserve">mlouvy řádně a kompletně dodá a </w:t>
      </w:r>
      <w:r w:rsidR="00A923FC" w:rsidRPr="00A923FC">
        <w:rPr>
          <w:rFonts w:asciiTheme="minorHAnsi" w:hAnsiTheme="minorHAnsi" w:cstheme="minorHAnsi"/>
          <w:sz w:val="22"/>
          <w:szCs w:val="22"/>
        </w:rPr>
        <w:lastRenderedPageBreak/>
        <w:t xml:space="preserve">předá do </w:t>
      </w:r>
      <w:r w:rsidR="00A923FC">
        <w:rPr>
          <w:rFonts w:asciiTheme="minorHAnsi" w:hAnsiTheme="minorHAnsi" w:cstheme="minorHAnsi"/>
          <w:sz w:val="22"/>
          <w:szCs w:val="22"/>
        </w:rPr>
        <w:t>místa plnění</w:t>
      </w:r>
      <w:r w:rsidR="00A923FC" w:rsidRPr="00A923FC">
        <w:rPr>
          <w:rFonts w:asciiTheme="minorHAnsi" w:hAnsiTheme="minorHAnsi" w:cstheme="minorHAnsi"/>
          <w:sz w:val="22"/>
          <w:szCs w:val="22"/>
        </w:rPr>
        <w:t xml:space="preserve"> v souladu s touto </w:t>
      </w:r>
      <w:r w:rsidR="00BD6612">
        <w:rPr>
          <w:rFonts w:asciiTheme="minorHAnsi" w:hAnsiTheme="minorHAnsi" w:cstheme="minorHAnsi"/>
          <w:sz w:val="22"/>
          <w:szCs w:val="22"/>
        </w:rPr>
        <w:t>S</w:t>
      </w:r>
      <w:r w:rsidR="00A923FC" w:rsidRPr="00A923FC">
        <w:rPr>
          <w:rFonts w:asciiTheme="minorHAnsi" w:hAnsiTheme="minorHAnsi" w:cstheme="minorHAnsi"/>
          <w:sz w:val="22"/>
          <w:szCs w:val="22"/>
        </w:rPr>
        <w:t xml:space="preserve">mlouvou a současně předá </w:t>
      </w:r>
      <w:r w:rsidR="00BD6612">
        <w:rPr>
          <w:rFonts w:asciiTheme="minorHAnsi" w:hAnsiTheme="minorHAnsi" w:cstheme="minorHAnsi"/>
          <w:sz w:val="22"/>
          <w:szCs w:val="22"/>
        </w:rPr>
        <w:t>K</w:t>
      </w:r>
      <w:r w:rsidR="00A923FC" w:rsidRPr="00A923FC">
        <w:rPr>
          <w:rFonts w:asciiTheme="minorHAnsi" w:hAnsiTheme="minorHAnsi" w:cstheme="minorHAnsi"/>
          <w:sz w:val="22"/>
          <w:szCs w:val="22"/>
        </w:rPr>
        <w:t xml:space="preserve">upujícímu veškeré doklady nutné, potřebné a vhodné k řádnému, bezpečnému a nerušenému užívání </w:t>
      </w:r>
      <w:r w:rsidR="002A1096">
        <w:rPr>
          <w:rFonts w:asciiTheme="minorHAnsi" w:hAnsiTheme="minorHAnsi" w:cstheme="minorHAnsi"/>
          <w:sz w:val="22"/>
          <w:szCs w:val="22"/>
        </w:rPr>
        <w:t>Nábytku.</w:t>
      </w:r>
    </w:p>
    <w:p w14:paraId="774C67A1" w14:textId="77777777" w:rsidR="008838BA" w:rsidRPr="00891F13" w:rsidRDefault="008838BA" w:rsidP="008838BA">
      <w:pPr>
        <w:pStyle w:val="Odstavecseseznamem1"/>
        <w:numPr>
          <w:ilvl w:val="0"/>
          <w:numId w:val="29"/>
        </w:numPr>
        <w:spacing w:after="120" w:line="240" w:lineRule="auto"/>
        <w:ind w:left="283" w:hanging="357"/>
        <w:contextualSpacing w:val="0"/>
        <w:jc w:val="both"/>
        <w:rPr>
          <w:rFonts w:asciiTheme="minorHAnsi" w:hAnsiTheme="minorHAnsi" w:cstheme="minorHAnsi"/>
          <w:sz w:val="22"/>
          <w:szCs w:val="22"/>
        </w:rPr>
      </w:pPr>
      <w:r w:rsidRPr="00C46F16">
        <w:rPr>
          <w:rFonts w:asciiTheme="minorHAnsi" w:hAnsiTheme="minorHAnsi" w:cstheme="minorHAnsi"/>
          <w:sz w:val="22"/>
          <w:szCs w:val="22"/>
        </w:rPr>
        <w:t xml:space="preserve">Faktura musí obsahovat všechny stanovené náležitosti daňového dokladu požadované zákonem č. 235/2004 Sb., ve znění pozdějších předpisů. Faktura musí dále obsahovat název veřejné zakázky, na základě, které byla uzavřena tato </w:t>
      </w:r>
      <w:r>
        <w:rPr>
          <w:rFonts w:asciiTheme="minorHAnsi" w:hAnsiTheme="minorHAnsi" w:cstheme="minorHAnsi"/>
          <w:sz w:val="22"/>
          <w:szCs w:val="22"/>
        </w:rPr>
        <w:t>S</w:t>
      </w:r>
      <w:r w:rsidRPr="00C46F16">
        <w:rPr>
          <w:rFonts w:asciiTheme="minorHAnsi" w:hAnsiTheme="minorHAnsi" w:cstheme="minorHAnsi"/>
          <w:sz w:val="22"/>
          <w:szCs w:val="22"/>
        </w:rPr>
        <w:t xml:space="preserve">mlouva, a dále informaci, že se jedná o projekt financovaný z </w:t>
      </w:r>
      <w:r w:rsidRPr="00891F13">
        <w:rPr>
          <w:rFonts w:asciiTheme="minorHAnsi" w:hAnsiTheme="minorHAnsi" w:cstheme="minorHAnsi"/>
          <w:sz w:val="22"/>
          <w:szCs w:val="22"/>
        </w:rPr>
        <w:t>IROP a číslo tohoto projektu:</w:t>
      </w:r>
    </w:p>
    <w:p w14:paraId="493080C1" w14:textId="77777777" w:rsidR="008838BA" w:rsidRDefault="008838BA" w:rsidP="008838BA">
      <w:pPr>
        <w:pStyle w:val="Bezmezer1"/>
        <w:numPr>
          <w:ilvl w:val="0"/>
          <w:numId w:val="30"/>
        </w:numPr>
        <w:rPr>
          <w:rFonts w:asciiTheme="minorHAnsi" w:hAnsiTheme="minorHAnsi" w:cstheme="minorHAnsi"/>
          <w:b/>
          <w:sz w:val="22"/>
        </w:rPr>
      </w:pPr>
      <w:r>
        <w:rPr>
          <w:rFonts w:asciiTheme="minorHAnsi" w:hAnsiTheme="minorHAnsi" w:cstheme="minorHAnsi"/>
          <w:b/>
          <w:sz w:val="22"/>
        </w:rPr>
        <w:t>VZ:</w:t>
      </w:r>
      <w:r>
        <w:rPr>
          <w:rFonts w:asciiTheme="minorHAnsi" w:hAnsiTheme="minorHAnsi" w:cstheme="minorHAnsi"/>
          <w:b/>
          <w:sz w:val="22"/>
        </w:rPr>
        <w:tab/>
      </w:r>
      <w:r>
        <w:rPr>
          <w:rFonts w:asciiTheme="minorHAnsi" w:hAnsiTheme="minorHAnsi" w:cstheme="minorHAnsi"/>
          <w:b/>
          <w:sz w:val="22"/>
        </w:rPr>
        <w:tab/>
      </w:r>
      <w:r>
        <w:rPr>
          <w:rFonts w:asciiTheme="minorHAnsi" w:hAnsiTheme="minorHAnsi" w:cstheme="minorHAnsi"/>
          <w:b/>
          <w:sz w:val="22"/>
        </w:rPr>
        <w:tab/>
      </w:r>
      <w:r w:rsidRPr="00481F30">
        <w:rPr>
          <w:rFonts w:asciiTheme="minorHAnsi" w:hAnsiTheme="minorHAnsi" w:cstheme="minorHAnsi"/>
          <w:b/>
          <w:sz w:val="22"/>
        </w:rPr>
        <w:t>Dodávka vybavení AVT – ZŠ Mládeže Znojmo</w:t>
      </w:r>
    </w:p>
    <w:p w14:paraId="74D48C19" w14:textId="77777777" w:rsidR="008838BA" w:rsidRDefault="008838BA" w:rsidP="008838BA">
      <w:pPr>
        <w:pStyle w:val="Bezmezer1"/>
        <w:numPr>
          <w:ilvl w:val="0"/>
          <w:numId w:val="30"/>
        </w:numPr>
        <w:rPr>
          <w:rFonts w:asciiTheme="minorHAnsi" w:hAnsiTheme="minorHAnsi" w:cstheme="minorHAnsi"/>
          <w:b/>
          <w:sz w:val="22"/>
        </w:rPr>
      </w:pPr>
      <w:r w:rsidRPr="00891F13">
        <w:rPr>
          <w:rFonts w:asciiTheme="minorHAnsi" w:hAnsiTheme="minorHAnsi" w:cstheme="minorHAnsi"/>
          <w:b/>
          <w:sz w:val="22"/>
        </w:rPr>
        <w:t>Projekt</w:t>
      </w:r>
      <w:r>
        <w:rPr>
          <w:rFonts w:asciiTheme="minorHAnsi" w:hAnsiTheme="minorHAnsi" w:cstheme="minorHAnsi"/>
          <w:b/>
          <w:sz w:val="22"/>
        </w:rPr>
        <w:t>:</w:t>
      </w:r>
      <w:r>
        <w:rPr>
          <w:rFonts w:asciiTheme="minorHAnsi" w:hAnsiTheme="minorHAnsi" w:cstheme="minorHAnsi"/>
          <w:b/>
          <w:sz w:val="22"/>
        </w:rPr>
        <w:tab/>
      </w:r>
      <w:r>
        <w:rPr>
          <w:rFonts w:asciiTheme="minorHAnsi" w:hAnsiTheme="minorHAnsi" w:cstheme="minorHAnsi"/>
          <w:b/>
          <w:sz w:val="22"/>
        </w:rPr>
        <w:tab/>
      </w:r>
      <w:r w:rsidRPr="00017BA0">
        <w:rPr>
          <w:rFonts w:asciiTheme="minorHAnsi" w:hAnsiTheme="minorHAnsi" w:cstheme="minorHAnsi"/>
          <w:b/>
          <w:sz w:val="22"/>
        </w:rPr>
        <w:t>Vybudování odborných učeben</w:t>
      </w:r>
    </w:p>
    <w:p w14:paraId="5BC7853A" w14:textId="5FA91697" w:rsidR="008838BA" w:rsidRDefault="008838BA" w:rsidP="008838BA">
      <w:pPr>
        <w:pStyle w:val="Bezmezer1"/>
        <w:numPr>
          <w:ilvl w:val="0"/>
          <w:numId w:val="30"/>
        </w:numPr>
        <w:rPr>
          <w:rFonts w:asciiTheme="minorHAnsi" w:hAnsiTheme="minorHAnsi" w:cstheme="minorHAnsi"/>
          <w:b/>
          <w:sz w:val="22"/>
        </w:rPr>
      </w:pPr>
      <w:proofErr w:type="spellStart"/>
      <w:r w:rsidRPr="008838BA">
        <w:rPr>
          <w:rFonts w:asciiTheme="minorHAnsi" w:hAnsiTheme="minorHAnsi" w:cstheme="minorHAnsi"/>
          <w:b/>
          <w:sz w:val="22"/>
        </w:rPr>
        <w:t>reg</w:t>
      </w:r>
      <w:proofErr w:type="spellEnd"/>
      <w:r w:rsidRPr="008838BA">
        <w:rPr>
          <w:rFonts w:asciiTheme="minorHAnsi" w:hAnsiTheme="minorHAnsi" w:cstheme="minorHAnsi"/>
          <w:b/>
          <w:sz w:val="22"/>
        </w:rPr>
        <w:t xml:space="preserve">. č.: </w:t>
      </w:r>
      <w:r w:rsidRPr="008838BA">
        <w:rPr>
          <w:rFonts w:asciiTheme="minorHAnsi" w:hAnsiTheme="minorHAnsi" w:cstheme="minorHAnsi"/>
          <w:b/>
          <w:sz w:val="22"/>
        </w:rPr>
        <w:tab/>
      </w:r>
      <w:r w:rsidRPr="008838BA">
        <w:rPr>
          <w:rFonts w:asciiTheme="minorHAnsi" w:hAnsiTheme="minorHAnsi" w:cstheme="minorHAnsi"/>
          <w:b/>
          <w:sz w:val="22"/>
        </w:rPr>
        <w:tab/>
        <w:t>CZ.06.04.01/00/22_112/0001378</w:t>
      </w:r>
    </w:p>
    <w:p w14:paraId="48012E70" w14:textId="77777777" w:rsidR="00C44A6F" w:rsidRPr="008838BA" w:rsidRDefault="00C44A6F" w:rsidP="00C44A6F">
      <w:pPr>
        <w:pStyle w:val="Bezmezer1"/>
        <w:ind w:left="1004"/>
        <w:rPr>
          <w:rFonts w:asciiTheme="minorHAnsi" w:hAnsiTheme="minorHAnsi" w:cstheme="minorHAnsi"/>
          <w:b/>
          <w:sz w:val="22"/>
        </w:rPr>
      </w:pPr>
    </w:p>
    <w:p w14:paraId="7B0D2801" w14:textId="66DD886C" w:rsidR="00E36D0D" w:rsidRPr="00E36D0D" w:rsidRDefault="00E36D0D" w:rsidP="008838BA">
      <w:pPr>
        <w:pStyle w:val="Bezmezer1"/>
        <w:spacing w:before="120" w:after="120"/>
        <w:ind w:left="284"/>
        <w:rPr>
          <w:rFonts w:asciiTheme="minorHAnsi" w:hAnsiTheme="minorHAnsi" w:cstheme="minorHAnsi"/>
          <w:bCs/>
          <w:sz w:val="22"/>
        </w:rPr>
      </w:pPr>
      <w:r w:rsidRPr="00C46F16">
        <w:rPr>
          <w:rFonts w:asciiTheme="minorHAnsi" w:hAnsiTheme="minorHAnsi" w:cstheme="minorHAnsi"/>
          <w:b/>
          <w:sz w:val="22"/>
        </w:rPr>
        <w:t>Splatnost daňových dokladů</w:t>
      </w:r>
      <w:r w:rsidRPr="00C46F16">
        <w:rPr>
          <w:rFonts w:asciiTheme="minorHAnsi" w:hAnsiTheme="minorHAnsi" w:cstheme="minorHAnsi"/>
          <w:bCs/>
          <w:sz w:val="22"/>
        </w:rPr>
        <w:t xml:space="preserve"> je smluvními stranami dohodnuta na </w:t>
      </w:r>
      <w:r w:rsidRPr="00F758E5">
        <w:rPr>
          <w:rFonts w:asciiTheme="minorHAnsi" w:hAnsiTheme="minorHAnsi" w:cstheme="minorHAnsi"/>
          <w:b/>
          <w:sz w:val="22"/>
        </w:rPr>
        <w:t>30 kalendářních dní</w:t>
      </w:r>
      <w:r w:rsidRPr="00C46F16">
        <w:rPr>
          <w:rFonts w:asciiTheme="minorHAnsi" w:hAnsiTheme="minorHAnsi" w:cstheme="minorHAnsi"/>
          <w:bCs/>
          <w:sz w:val="22"/>
        </w:rPr>
        <w:t xml:space="preserve"> ode dne doručení faktury </w:t>
      </w:r>
      <w:r w:rsidR="00DD6BE7">
        <w:rPr>
          <w:rFonts w:asciiTheme="minorHAnsi" w:hAnsiTheme="minorHAnsi" w:cstheme="minorHAnsi"/>
          <w:bCs/>
          <w:sz w:val="22"/>
        </w:rPr>
        <w:t>Prodávajícím Kupujícímu</w:t>
      </w:r>
      <w:r w:rsidRPr="00C46F16">
        <w:rPr>
          <w:rFonts w:asciiTheme="minorHAnsi" w:hAnsiTheme="minorHAnsi" w:cstheme="minorHAnsi"/>
          <w:bCs/>
          <w:sz w:val="22"/>
        </w:rPr>
        <w:t xml:space="preserve">. </w:t>
      </w:r>
      <w:r w:rsidR="00DD6BE7">
        <w:rPr>
          <w:rFonts w:asciiTheme="minorHAnsi" w:hAnsiTheme="minorHAnsi" w:cstheme="minorHAnsi"/>
          <w:bCs/>
          <w:sz w:val="22"/>
        </w:rPr>
        <w:t>Prodávající</w:t>
      </w:r>
      <w:r w:rsidRPr="00C46F16">
        <w:rPr>
          <w:rFonts w:asciiTheme="minorHAnsi" w:hAnsiTheme="minorHAnsi" w:cstheme="minorHAnsi"/>
          <w:bCs/>
          <w:sz w:val="22"/>
        </w:rPr>
        <w:t xml:space="preserve"> je povinen vystavit a doručit fakturu </w:t>
      </w:r>
      <w:r w:rsidR="00DD6BE7">
        <w:rPr>
          <w:rFonts w:asciiTheme="minorHAnsi" w:hAnsiTheme="minorHAnsi" w:cstheme="minorHAnsi"/>
          <w:bCs/>
          <w:sz w:val="22"/>
        </w:rPr>
        <w:t>Kupujícímu</w:t>
      </w:r>
      <w:r w:rsidRPr="00C46F16">
        <w:rPr>
          <w:rFonts w:asciiTheme="minorHAnsi" w:hAnsiTheme="minorHAnsi" w:cstheme="minorHAnsi"/>
          <w:bCs/>
          <w:sz w:val="22"/>
        </w:rPr>
        <w:t xml:space="preserve"> do 15 dnů ode dne uskutečnění zdanitelného plnění.</w:t>
      </w:r>
    </w:p>
    <w:p w14:paraId="47308BA0" w14:textId="2F66FDF2" w:rsidR="00AE5F5F" w:rsidRPr="00CB6E48" w:rsidRDefault="00DD6BE7" w:rsidP="00BD6612">
      <w:pPr>
        <w:pStyle w:val="Odstavecseseznamem1"/>
        <w:numPr>
          <w:ilvl w:val="0"/>
          <w:numId w:val="29"/>
        </w:numPr>
        <w:spacing w:after="120" w:line="240" w:lineRule="auto"/>
        <w:ind w:left="283" w:hanging="357"/>
        <w:contextualSpacing w:val="0"/>
        <w:jc w:val="both"/>
        <w:rPr>
          <w:rFonts w:asciiTheme="minorHAnsi" w:hAnsiTheme="minorHAnsi" w:cstheme="minorHAnsi"/>
          <w:sz w:val="22"/>
          <w:szCs w:val="22"/>
        </w:rPr>
      </w:pPr>
      <w:r>
        <w:rPr>
          <w:rFonts w:asciiTheme="minorHAnsi" w:hAnsiTheme="minorHAnsi" w:cstheme="minorHAnsi"/>
          <w:sz w:val="22"/>
          <w:szCs w:val="22"/>
        </w:rPr>
        <w:t>Kupující</w:t>
      </w:r>
      <w:r w:rsidR="00AE5F5F" w:rsidRPr="00CB6E48">
        <w:rPr>
          <w:rFonts w:asciiTheme="minorHAnsi" w:hAnsiTheme="minorHAnsi" w:cstheme="minorHAnsi"/>
          <w:sz w:val="22"/>
          <w:szCs w:val="22"/>
        </w:rPr>
        <w:t xml:space="preserve"> je oprávněn vrátit bez zbytečného odkladu od obdržení bez zaplacení fakturu, pokud neobsahuje zákonné nebo smluvené náležitosti s tím, že musí uvést důvod vrácení. </w:t>
      </w:r>
      <w:r>
        <w:rPr>
          <w:rFonts w:asciiTheme="minorHAnsi" w:hAnsiTheme="minorHAnsi" w:cstheme="minorHAnsi"/>
          <w:sz w:val="22"/>
          <w:szCs w:val="22"/>
        </w:rPr>
        <w:t xml:space="preserve">Prodávající </w:t>
      </w:r>
      <w:r w:rsidR="00AE5F5F" w:rsidRPr="00CB6E48">
        <w:rPr>
          <w:rFonts w:asciiTheme="minorHAnsi" w:hAnsiTheme="minorHAnsi" w:cstheme="minorHAnsi"/>
          <w:sz w:val="22"/>
          <w:szCs w:val="22"/>
        </w:rPr>
        <w:t xml:space="preserve">je poté povinen podle povahy nesprávnosti daňového dokladu jej opravit nebo nově vyhotovit a zaslat </w:t>
      </w:r>
      <w:r>
        <w:rPr>
          <w:rFonts w:asciiTheme="minorHAnsi" w:hAnsiTheme="minorHAnsi" w:cstheme="minorHAnsi"/>
          <w:sz w:val="22"/>
          <w:szCs w:val="22"/>
        </w:rPr>
        <w:t>Kupujícímu</w:t>
      </w:r>
      <w:r w:rsidR="00AE5F5F" w:rsidRPr="00CB6E48">
        <w:rPr>
          <w:rFonts w:asciiTheme="minorHAnsi" w:hAnsiTheme="minorHAnsi" w:cstheme="minorHAnsi"/>
          <w:sz w:val="22"/>
          <w:szCs w:val="22"/>
        </w:rPr>
        <w:t>. Při oprávněném vrácení daňového dokladu přestává běžet původní lhůta splatnosti a ode dne doručení opraveného nebo nově vyhotoveného daňového dokladu běží lhůta nová.</w:t>
      </w:r>
    </w:p>
    <w:p w14:paraId="17FAE58C" w14:textId="77777777" w:rsidR="00BD6612" w:rsidRDefault="00BD6612" w:rsidP="00BD6612">
      <w:pPr>
        <w:pStyle w:val="Odstavecseseznamem1"/>
        <w:numPr>
          <w:ilvl w:val="0"/>
          <w:numId w:val="29"/>
        </w:numPr>
        <w:spacing w:after="120" w:line="240" w:lineRule="auto"/>
        <w:ind w:left="283" w:hanging="357"/>
        <w:contextualSpacing w:val="0"/>
        <w:jc w:val="both"/>
        <w:rPr>
          <w:rFonts w:asciiTheme="minorHAnsi" w:hAnsiTheme="minorHAnsi" w:cstheme="minorHAnsi"/>
          <w:sz w:val="22"/>
          <w:szCs w:val="22"/>
        </w:rPr>
      </w:pPr>
      <w:r w:rsidRPr="007637C6">
        <w:rPr>
          <w:rFonts w:asciiTheme="minorHAnsi" w:hAnsiTheme="minorHAnsi" w:cstheme="minorHAnsi"/>
          <w:sz w:val="22"/>
          <w:szCs w:val="22"/>
        </w:rPr>
        <w:t xml:space="preserve">Kupující neposkytuje zálohy. </w:t>
      </w:r>
    </w:p>
    <w:p w14:paraId="3EA1EA33" w14:textId="77777777" w:rsidR="007711DC" w:rsidRDefault="007711DC" w:rsidP="007711DC">
      <w:pPr>
        <w:pStyle w:val="Odstavecseseznamem1"/>
        <w:spacing w:after="120" w:line="240" w:lineRule="auto"/>
        <w:ind w:left="283"/>
        <w:contextualSpacing w:val="0"/>
        <w:jc w:val="both"/>
        <w:rPr>
          <w:rFonts w:asciiTheme="minorHAnsi" w:hAnsiTheme="minorHAnsi" w:cstheme="minorHAnsi"/>
          <w:sz w:val="22"/>
          <w:szCs w:val="22"/>
        </w:rPr>
      </w:pPr>
    </w:p>
    <w:p w14:paraId="0DDF4FDD" w14:textId="2E36786C" w:rsidR="005E64B8" w:rsidRPr="005E64B8" w:rsidRDefault="005E64B8" w:rsidP="007711DC">
      <w:pPr>
        <w:pStyle w:val="Bezmezer1"/>
        <w:numPr>
          <w:ilvl w:val="0"/>
          <w:numId w:val="24"/>
        </w:numPr>
        <w:shd w:val="clear" w:color="auto" w:fill="BDD6EE" w:themeFill="accent1" w:themeFillTint="66"/>
        <w:ind w:left="180" w:hanging="180"/>
        <w:jc w:val="center"/>
        <w:rPr>
          <w:rFonts w:asciiTheme="minorHAnsi" w:hAnsiTheme="minorHAnsi" w:cstheme="minorHAnsi"/>
          <w:b/>
          <w:sz w:val="22"/>
        </w:rPr>
      </w:pPr>
      <w:r w:rsidRPr="007711DC">
        <w:rPr>
          <w:rFonts w:asciiTheme="minorHAnsi" w:hAnsiTheme="minorHAnsi" w:cstheme="minorHAnsi"/>
          <w:b/>
          <w:sz w:val="22"/>
          <w:shd w:val="clear" w:color="auto" w:fill="BDD6EE" w:themeFill="accent1" w:themeFillTint="66"/>
        </w:rPr>
        <w:t>Doba a místo plnění</w:t>
      </w:r>
      <w:r w:rsidR="000708AB" w:rsidRPr="007711DC">
        <w:rPr>
          <w:rFonts w:asciiTheme="minorHAnsi" w:hAnsiTheme="minorHAnsi" w:cstheme="minorHAnsi"/>
          <w:b/>
          <w:sz w:val="22"/>
          <w:shd w:val="clear" w:color="auto" w:fill="BDD6EE" w:themeFill="accent1" w:themeFillTint="66"/>
        </w:rPr>
        <w:t xml:space="preserve">, </w:t>
      </w:r>
      <w:r w:rsidR="00A15C69" w:rsidRPr="007711DC">
        <w:rPr>
          <w:rFonts w:asciiTheme="minorHAnsi" w:hAnsiTheme="minorHAnsi" w:cstheme="minorHAnsi"/>
          <w:b/>
          <w:sz w:val="22"/>
          <w:shd w:val="clear" w:color="auto" w:fill="BDD6EE" w:themeFill="accent1" w:themeFillTint="66"/>
        </w:rPr>
        <w:t xml:space="preserve">předání a převzetí předmětu smlouvy, </w:t>
      </w:r>
      <w:r w:rsidR="000708AB" w:rsidRPr="007711DC">
        <w:rPr>
          <w:rFonts w:asciiTheme="minorHAnsi" w:hAnsiTheme="minorHAnsi" w:cstheme="minorHAnsi"/>
          <w:b/>
          <w:sz w:val="22"/>
          <w:shd w:val="clear" w:color="auto" w:fill="BDD6EE" w:themeFill="accent1" w:themeFillTint="66"/>
        </w:rPr>
        <w:t>převod vlastnictví</w:t>
      </w:r>
    </w:p>
    <w:p w14:paraId="2D541E6D" w14:textId="2ADD48A9" w:rsidR="0084619C" w:rsidRDefault="00AF68EB" w:rsidP="0084619C">
      <w:pPr>
        <w:pStyle w:val="Odstavecseseznamem1"/>
        <w:numPr>
          <w:ilvl w:val="0"/>
          <w:numId w:val="55"/>
        </w:numPr>
        <w:spacing w:before="120" w:after="120" w:line="240" w:lineRule="auto"/>
        <w:ind w:left="283" w:hanging="357"/>
        <w:contextualSpacing w:val="0"/>
        <w:jc w:val="both"/>
        <w:rPr>
          <w:rFonts w:asciiTheme="minorHAnsi" w:hAnsiTheme="minorHAnsi" w:cstheme="minorHAnsi"/>
          <w:sz w:val="22"/>
        </w:rPr>
      </w:pPr>
      <w:r w:rsidRPr="000113FB">
        <w:rPr>
          <w:rFonts w:asciiTheme="minorHAnsi" w:hAnsiTheme="minorHAnsi" w:cstheme="minorHAnsi"/>
          <w:sz w:val="22"/>
        </w:rPr>
        <w:t xml:space="preserve">Prodávající se zavazuje </w:t>
      </w:r>
      <w:r w:rsidR="00760349">
        <w:rPr>
          <w:rFonts w:asciiTheme="minorHAnsi" w:hAnsiTheme="minorHAnsi" w:cstheme="minorHAnsi"/>
          <w:sz w:val="22"/>
        </w:rPr>
        <w:t xml:space="preserve">Nábytek v celém rozsahu </w:t>
      </w:r>
      <w:r w:rsidRPr="000113FB">
        <w:rPr>
          <w:rFonts w:asciiTheme="minorHAnsi" w:hAnsiTheme="minorHAnsi" w:cstheme="minorHAnsi"/>
          <w:sz w:val="22"/>
        </w:rPr>
        <w:t xml:space="preserve">dodat a předat Kupujícímu </w:t>
      </w:r>
      <w:r w:rsidRPr="00487717">
        <w:rPr>
          <w:rFonts w:asciiTheme="minorHAnsi" w:hAnsiTheme="minorHAnsi" w:cstheme="minorHAnsi"/>
          <w:b/>
          <w:bCs/>
          <w:sz w:val="22"/>
        </w:rPr>
        <w:t>nejpozději do</w:t>
      </w:r>
      <w:r w:rsidRPr="00487717">
        <w:rPr>
          <w:rFonts w:asciiTheme="minorHAnsi" w:hAnsiTheme="minorHAnsi" w:cstheme="minorHAnsi"/>
          <w:sz w:val="22"/>
        </w:rPr>
        <w:t xml:space="preserve"> </w:t>
      </w:r>
      <w:r w:rsidR="008838BA">
        <w:rPr>
          <w:rFonts w:asciiTheme="minorHAnsi" w:hAnsiTheme="minorHAnsi" w:cstheme="minorHAnsi"/>
          <w:b/>
          <w:bCs/>
          <w:sz w:val="22"/>
        </w:rPr>
        <w:t>14 kalendářních dní</w:t>
      </w:r>
      <w:r w:rsidR="00E2473D" w:rsidRPr="00E2473D">
        <w:rPr>
          <w:rFonts w:asciiTheme="minorHAnsi" w:hAnsiTheme="minorHAnsi" w:cstheme="minorHAnsi"/>
          <w:b/>
          <w:bCs/>
          <w:sz w:val="22"/>
        </w:rPr>
        <w:t xml:space="preserve"> od písemné výzvy k zahájení </w:t>
      </w:r>
      <w:r w:rsidR="00E2473D" w:rsidRPr="00E2473D">
        <w:rPr>
          <w:rFonts w:asciiTheme="minorHAnsi" w:hAnsiTheme="minorHAnsi" w:cstheme="minorHAnsi"/>
          <w:sz w:val="22"/>
        </w:rPr>
        <w:t>plnění předmětu této smlouvy</w:t>
      </w:r>
      <w:r w:rsidR="00760349" w:rsidRPr="00E2473D">
        <w:rPr>
          <w:rFonts w:asciiTheme="minorHAnsi" w:hAnsiTheme="minorHAnsi" w:cstheme="minorHAnsi"/>
          <w:sz w:val="22"/>
        </w:rPr>
        <w:t>.</w:t>
      </w:r>
      <w:r w:rsidRPr="00E2473D">
        <w:rPr>
          <w:rFonts w:asciiTheme="minorHAnsi" w:hAnsiTheme="minorHAnsi" w:cstheme="minorHAnsi"/>
          <w:sz w:val="22"/>
        </w:rPr>
        <w:t xml:space="preserve"> </w:t>
      </w:r>
    </w:p>
    <w:p w14:paraId="2CBBC2BA" w14:textId="4DD5E624" w:rsidR="0084619C" w:rsidRPr="0084619C" w:rsidRDefault="0084619C" w:rsidP="0084619C">
      <w:pPr>
        <w:pStyle w:val="Odstavecseseznamem1"/>
        <w:spacing w:before="120" w:after="120" w:line="240" w:lineRule="auto"/>
        <w:ind w:left="283"/>
        <w:contextualSpacing w:val="0"/>
        <w:jc w:val="both"/>
        <w:rPr>
          <w:rFonts w:asciiTheme="minorHAnsi" w:hAnsiTheme="minorHAnsi" w:cstheme="minorHAnsi"/>
          <w:sz w:val="22"/>
        </w:rPr>
      </w:pPr>
      <w:r w:rsidRPr="0084619C">
        <w:rPr>
          <w:rFonts w:asciiTheme="minorHAnsi" w:hAnsiTheme="minorHAnsi" w:cstheme="minorHAnsi"/>
          <w:sz w:val="22"/>
        </w:rPr>
        <w:t xml:space="preserve">Kupující je povinen </w:t>
      </w:r>
      <w:r w:rsidRPr="003571AE">
        <w:rPr>
          <w:rFonts w:asciiTheme="minorHAnsi" w:hAnsiTheme="minorHAnsi" w:cstheme="minorHAnsi"/>
          <w:b/>
          <w:bCs/>
          <w:sz w:val="22"/>
        </w:rPr>
        <w:t>písemně vyzvat Prodávajícího</w:t>
      </w:r>
      <w:r w:rsidRPr="0084619C">
        <w:rPr>
          <w:rFonts w:asciiTheme="minorHAnsi" w:hAnsiTheme="minorHAnsi" w:cstheme="minorHAnsi"/>
          <w:sz w:val="22"/>
        </w:rPr>
        <w:t xml:space="preserve"> k převzetí místa plnění pro </w:t>
      </w:r>
      <w:r>
        <w:rPr>
          <w:rFonts w:asciiTheme="minorHAnsi" w:hAnsiTheme="minorHAnsi" w:cstheme="minorHAnsi"/>
          <w:sz w:val="22"/>
        </w:rPr>
        <w:t>realizaci akce</w:t>
      </w:r>
      <w:r w:rsidRPr="0084619C">
        <w:rPr>
          <w:rFonts w:asciiTheme="minorHAnsi" w:hAnsiTheme="minorHAnsi" w:cstheme="minorHAnsi"/>
          <w:sz w:val="22"/>
        </w:rPr>
        <w:t>. Zhotovitel je povinen</w:t>
      </w:r>
      <w:r w:rsidR="008838BA">
        <w:rPr>
          <w:rFonts w:asciiTheme="minorHAnsi" w:hAnsiTheme="minorHAnsi" w:cstheme="minorHAnsi"/>
          <w:sz w:val="22"/>
        </w:rPr>
        <w:t xml:space="preserve"> </w:t>
      </w:r>
      <w:r w:rsidRPr="0084619C">
        <w:rPr>
          <w:rFonts w:asciiTheme="minorHAnsi" w:hAnsiTheme="minorHAnsi" w:cstheme="minorHAnsi"/>
          <w:sz w:val="22"/>
        </w:rPr>
        <w:t xml:space="preserve">převzít místo plnění a </w:t>
      </w:r>
      <w:r w:rsidRPr="0084619C">
        <w:rPr>
          <w:rFonts w:asciiTheme="minorHAnsi" w:hAnsiTheme="minorHAnsi" w:cstheme="minorHAnsi"/>
          <w:b/>
          <w:bCs/>
          <w:sz w:val="22"/>
        </w:rPr>
        <w:t>zahájit plnění nejpozději do 5 dnů</w:t>
      </w:r>
      <w:r w:rsidRPr="0084619C">
        <w:rPr>
          <w:rFonts w:asciiTheme="minorHAnsi" w:hAnsiTheme="minorHAnsi" w:cstheme="minorHAnsi"/>
          <w:sz w:val="22"/>
        </w:rPr>
        <w:t xml:space="preserve"> od doručení písemné výzvy k převzetí místa plnění.  Zahájením plnění se rozumí okamžik, v němž byla dodávka započata, přičemž započetí musí být prokazatelné</w:t>
      </w:r>
      <w:r w:rsidR="004815B5">
        <w:rPr>
          <w:rFonts w:asciiTheme="minorHAnsi" w:hAnsiTheme="minorHAnsi" w:cstheme="minorHAnsi"/>
          <w:sz w:val="22"/>
        </w:rPr>
        <w:t>.</w:t>
      </w:r>
    </w:p>
    <w:p w14:paraId="37A9DE2A" w14:textId="02F40570" w:rsidR="00760349" w:rsidRDefault="004A3CFC" w:rsidP="00483FD8">
      <w:pPr>
        <w:pStyle w:val="Odstavecseseznamem1"/>
        <w:numPr>
          <w:ilvl w:val="0"/>
          <w:numId w:val="55"/>
        </w:numPr>
        <w:spacing w:before="120" w:after="120" w:line="240" w:lineRule="auto"/>
        <w:ind w:left="283" w:hanging="357"/>
        <w:contextualSpacing w:val="0"/>
        <w:jc w:val="both"/>
        <w:rPr>
          <w:rFonts w:asciiTheme="minorHAnsi" w:hAnsiTheme="minorHAnsi" w:cstheme="minorHAnsi"/>
          <w:sz w:val="22"/>
        </w:rPr>
      </w:pPr>
      <w:r>
        <w:rPr>
          <w:rFonts w:asciiTheme="minorHAnsi" w:hAnsiTheme="minorHAnsi" w:cstheme="minorHAnsi"/>
          <w:sz w:val="22"/>
        </w:rPr>
        <w:t>Místem plnění je</w:t>
      </w:r>
      <w:r w:rsidR="00AF68EB" w:rsidRPr="000113FB">
        <w:rPr>
          <w:rFonts w:asciiTheme="minorHAnsi" w:hAnsiTheme="minorHAnsi" w:cstheme="minorHAnsi"/>
          <w:sz w:val="22"/>
        </w:rPr>
        <w:t xml:space="preserve"> </w:t>
      </w:r>
      <w:r w:rsidR="00B665A1" w:rsidRPr="00B665A1">
        <w:rPr>
          <w:rFonts w:asciiTheme="minorHAnsi" w:hAnsiTheme="minorHAnsi" w:cstheme="minorHAnsi"/>
          <w:sz w:val="22"/>
        </w:rPr>
        <w:t>budova ZŠ Mládeže-odloučené pracoviště na ul. Vrchlického 1019/1, 669 02 Znojmo, Jihomoravský kraj</w:t>
      </w:r>
      <w:r w:rsidR="00B665A1">
        <w:rPr>
          <w:rFonts w:asciiTheme="minorHAnsi" w:hAnsiTheme="minorHAnsi" w:cstheme="minorHAnsi"/>
          <w:sz w:val="22"/>
        </w:rPr>
        <w:t>, Český republika</w:t>
      </w:r>
      <w:r w:rsidR="00AF68EB" w:rsidRPr="00483FD8">
        <w:rPr>
          <w:rFonts w:asciiTheme="minorHAnsi" w:hAnsiTheme="minorHAnsi" w:cstheme="minorHAnsi"/>
          <w:sz w:val="22"/>
        </w:rPr>
        <w:t>.</w:t>
      </w:r>
    </w:p>
    <w:p w14:paraId="7AE589F1" w14:textId="2D88C698" w:rsidR="0006668A" w:rsidRPr="00483FD8" w:rsidRDefault="0006668A" w:rsidP="00483FD8">
      <w:pPr>
        <w:pStyle w:val="Odstavecseseznamem1"/>
        <w:numPr>
          <w:ilvl w:val="0"/>
          <w:numId w:val="55"/>
        </w:numPr>
        <w:spacing w:before="120" w:after="120" w:line="240" w:lineRule="auto"/>
        <w:ind w:left="283" w:hanging="357"/>
        <w:contextualSpacing w:val="0"/>
        <w:jc w:val="both"/>
        <w:rPr>
          <w:rFonts w:asciiTheme="minorHAnsi" w:hAnsiTheme="minorHAnsi" w:cstheme="minorHAnsi"/>
          <w:sz w:val="22"/>
        </w:rPr>
      </w:pPr>
      <w:r>
        <w:rPr>
          <w:rFonts w:asciiTheme="minorHAnsi" w:hAnsiTheme="minorHAnsi" w:cstheme="minorHAnsi"/>
          <w:sz w:val="22"/>
        </w:rPr>
        <w:t>Kupující se zavazuje respektovat</w:t>
      </w:r>
      <w:r w:rsidRPr="00D47181">
        <w:rPr>
          <w:rFonts w:asciiTheme="minorHAnsi" w:hAnsiTheme="minorHAnsi" w:cstheme="minorHAnsi"/>
          <w:sz w:val="22"/>
        </w:rPr>
        <w:t xml:space="preserve"> skutečnost, že plnění předmětu Smlouvy bude případně prováděno </w:t>
      </w:r>
      <w:r w:rsidRPr="00AA02FC">
        <w:rPr>
          <w:rFonts w:asciiTheme="minorHAnsi" w:hAnsiTheme="minorHAnsi" w:cstheme="minorHAnsi"/>
          <w:sz w:val="22"/>
        </w:rPr>
        <w:t>i během školního vyučování,</w:t>
      </w:r>
      <w:r>
        <w:rPr>
          <w:rFonts w:asciiTheme="minorHAnsi" w:hAnsiTheme="minorHAnsi" w:cstheme="minorHAnsi"/>
          <w:sz w:val="22"/>
        </w:rPr>
        <w:t xml:space="preserve"> v té souvislosti se Kupující zavazuje přizpůsobit</w:t>
      </w:r>
      <w:r w:rsidRPr="00D47181">
        <w:rPr>
          <w:rFonts w:asciiTheme="minorHAnsi" w:hAnsiTheme="minorHAnsi" w:cstheme="minorHAnsi"/>
          <w:sz w:val="22"/>
        </w:rPr>
        <w:t xml:space="preserve"> této skutečnosti svou činnost. Realizace </w:t>
      </w:r>
      <w:r>
        <w:rPr>
          <w:rFonts w:asciiTheme="minorHAnsi" w:hAnsiTheme="minorHAnsi" w:cstheme="minorHAnsi"/>
          <w:sz w:val="22"/>
        </w:rPr>
        <w:t xml:space="preserve">předmětu plnění </w:t>
      </w:r>
      <w:r w:rsidRPr="00D47181">
        <w:rPr>
          <w:rFonts w:asciiTheme="minorHAnsi" w:hAnsiTheme="minorHAnsi" w:cstheme="minorHAnsi"/>
          <w:sz w:val="22"/>
        </w:rPr>
        <w:t xml:space="preserve">dle této Smlouvy tedy musí být </w:t>
      </w:r>
      <w:r>
        <w:rPr>
          <w:rFonts w:asciiTheme="minorHAnsi" w:hAnsiTheme="minorHAnsi" w:cstheme="minorHAnsi"/>
          <w:sz w:val="22"/>
        </w:rPr>
        <w:t>Prodávajícím</w:t>
      </w:r>
      <w:r w:rsidRPr="00D47181">
        <w:rPr>
          <w:rFonts w:asciiTheme="minorHAnsi" w:hAnsiTheme="minorHAnsi" w:cstheme="minorHAnsi"/>
          <w:sz w:val="22"/>
        </w:rPr>
        <w:t xml:space="preserve"> koordinována s </w:t>
      </w:r>
      <w:r>
        <w:rPr>
          <w:rFonts w:asciiTheme="minorHAnsi" w:hAnsiTheme="minorHAnsi" w:cstheme="minorHAnsi"/>
          <w:sz w:val="22"/>
        </w:rPr>
        <w:t>Kupujícím</w:t>
      </w:r>
      <w:r w:rsidRPr="00D47181">
        <w:rPr>
          <w:rFonts w:asciiTheme="minorHAnsi" w:hAnsiTheme="minorHAnsi" w:cstheme="minorHAnsi"/>
          <w:sz w:val="22"/>
        </w:rPr>
        <w:t xml:space="preserve">, koordinace </w:t>
      </w:r>
      <w:r>
        <w:rPr>
          <w:rFonts w:asciiTheme="minorHAnsi" w:hAnsiTheme="minorHAnsi" w:cstheme="minorHAnsi"/>
          <w:sz w:val="22"/>
        </w:rPr>
        <w:t>dodávek</w:t>
      </w:r>
      <w:r w:rsidRPr="00D47181">
        <w:rPr>
          <w:rFonts w:asciiTheme="minorHAnsi" w:hAnsiTheme="minorHAnsi" w:cstheme="minorHAnsi"/>
          <w:sz w:val="22"/>
        </w:rPr>
        <w:t xml:space="preserve"> musí dále respektovat to, že </w:t>
      </w:r>
      <w:r w:rsidRPr="00236D8C">
        <w:rPr>
          <w:rFonts w:asciiTheme="minorHAnsi" w:hAnsiTheme="minorHAnsi" w:cstheme="minorHAnsi"/>
          <w:sz w:val="22"/>
          <w:u w:val="single"/>
        </w:rPr>
        <w:t xml:space="preserve">v průběhu realizace plnění dle této Smlouvy bude probíhat v místě plnění a jeho blízkosti vybavování </w:t>
      </w:r>
      <w:r>
        <w:rPr>
          <w:rFonts w:asciiTheme="minorHAnsi" w:hAnsiTheme="minorHAnsi" w:cstheme="minorHAnsi"/>
          <w:sz w:val="22"/>
          <w:u w:val="single"/>
        </w:rPr>
        <w:t>AV technikou</w:t>
      </w:r>
      <w:r w:rsidRPr="00236D8C">
        <w:rPr>
          <w:rFonts w:asciiTheme="minorHAnsi" w:hAnsiTheme="minorHAnsi" w:cstheme="minorHAnsi"/>
          <w:sz w:val="22"/>
          <w:u w:val="single"/>
        </w:rPr>
        <w:t xml:space="preserve"> realizované jinými dodavateli</w:t>
      </w:r>
      <w:r w:rsidRPr="00D47181">
        <w:rPr>
          <w:rFonts w:asciiTheme="minorHAnsi" w:hAnsiTheme="minorHAnsi" w:cstheme="minorHAnsi"/>
          <w:sz w:val="22"/>
        </w:rPr>
        <w:t>, vybranými na základě samostatn</w:t>
      </w:r>
      <w:r>
        <w:rPr>
          <w:rFonts w:asciiTheme="minorHAnsi" w:hAnsiTheme="minorHAnsi" w:cstheme="minorHAnsi"/>
          <w:sz w:val="22"/>
        </w:rPr>
        <w:t>ého</w:t>
      </w:r>
      <w:r w:rsidRPr="00D47181">
        <w:rPr>
          <w:rFonts w:asciiTheme="minorHAnsi" w:hAnsiTheme="minorHAnsi" w:cstheme="minorHAnsi"/>
          <w:sz w:val="22"/>
        </w:rPr>
        <w:t xml:space="preserve"> zadávac</w:t>
      </w:r>
      <w:r>
        <w:rPr>
          <w:rFonts w:asciiTheme="minorHAnsi" w:hAnsiTheme="minorHAnsi" w:cstheme="minorHAnsi"/>
          <w:sz w:val="22"/>
        </w:rPr>
        <w:t>ího</w:t>
      </w:r>
      <w:r w:rsidRPr="00D47181">
        <w:rPr>
          <w:rFonts w:asciiTheme="minorHAnsi" w:hAnsiTheme="minorHAnsi" w:cstheme="minorHAnsi"/>
          <w:sz w:val="22"/>
        </w:rPr>
        <w:t xml:space="preserve"> řízení realizovan</w:t>
      </w:r>
      <w:r>
        <w:rPr>
          <w:rFonts w:asciiTheme="minorHAnsi" w:hAnsiTheme="minorHAnsi" w:cstheme="minorHAnsi"/>
          <w:sz w:val="22"/>
        </w:rPr>
        <w:t>ého Kupujícím.</w:t>
      </w:r>
    </w:p>
    <w:p w14:paraId="6ED09D9F" w14:textId="2120A31C" w:rsidR="008D2B0A" w:rsidRPr="00483FD8" w:rsidRDefault="0087044B" w:rsidP="00483FD8">
      <w:pPr>
        <w:pStyle w:val="Odstavecseseznamem1"/>
        <w:numPr>
          <w:ilvl w:val="0"/>
          <w:numId w:val="55"/>
        </w:numPr>
        <w:spacing w:after="120" w:line="240" w:lineRule="auto"/>
        <w:ind w:left="284"/>
        <w:contextualSpacing w:val="0"/>
        <w:jc w:val="both"/>
        <w:rPr>
          <w:rFonts w:asciiTheme="minorHAnsi" w:hAnsiTheme="minorHAnsi" w:cstheme="minorHAnsi"/>
          <w:sz w:val="22"/>
        </w:rPr>
      </w:pPr>
      <w:r>
        <w:rPr>
          <w:rFonts w:asciiTheme="minorHAnsi" w:hAnsiTheme="minorHAnsi" w:cstheme="minorHAnsi"/>
          <w:sz w:val="22"/>
        </w:rPr>
        <w:t>Nábytek</w:t>
      </w:r>
      <w:r w:rsidR="00AF68EB">
        <w:rPr>
          <w:rFonts w:asciiTheme="minorHAnsi" w:hAnsiTheme="minorHAnsi" w:cstheme="minorHAnsi"/>
          <w:sz w:val="22"/>
        </w:rPr>
        <w:t xml:space="preserve"> bude dodán</w:t>
      </w:r>
      <w:r w:rsidR="00AF68EB" w:rsidRPr="007637C6">
        <w:rPr>
          <w:rFonts w:asciiTheme="minorHAnsi" w:hAnsiTheme="minorHAnsi" w:cstheme="minorHAnsi"/>
          <w:sz w:val="22"/>
        </w:rPr>
        <w:t xml:space="preserve"> dopravními prostředky </w:t>
      </w:r>
      <w:r w:rsidR="002A1096">
        <w:rPr>
          <w:rFonts w:asciiTheme="minorHAnsi" w:hAnsiTheme="minorHAnsi" w:cstheme="minorHAnsi"/>
          <w:sz w:val="22"/>
        </w:rPr>
        <w:t>P</w:t>
      </w:r>
      <w:r w:rsidR="00AF68EB" w:rsidRPr="007637C6">
        <w:rPr>
          <w:rFonts w:asciiTheme="minorHAnsi" w:hAnsiTheme="minorHAnsi" w:cstheme="minorHAnsi"/>
          <w:sz w:val="22"/>
        </w:rPr>
        <w:t>rodávajícího. Kupní cena</w:t>
      </w:r>
      <w:r w:rsidR="00AF68EB">
        <w:rPr>
          <w:rFonts w:asciiTheme="minorHAnsi" w:hAnsiTheme="minorHAnsi" w:cstheme="minorHAnsi"/>
          <w:sz w:val="22"/>
        </w:rPr>
        <w:t>, uvedená v čl. IV odst. 1 této Smlouvy</w:t>
      </w:r>
      <w:r w:rsidR="00AF68EB" w:rsidRPr="007637C6">
        <w:rPr>
          <w:rFonts w:asciiTheme="minorHAnsi" w:hAnsiTheme="minorHAnsi" w:cstheme="minorHAnsi"/>
          <w:sz w:val="22"/>
        </w:rPr>
        <w:t xml:space="preserve"> zahrnuje i náklady </w:t>
      </w:r>
      <w:r w:rsidR="00AF68EB">
        <w:rPr>
          <w:rFonts w:asciiTheme="minorHAnsi" w:hAnsiTheme="minorHAnsi" w:cstheme="minorHAnsi"/>
          <w:sz w:val="22"/>
        </w:rPr>
        <w:t>na</w:t>
      </w:r>
      <w:r w:rsidR="00AF68EB" w:rsidRPr="007637C6">
        <w:rPr>
          <w:rFonts w:asciiTheme="minorHAnsi" w:hAnsiTheme="minorHAnsi" w:cstheme="minorHAnsi"/>
          <w:sz w:val="22"/>
        </w:rPr>
        <w:t xml:space="preserve"> dopravu</w:t>
      </w:r>
      <w:r w:rsidR="00AF68EB">
        <w:rPr>
          <w:rFonts w:asciiTheme="minorHAnsi" w:hAnsiTheme="minorHAnsi" w:cstheme="minorHAnsi"/>
          <w:sz w:val="22"/>
        </w:rPr>
        <w:t>.</w:t>
      </w:r>
      <w:r w:rsidR="00AF68EB" w:rsidRPr="007637C6">
        <w:rPr>
          <w:rFonts w:asciiTheme="minorHAnsi" w:hAnsiTheme="minorHAnsi" w:cstheme="minorHAnsi"/>
          <w:sz w:val="22"/>
        </w:rPr>
        <w:t xml:space="preserve"> </w:t>
      </w:r>
    </w:p>
    <w:p w14:paraId="5AD4A606" w14:textId="5B3934B7" w:rsidR="00052644" w:rsidRPr="006F6BB2" w:rsidRDefault="00052644" w:rsidP="00A25769">
      <w:pPr>
        <w:pStyle w:val="Odstavecseseznamem1"/>
        <w:numPr>
          <w:ilvl w:val="0"/>
          <w:numId w:val="55"/>
        </w:numPr>
        <w:spacing w:before="120" w:after="120" w:line="240" w:lineRule="auto"/>
        <w:ind w:left="283" w:hanging="357"/>
        <w:contextualSpacing w:val="0"/>
        <w:jc w:val="both"/>
        <w:rPr>
          <w:rFonts w:asciiTheme="minorHAnsi" w:hAnsiTheme="minorHAnsi" w:cstheme="minorHAnsi"/>
          <w:b/>
          <w:sz w:val="22"/>
          <w:szCs w:val="22"/>
        </w:rPr>
      </w:pPr>
      <w:r>
        <w:rPr>
          <w:rFonts w:asciiTheme="minorHAnsi" w:hAnsiTheme="minorHAnsi" w:cstheme="minorHAnsi"/>
          <w:sz w:val="22"/>
          <w:szCs w:val="22"/>
        </w:rPr>
        <w:t>Prodávající</w:t>
      </w:r>
      <w:r w:rsidRPr="00FA006E">
        <w:rPr>
          <w:rFonts w:asciiTheme="minorHAnsi" w:hAnsiTheme="minorHAnsi" w:cstheme="minorHAnsi"/>
          <w:sz w:val="22"/>
          <w:szCs w:val="22"/>
        </w:rPr>
        <w:t xml:space="preserve"> je povinen </w:t>
      </w:r>
      <w:r w:rsidRPr="006F6BB2">
        <w:rPr>
          <w:rFonts w:asciiTheme="minorHAnsi" w:hAnsiTheme="minorHAnsi" w:cstheme="minorHAnsi"/>
          <w:sz w:val="22"/>
          <w:szCs w:val="22"/>
        </w:rPr>
        <w:t xml:space="preserve">písemně oznámit kontaktním osobám Kupujícího </w:t>
      </w:r>
      <w:r w:rsidRPr="00C6608F">
        <w:rPr>
          <w:rFonts w:asciiTheme="minorHAnsi" w:hAnsiTheme="minorHAnsi" w:cstheme="minorHAnsi"/>
          <w:b/>
          <w:bCs/>
          <w:sz w:val="22"/>
          <w:szCs w:val="22"/>
        </w:rPr>
        <w:t>nejpozději 3 pracovní dny</w:t>
      </w:r>
      <w:r w:rsidRPr="006F6BB2">
        <w:rPr>
          <w:rFonts w:asciiTheme="minorHAnsi" w:hAnsiTheme="minorHAnsi" w:cstheme="minorHAnsi"/>
          <w:sz w:val="22"/>
          <w:szCs w:val="22"/>
        </w:rPr>
        <w:t xml:space="preserve"> předem, kdy bude místo plnění připraveno k předání Kupujícímu. Kupující je pak povinen v </w:t>
      </w:r>
      <w:r w:rsidR="00362D5E" w:rsidRPr="006F6BB2">
        <w:rPr>
          <w:rFonts w:asciiTheme="minorHAnsi" w:hAnsiTheme="minorHAnsi" w:cstheme="minorHAnsi"/>
          <w:sz w:val="22"/>
          <w:szCs w:val="22"/>
        </w:rPr>
        <w:t>Prodávajícím</w:t>
      </w:r>
      <w:r w:rsidRPr="006F6BB2">
        <w:rPr>
          <w:rFonts w:asciiTheme="minorHAnsi" w:hAnsiTheme="minorHAnsi" w:cstheme="minorHAnsi"/>
          <w:sz w:val="22"/>
          <w:szCs w:val="22"/>
        </w:rPr>
        <w:t xml:space="preserve"> uvedeném termínu zahájit </w:t>
      </w:r>
      <w:r w:rsidRPr="00C6608F">
        <w:rPr>
          <w:rFonts w:asciiTheme="minorHAnsi" w:hAnsiTheme="minorHAnsi" w:cstheme="minorHAnsi"/>
          <w:b/>
          <w:bCs/>
          <w:sz w:val="22"/>
          <w:szCs w:val="22"/>
        </w:rPr>
        <w:t>přejímací řízení</w:t>
      </w:r>
      <w:r w:rsidRPr="006F6BB2">
        <w:rPr>
          <w:rFonts w:asciiTheme="minorHAnsi" w:hAnsiTheme="minorHAnsi" w:cstheme="minorHAnsi"/>
          <w:sz w:val="22"/>
          <w:szCs w:val="22"/>
        </w:rPr>
        <w:t xml:space="preserve"> a řádně v něm pokračovat. Prodávající je povinen připravit a </w:t>
      </w:r>
      <w:r w:rsidRPr="00505CDB">
        <w:rPr>
          <w:rFonts w:asciiTheme="minorHAnsi" w:hAnsiTheme="minorHAnsi" w:cstheme="minorHAnsi"/>
          <w:sz w:val="22"/>
          <w:szCs w:val="22"/>
          <w:u w:val="single"/>
        </w:rPr>
        <w:t>doložit u přejímacího řízení</w:t>
      </w:r>
      <w:r w:rsidRPr="006F6BB2">
        <w:rPr>
          <w:rFonts w:asciiTheme="minorHAnsi" w:hAnsiTheme="minorHAnsi" w:cstheme="minorHAnsi"/>
          <w:sz w:val="22"/>
          <w:szCs w:val="22"/>
        </w:rPr>
        <w:t>:</w:t>
      </w:r>
      <w:r w:rsidRPr="006F6BB2">
        <w:rPr>
          <w:rFonts w:asciiTheme="minorHAnsi" w:hAnsiTheme="minorHAnsi" w:cstheme="minorHAnsi"/>
          <w:sz w:val="22"/>
          <w:szCs w:val="22"/>
        </w:rPr>
        <w:tab/>
      </w:r>
      <w:r w:rsidRPr="006F6BB2">
        <w:rPr>
          <w:rFonts w:asciiTheme="minorHAnsi" w:hAnsiTheme="minorHAnsi" w:cstheme="minorHAnsi"/>
          <w:sz w:val="22"/>
          <w:szCs w:val="22"/>
        </w:rPr>
        <w:tab/>
      </w:r>
      <w:r w:rsidRPr="006F6BB2">
        <w:rPr>
          <w:rFonts w:asciiTheme="minorHAnsi" w:hAnsiTheme="minorHAnsi" w:cstheme="minorHAnsi"/>
          <w:sz w:val="22"/>
          <w:szCs w:val="22"/>
        </w:rPr>
        <w:tab/>
      </w:r>
    </w:p>
    <w:p w14:paraId="2AF20C39" w14:textId="7B080DFB" w:rsidR="00052644" w:rsidRPr="006F6BB2" w:rsidRDefault="00052644" w:rsidP="00052644">
      <w:pPr>
        <w:pStyle w:val="Odstavecseseznamem"/>
        <w:widowControl w:val="0"/>
        <w:numPr>
          <w:ilvl w:val="0"/>
          <w:numId w:val="36"/>
        </w:numPr>
        <w:tabs>
          <w:tab w:val="left" w:pos="426"/>
        </w:tabs>
        <w:suppressAutoHyphens/>
        <w:ind w:left="1276"/>
        <w:jc w:val="both"/>
        <w:rPr>
          <w:rFonts w:asciiTheme="minorHAnsi" w:hAnsiTheme="minorHAnsi" w:cstheme="minorHAnsi"/>
          <w:sz w:val="22"/>
          <w:szCs w:val="22"/>
        </w:rPr>
      </w:pPr>
      <w:r w:rsidRPr="006F6BB2">
        <w:rPr>
          <w:rFonts w:asciiTheme="minorHAnsi" w:hAnsiTheme="minorHAnsi" w:cstheme="minorHAnsi"/>
          <w:sz w:val="22"/>
          <w:szCs w:val="22"/>
        </w:rPr>
        <w:lastRenderedPageBreak/>
        <w:t xml:space="preserve">písemné prohlášení </w:t>
      </w:r>
      <w:r w:rsidR="002C3F19" w:rsidRPr="006F6BB2">
        <w:rPr>
          <w:rFonts w:asciiTheme="minorHAnsi" w:hAnsiTheme="minorHAnsi" w:cstheme="minorHAnsi"/>
          <w:sz w:val="22"/>
          <w:szCs w:val="22"/>
        </w:rPr>
        <w:t>Prodávajícího</w:t>
      </w:r>
      <w:r w:rsidRPr="006F6BB2">
        <w:rPr>
          <w:rFonts w:asciiTheme="minorHAnsi" w:hAnsiTheme="minorHAnsi" w:cstheme="minorHAnsi"/>
          <w:sz w:val="22"/>
          <w:szCs w:val="22"/>
        </w:rPr>
        <w:t xml:space="preserve"> o tom, že dodan</w:t>
      </w:r>
      <w:r w:rsidR="002A1096" w:rsidRPr="006F6BB2">
        <w:rPr>
          <w:rFonts w:asciiTheme="minorHAnsi" w:hAnsiTheme="minorHAnsi" w:cstheme="minorHAnsi"/>
          <w:sz w:val="22"/>
          <w:szCs w:val="22"/>
        </w:rPr>
        <w:t>ý Nábytek</w:t>
      </w:r>
      <w:r w:rsidRPr="006F6BB2">
        <w:rPr>
          <w:rFonts w:asciiTheme="minorHAnsi" w:hAnsiTheme="minorHAnsi" w:cstheme="minorHAnsi"/>
          <w:sz w:val="22"/>
          <w:szCs w:val="22"/>
        </w:rPr>
        <w:t xml:space="preserve"> je v souladu s požadavky </w:t>
      </w:r>
      <w:r w:rsidR="002C3F19" w:rsidRPr="006F6BB2">
        <w:rPr>
          <w:rFonts w:asciiTheme="minorHAnsi" w:hAnsiTheme="minorHAnsi" w:cstheme="minorHAnsi"/>
          <w:sz w:val="22"/>
          <w:szCs w:val="22"/>
        </w:rPr>
        <w:t>Kupujícího</w:t>
      </w:r>
      <w:r w:rsidRPr="006F6BB2">
        <w:rPr>
          <w:rFonts w:asciiTheme="minorHAnsi" w:hAnsiTheme="minorHAnsi" w:cstheme="minorHAnsi"/>
          <w:sz w:val="22"/>
          <w:szCs w:val="22"/>
        </w:rPr>
        <w:t>, všemi příslušnými právními předpisy, normami a standardy,</w:t>
      </w:r>
    </w:p>
    <w:p w14:paraId="22CBAA98" w14:textId="1C4566AD" w:rsidR="00052644" w:rsidRPr="006F6BB2" w:rsidRDefault="00052644" w:rsidP="00052644">
      <w:pPr>
        <w:pStyle w:val="Odstavecseseznamem"/>
        <w:numPr>
          <w:ilvl w:val="0"/>
          <w:numId w:val="36"/>
        </w:numPr>
        <w:overflowPunct w:val="0"/>
        <w:autoSpaceDE w:val="0"/>
        <w:autoSpaceDN w:val="0"/>
        <w:adjustRightInd w:val="0"/>
        <w:ind w:left="1276"/>
        <w:jc w:val="both"/>
        <w:textAlignment w:val="baseline"/>
        <w:rPr>
          <w:rFonts w:asciiTheme="minorHAnsi" w:hAnsiTheme="minorHAnsi" w:cstheme="minorHAnsi"/>
          <w:sz w:val="22"/>
          <w:szCs w:val="22"/>
        </w:rPr>
      </w:pPr>
      <w:r w:rsidRPr="006F6BB2">
        <w:rPr>
          <w:rFonts w:asciiTheme="minorHAnsi" w:hAnsiTheme="minorHAnsi" w:cstheme="minorHAnsi"/>
          <w:sz w:val="22"/>
          <w:szCs w:val="22"/>
        </w:rPr>
        <w:t xml:space="preserve">identifikační údaje </w:t>
      </w:r>
      <w:r w:rsidR="00C6608F">
        <w:rPr>
          <w:rFonts w:asciiTheme="minorHAnsi" w:hAnsiTheme="minorHAnsi" w:cstheme="minorHAnsi"/>
          <w:sz w:val="22"/>
          <w:szCs w:val="22"/>
        </w:rPr>
        <w:t xml:space="preserve">(technické specifikace) </w:t>
      </w:r>
      <w:r w:rsidR="00B36600" w:rsidRPr="006F6BB2">
        <w:rPr>
          <w:rFonts w:asciiTheme="minorHAnsi" w:hAnsiTheme="minorHAnsi" w:cstheme="minorHAnsi"/>
          <w:sz w:val="22"/>
          <w:szCs w:val="22"/>
        </w:rPr>
        <w:t>k</w:t>
      </w:r>
      <w:r w:rsidR="00C6608F">
        <w:rPr>
          <w:rFonts w:asciiTheme="minorHAnsi" w:hAnsiTheme="minorHAnsi" w:cstheme="minorHAnsi"/>
          <w:sz w:val="22"/>
          <w:szCs w:val="22"/>
        </w:rPr>
        <w:t> </w:t>
      </w:r>
      <w:r w:rsidR="002A1096" w:rsidRPr="006F6BB2">
        <w:rPr>
          <w:rFonts w:asciiTheme="minorHAnsi" w:hAnsiTheme="minorHAnsi" w:cstheme="minorHAnsi"/>
          <w:sz w:val="22"/>
          <w:szCs w:val="22"/>
        </w:rPr>
        <w:t>Nábytku</w:t>
      </w:r>
      <w:r w:rsidR="00C6608F">
        <w:rPr>
          <w:rFonts w:asciiTheme="minorHAnsi" w:hAnsiTheme="minorHAnsi" w:cstheme="minorHAnsi"/>
          <w:sz w:val="22"/>
          <w:szCs w:val="22"/>
        </w:rPr>
        <w:t xml:space="preserve">, </w:t>
      </w:r>
      <w:r w:rsidRPr="006F6BB2">
        <w:rPr>
          <w:rFonts w:asciiTheme="minorHAnsi" w:hAnsiTheme="minorHAnsi" w:cstheme="minorHAnsi"/>
          <w:sz w:val="22"/>
          <w:szCs w:val="22"/>
        </w:rPr>
        <w:t xml:space="preserve">úplný výčet </w:t>
      </w:r>
      <w:r w:rsidRPr="006F6BB2">
        <w:rPr>
          <w:rFonts w:asciiTheme="minorHAnsi" w:hAnsiTheme="minorHAnsi" w:cstheme="minorHAnsi"/>
          <w:snapToGrid w:val="0"/>
          <w:sz w:val="22"/>
          <w:szCs w:val="22"/>
        </w:rPr>
        <w:t>vše</w:t>
      </w:r>
      <w:r w:rsidR="00B36600" w:rsidRPr="006F6BB2">
        <w:rPr>
          <w:rFonts w:asciiTheme="minorHAnsi" w:hAnsiTheme="minorHAnsi" w:cstheme="minorHAnsi"/>
          <w:snapToGrid w:val="0"/>
          <w:sz w:val="22"/>
          <w:szCs w:val="22"/>
        </w:rPr>
        <w:t>ho</w:t>
      </w:r>
      <w:r w:rsidRPr="006F6BB2">
        <w:rPr>
          <w:rFonts w:asciiTheme="minorHAnsi" w:hAnsiTheme="minorHAnsi" w:cstheme="minorHAnsi"/>
          <w:snapToGrid w:val="0"/>
          <w:sz w:val="22"/>
          <w:szCs w:val="22"/>
        </w:rPr>
        <w:t xml:space="preserve"> přebíran</w:t>
      </w:r>
      <w:r w:rsidR="002C3F19" w:rsidRPr="006F6BB2">
        <w:rPr>
          <w:rFonts w:asciiTheme="minorHAnsi" w:hAnsiTheme="minorHAnsi" w:cstheme="minorHAnsi"/>
          <w:snapToGrid w:val="0"/>
          <w:sz w:val="22"/>
          <w:szCs w:val="22"/>
        </w:rPr>
        <w:t>ého</w:t>
      </w:r>
      <w:r w:rsidRPr="006F6BB2">
        <w:rPr>
          <w:rFonts w:asciiTheme="minorHAnsi" w:hAnsiTheme="minorHAnsi" w:cstheme="minorHAnsi"/>
          <w:snapToGrid w:val="0"/>
          <w:sz w:val="22"/>
          <w:szCs w:val="22"/>
        </w:rPr>
        <w:t xml:space="preserve"> a předávan</w:t>
      </w:r>
      <w:r w:rsidR="002C3F19" w:rsidRPr="006F6BB2">
        <w:rPr>
          <w:rFonts w:asciiTheme="minorHAnsi" w:hAnsiTheme="minorHAnsi" w:cstheme="minorHAnsi"/>
          <w:snapToGrid w:val="0"/>
          <w:sz w:val="22"/>
          <w:szCs w:val="22"/>
        </w:rPr>
        <w:t>ého</w:t>
      </w:r>
      <w:r w:rsidRPr="006F6BB2">
        <w:rPr>
          <w:rFonts w:asciiTheme="minorHAnsi" w:hAnsiTheme="minorHAnsi" w:cstheme="minorHAnsi"/>
          <w:snapToGrid w:val="0"/>
          <w:sz w:val="22"/>
          <w:szCs w:val="22"/>
        </w:rPr>
        <w:t xml:space="preserve"> </w:t>
      </w:r>
      <w:r w:rsidR="002A1096" w:rsidRPr="006F6BB2">
        <w:rPr>
          <w:rFonts w:asciiTheme="minorHAnsi" w:hAnsiTheme="minorHAnsi" w:cstheme="minorHAnsi"/>
          <w:snapToGrid w:val="0"/>
          <w:sz w:val="22"/>
          <w:szCs w:val="22"/>
        </w:rPr>
        <w:t>Nábytku</w:t>
      </w:r>
      <w:r w:rsidR="000113FB" w:rsidRPr="006F6BB2">
        <w:rPr>
          <w:rFonts w:asciiTheme="minorHAnsi" w:hAnsiTheme="minorHAnsi" w:cstheme="minorHAnsi"/>
          <w:snapToGrid w:val="0"/>
          <w:sz w:val="22"/>
          <w:szCs w:val="22"/>
        </w:rPr>
        <w:t xml:space="preserve"> </w:t>
      </w:r>
      <w:r w:rsidRPr="006F6BB2">
        <w:rPr>
          <w:rFonts w:asciiTheme="minorHAnsi" w:hAnsiTheme="minorHAnsi" w:cstheme="minorHAnsi"/>
          <w:sz w:val="22"/>
          <w:szCs w:val="22"/>
        </w:rPr>
        <w:t>včetně výrobních čísel</w:t>
      </w:r>
      <w:r w:rsidR="00B91CFE" w:rsidRPr="006F6BB2">
        <w:rPr>
          <w:rFonts w:asciiTheme="minorHAnsi" w:hAnsiTheme="minorHAnsi" w:cstheme="minorHAnsi"/>
          <w:sz w:val="22"/>
          <w:szCs w:val="22"/>
        </w:rPr>
        <w:t xml:space="preserve"> </w:t>
      </w:r>
      <w:r w:rsidR="002A1096" w:rsidRPr="006F6BB2">
        <w:rPr>
          <w:rFonts w:asciiTheme="minorHAnsi" w:hAnsiTheme="minorHAnsi" w:cstheme="minorHAnsi"/>
          <w:sz w:val="22"/>
          <w:szCs w:val="22"/>
        </w:rPr>
        <w:t xml:space="preserve">(ve vhodných případech) </w:t>
      </w:r>
      <w:r w:rsidR="00B91CFE" w:rsidRPr="006F6BB2">
        <w:rPr>
          <w:rFonts w:asciiTheme="minorHAnsi" w:hAnsiTheme="minorHAnsi" w:cstheme="minorHAnsi"/>
          <w:sz w:val="22"/>
          <w:szCs w:val="22"/>
        </w:rPr>
        <w:t>atd.</w:t>
      </w:r>
    </w:p>
    <w:p w14:paraId="7A5C526C" w14:textId="211727B1" w:rsidR="00052644" w:rsidRPr="006F6BB2" w:rsidRDefault="00052644" w:rsidP="00052644">
      <w:pPr>
        <w:pStyle w:val="Odstavecseseznamem"/>
        <w:numPr>
          <w:ilvl w:val="0"/>
          <w:numId w:val="36"/>
        </w:numPr>
        <w:ind w:left="1276"/>
        <w:jc w:val="both"/>
        <w:rPr>
          <w:rFonts w:asciiTheme="minorHAnsi" w:hAnsiTheme="minorHAnsi" w:cstheme="minorHAnsi"/>
          <w:sz w:val="22"/>
          <w:szCs w:val="22"/>
        </w:rPr>
      </w:pPr>
      <w:r w:rsidRPr="006F6BB2">
        <w:rPr>
          <w:rFonts w:asciiTheme="minorHAnsi" w:hAnsiTheme="minorHAnsi" w:cstheme="minorHAnsi"/>
          <w:sz w:val="22"/>
          <w:szCs w:val="22"/>
        </w:rPr>
        <w:t xml:space="preserve">veškeré atesty, protokoly zkušební a revizní, které je </w:t>
      </w:r>
      <w:r w:rsidR="002C3F19" w:rsidRPr="006F6BB2">
        <w:rPr>
          <w:rFonts w:asciiTheme="minorHAnsi" w:hAnsiTheme="minorHAnsi" w:cstheme="minorHAnsi"/>
          <w:sz w:val="22"/>
          <w:szCs w:val="22"/>
        </w:rPr>
        <w:t xml:space="preserve">Prodávající </w:t>
      </w:r>
      <w:r w:rsidRPr="006F6BB2">
        <w:rPr>
          <w:rFonts w:asciiTheme="minorHAnsi" w:hAnsiTheme="minorHAnsi" w:cstheme="minorHAnsi"/>
          <w:sz w:val="22"/>
          <w:szCs w:val="22"/>
        </w:rPr>
        <w:t>povinen obstarat dle platných norem ČR a nařízení,</w:t>
      </w:r>
    </w:p>
    <w:p w14:paraId="42D2E4D5" w14:textId="40C8887E" w:rsidR="00052644" w:rsidRPr="006F6BB2" w:rsidRDefault="00052644" w:rsidP="00BC5F3D">
      <w:pPr>
        <w:pStyle w:val="Odstavecseseznamem"/>
        <w:numPr>
          <w:ilvl w:val="0"/>
          <w:numId w:val="36"/>
        </w:numPr>
        <w:spacing w:after="120"/>
        <w:ind w:left="1276" w:hanging="357"/>
        <w:jc w:val="both"/>
        <w:rPr>
          <w:rFonts w:asciiTheme="minorHAnsi" w:hAnsiTheme="minorHAnsi" w:cstheme="minorHAnsi"/>
          <w:sz w:val="22"/>
          <w:szCs w:val="22"/>
        </w:rPr>
      </w:pPr>
      <w:r w:rsidRPr="006F6BB2">
        <w:rPr>
          <w:rFonts w:asciiTheme="minorHAnsi" w:hAnsiTheme="minorHAnsi" w:cstheme="minorHAnsi"/>
          <w:sz w:val="22"/>
          <w:szCs w:val="22"/>
        </w:rPr>
        <w:t>veškerou dokumentaci</w:t>
      </w:r>
      <w:r w:rsidR="00C6608F">
        <w:rPr>
          <w:rFonts w:asciiTheme="minorHAnsi" w:hAnsiTheme="minorHAnsi" w:cstheme="minorHAnsi"/>
          <w:sz w:val="22"/>
          <w:szCs w:val="22"/>
        </w:rPr>
        <w:t xml:space="preserve"> </w:t>
      </w:r>
      <w:r w:rsidR="00BC5F3D" w:rsidRPr="006F6BB2">
        <w:rPr>
          <w:rFonts w:asciiTheme="minorHAnsi" w:hAnsiTheme="minorHAnsi" w:cstheme="minorHAnsi"/>
          <w:sz w:val="22"/>
          <w:szCs w:val="22"/>
        </w:rPr>
        <w:t xml:space="preserve">k dodanému </w:t>
      </w:r>
      <w:r w:rsidR="002A1096" w:rsidRPr="006F6BB2">
        <w:rPr>
          <w:rFonts w:asciiTheme="minorHAnsi" w:hAnsiTheme="minorHAnsi" w:cstheme="minorHAnsi"/>
          <w:sz w:val="22"/>
          <w:szCs w:val="22"/>
        </w:rPr>
        <w:t>Nábytku</w:t>
      </w:r>
      <w:r w:rsidR="005B4509" w:rsidRPr="006F6BB2">
        <w:rPr>
          <w:rFonts w:asciiTheme="minorHAnsi" w:hAnsiTheme="minorHAnsi" w:cstheme="minorHAnsi"/>
          <w:sz w:val="22"/>
          <w:szCs w:val="22"/>
        </w:rPr>
        <w:t>, např. prohlášení o shodě, návody k obsluze apod.</w:t>
      </w:r>
      <w:r w:rsidR="00B91CFE" w:rsidRPr="006F6BB2">
        <w:rPr>
          <w:rFonts w:asciiTheme="minorHAnsi" w:hAnsiTheme="minorHAnsi" w:cstheme="minorHAnsi"/>
          <w:sz w:val="22"/>
          <w:szCs w:val="22"/>
        </w:rPr>
        <w:t xml:space="preserve"> </w:t>
      </w:r>
    </w:p>
    <w:p w14:paraId="648E55E1" w14:textId="48D68433" w:rsidR="00052644" w:rsidRPr="006F6BB2" w:rsidRDefault="00052644" w:rsidP="00AF68EB">
      <w:pPr>
        <w:pStyle w:val="Odstavecseseznamem1"/>
        <w:spacing w:after="120" w:line="240" w:lineRule="auto"/>
        <w:ind w:left="284"/>
        <w:contextualSpacing w:val="0"/>
        <w:jc w:val="both"/>
        <w:rPr>
          <w:rFonts w:asciiTheme="minorHAnsi" w:hAnsiTheme="minorHAnsi" w:cstheme="minorHAnsi"/>
          <w:sz w:val="22"/>
          <w:szCs w:val="22"/>
        </w:rPr>
      </w:pPr>
      <w:bookmarkStart w:id="4" w:name="_Hlk151394248"/>
      <w:r w:rsidRPr="006F6BB2">
        <w:rPr>
          <w:rFonts w:asciiTheme="minorHAnsi" w:hAnsiTheme="minorHAnsi" w:cstheme="minorHAnsi"/>
          <w:sz w:val="22"/>
          <w:szCs w:val="22"/>
        </w:rPr>
        <w:t>Bez těchto dokladů</w:t>
      </w:r>
      <w:r w:rsidR="00C6608F">
        <w:rPr>
          <w:rFonts w:asciiTheme="minorHAnsi" w:hAnsiTheme="minorHAnsi" w:cstheme="minorHAnsi"/>
          <w:sz w:val="22"/>
          <w:szCs w:val="22"/>
        </w:rPr>
        <w:t xml:space="preserve"> </w:t>
      </w:r>
      <w:r w:rsidRPr="006F6BB2">
        <w:rPr>
          <w:rFonts w:asciiTheme="minorHAnsi" w:hAnsiTheme="minorHAnsi" w:cstheme="minorHAnsi"/>
          <w:sz w:val="22"/>
          <w:szCs w:val="22"/>
        </w:rPr>
        <w:t xml:space="preserve">nelze považovat </w:t>
      </w:r>
      <w:r w:rsidR="00166CA3" w:rsidRPr="006F6BB2">
        <w:rPr>
          <w:rFonts w:asciiTheme="minorHAnsi" w:hAnsiTheme="minorHAnsi" w:cstheme="minorHAnsi"/>
          <w:sz w:val="22"/>
          <w:szCs w:val="22"/>
        </w:rPr>
        <w:t xml:space="preserve">předmět Smlouvy </w:t>
      </w:r>
      <w:r w:rsidRPr="006F6BB2">
        <w:rPr>
          <w:rFonts w:asciiTheme="minorHAnsi" w:hAnsiTheme="minorHAnsi" w:cstheme="minorHAnsi"/>
          <w:sz w:val="22"/>
          <w:szCs w:val="22"/>
        </w:rPr>
        <w:t>za dokončen</w:t>
      </w:r>
      <w:r w:rsidR="00166CA3" w:rsidRPr="006F6BB2">
        <w:rPr>
          <w:rFonts w:asciiTheme="minorHAnsi" w:hAnsiTheme="minorHAnsi" w:cstheme="minorHAnsi"/>
          <w:sz w:val="22"/>
          <w:szCs w:val="22"/>
        </w:rPr>
        <w:t>ý</w:t>
      </w:r>
      <w:r w:rsidRPr="006F6BB2">
        <w:rPr>
          <w:rFonts w:asciiTheme="minorHAnsi" w:hAnsiTheme="minorHAnsi" w:cstheme="minorHAnsi"/>
          <w:sz w:val="22"/>
          <w:szCs w:val="22"/>
        </w:rPr>
        <w:t xml:space="preserve"> a schopn</w:t>
      </w:r>
      <w:r w:rsidR="00166CA3" w:rsidRPr="006F6BB2">
        <w:rPr>
          <w:rFonts w:asciiTheme="minorHAnsi" w:hAnsiTheme="minorHAnsi" w:cstheme="minorHAnsi"/>
          <w:sz w:val="22"/>
          <w:szCs w:val="22"/>
        </w:rPr>
        <w:t>ý</w:t>
      </w:r>
      <w:r w:rsidRPr="006F6BB2">
        <w:rPr>
          <w:rFonts w:asciiTheme="minorHAnsi" w:hAnsiTheme="minorHAnsi" w:cstheme="minorHAnsi"/>
          <w:sz w:val="22"/>
          <w:szCs w:val="22"/>
        </w:rPr>
        <w:t xml:space="preserve"> předání.</w:t>
      </w:r>
      <w:r w:rsidR="00036078" w:rsidRPr="006F6BB2">
        <w:rPr>
          <w:rFonts w:asciiTheme="minorHAnsi" w:hAnsiTheme="minorHAnsi" w:cstheme="minorHAnsi"/>
          <w:sz w:val="22"/>
          <w:szCs w:val="22"/>
        </w:rPr>
        <w:t xml:space="preserve"> </w:t>
      </w:r>
      <w:bookmarkEnd w:id="4"/>
      <w:r w:rsidR="00036078" w:rsidRPr="006F6BB2">
        <w:rPr>
          <w:rFonts w:asciiTheme="minorHAnsi" w:hAnsiTheme="minorHAnsi" w:cstheme="minorHAnsi"/>
          <w:sz w:val="22"/>
          <w:szCs w:val="22"/>
        </w:rPr>
        <w:t>Ve vhodných případech je možné příslušné doklady po dohodě s Kupujícím předložit v elektronické podobě.</w:t>
      </w:r>
    </w:p>
    <w:p w14:paraId="288BFC1D" w14:textId="157B48C7" w:rsidR="000708AB" w:rsidRPr="006F6BB2" w:rsidRDefault="000708AB" w:rsidP="000708AB">
      <w:pPr>
        <w:pStyle w:val="Odstavecseseznamem1"/>
        <w:numPr>
          <w:ilvl w:val="0"/>
          <w:numId w:val="55"/>
        </w:numPr>
        <w:spacing w:after="120" w:line="240" w:lineRule="auto"/>
        <w:ind w:left="284"/>
        <w:contextualSpacing w:val="0"/>
        <w:jc w:val="both"/>
        <w:rPr>
          <w:rFonts w:asciiTheme="minorHAnsi" w:hAnsiTheme="minorHAnsi" w:cstheme="minorHAnsi"/>
          <w:sz w:val="22"/>
          <w:szCs w:val="22"/>
        </w:rPr>
      </w:pPr>
      <w:r w:rsidRPr="00762888">
        <w:rPr>
          <w:rFonts w:asciiTheme="minorHAnsi" w:hAnsiTheme="minorHAnsi" w:cstheme="minorHAnsi"/>
          <w:sz w:val="22"/>
          <w:szCs w:val="22"/>
          <w:u w:val="single"/>
        </w:rPr>
        <w:t>V rámci přejímacího řízení</w:t>
      </w:r>
      <w:r w:rsidRPr="006F6BB2">
        <w:rPr>
          <w:rFonts w:asciiTheme="minorHAnsi" w:hAnsiTheme="minorHAnsi" w:cstheme="minorHAnsi"/>
          <w:sz w:val="22"/>
          <w:szCs w:val="22"/>
        </w:rPr>
        <w:t xml:space="preserve"> je </w:t>
      </w:r>
      <w:r w:rsidR="000113FB" w:rsidRPr="006F6BB2">
        <w:rPr>
          <w:rFonts w:asciiTheme="minorHAnsi" w:hAnsiTheme="minorHAnsi" w:cstheme="minorHAnsi"/>
          <w:sz w:val="22"/>
          <w:szCs w:val="22"/>
        </w:rPr>
        <w:t>Prodávající na základě výzvy Kupujícího</w:t>
      </w:r>
      <w:r w:rsidRPr="006F6BB2">
        <w:rPr>
          <w:rFonts w:asciiTheme="minorHAnsi" w:hAnsiTheme="minorHAnsi" w:cstheme="minorHAnsi"/>
          <w:sz w:val="22"/>
          <w:szCs w:val="22"/>
        </w:rPr>
        <w:t xml:space="preserve"> povinen v požadovaném rozsahu předvést, že </w:t>
      </w:r>
      <w:r w:rsidR="00166CA3" w:rsidRPr="006F6BB2">
        <w:rPr>
          <w:rFonts w:asciiTheme="minorHAnsi" w:hAnsiTheme="minorHAnsi" w:cstheme="minorHAnsi"/>
          <w:sz w:val="22"/>
          <w:szCs w:val="22"/>
        </w:rPr>
        <w:t>Nábytek</w:t>
      </w:r>
      <w:r w:rsidRPr="006F6BB2">
        <w:rPr>
          <w:rFonts w:asciiTheme="minorHAnsi" w:hAnsiTheme="minorHAnsi" w:cstheme="minorHAnsi"/>
          <w:sz w:val="22"/>
          <w:szCs w:val="22"/>
        </w:rPr>
        <w:t xml:space="preserve"> je plně funkční a ve stavu způsobilém k užívání k obvyklému účelu a že splňuje veškeré požadavky </w:t>
      </w:r>
      <w:r w:rsidR="000113FB" w:rsidRPr="006F6BB2">
        <w:rPr>
          <w:rFonts w:asciiTheme="minorHAnsi" w:hAnsiTheme="minorHAnsi" w:cstheme="minorHAnsi"/>
          <w:sz w:val="22"/>
          <w:szCs w:val="22"/>
        </w:rPr>
        <w:t>Kupujícího</w:t>
      </w:r>
      <w:r w:rsidRPr="006F6BB2">
        <w:rPr>
          <w:rFonts w:asciiTheme="minorHAnsi" w:hAnsiTheme="minorHAnsi" w:cstheme="minorHAnsi"/>
          <w:sz w:val="22"/>
          <w:szCs w:val="22"/>
        </w:rPr>
        <w:t xml:space="preserve"> stanovené touto </w:t>
      </w:r>
      <w:r w:rsidR="000113FB" w:rsidRPr="006F6BB2">
        <w:rPr>
          <w:rFonts w:asciiTheme="minorHAnsi" w:hAnsiTheme="minorHAnsi" w:cstheme="minorHAnsi"/>
          <w:sz w:val="22"/>
          <w:szCs w:val="22"/>
        </w:rPr>
        <w:t>S</w:t>
      </w:r>
      <w:r w:rsidRPr="006F6BB2">
        <w:rPr>
          <w:rFonts w:asciiTheme="minorHAnsi" w:hAnsiTheme="minorHAnsi" w:cstheme="minorHAnsi"/>
          <w:sz w:val="22"/>
          <w:szCs w:val="22"/>
        </w:rPr>
        <w:t xml:space="preserve">mlouvou a jejími přílohami. Pokud </w:t>
      </w:r>
      <w:r w:rsidR="000113FB" w:rsidRPr="006F6BB2">
        <w:rPr>
          <w:rFonts w:asciiTheme="minorHAnsi" w:hAnsiTheme="minorHAnsi" w:cstheme="minorHAnsi"/>
          <w:sz w:val="22"/>
          <w:szCs w:val="22"/>
        </w:rPr>
        <w:t>Prodávající</w:t>
      </w:r>
      <w:r w:rsidRPr="006F6BB2">
        <w:rPr>
          <w:rFonts w:asciiTheme="minorHAnsi" w:hAnsiTheme="minorHAnsi" w:cstheme="minorHAnsi"/>
          <w:sz w:val="22"/>
          <w:szCs w:val="22"/>
        </w:rPr>
        <w:t xml:space="preserve"> odmítne </w:t>
      </w:r>
      <w:r w:rsidR="00166CA3" w:rsidRPr="006F6BB2">
        <w:rPr>
          <w:rFonts w:asciiTheme="minorHAnsi" w:hAnsiTheme="minorHAnsi" w:cstheme="minorHAnsi"/>
          <w:sz w:val="22"/>
          <w:szCs w:val="22"/>
        </w:rPr>
        <w:t>Nábytek</w:t>
      </w:r>
      <w:r w:rsidRPr="006F6BB2">
        <w:rPr>
          <w:rFonts w:asciiTheme="minorHAnsi" w:hAnsiTheme="minorHAnsi" w:cstheme="minorHAnsi"/>
          <w:sz w:val="22"/>
          <w:szCs w:val="22"/>
        </w:rPr>
        <w:t xml:space="preserve"> </w:t>
      </w:r>
      <w:r w:rsidR="000113FB" w:rsidRPr="006F6BB2">
        <w:rPr>
          <w:rFonts w:asciiTheme="minorHAnsi" w:hAnsiTheme="minorHAnsi" w:cstheme="minorHAnsi"/>
          <w:sz w:val="22"/>
          <w:szCs w:val="22"/>
        </w:rPr>
        <w:t>Kupujícímu</w:t>
      </w:r>
      <w:r w:rsidRPr="006F6BB2">
        <w:rPr>
          <w:rFonts w:asciiTheme="minorHAnsi" w:hAnsiTheme="minorHAnsi" w:cstheme="minorHAnsi"/>
          <w:sz w:val="22"/>
          <w:szCs w:val="22"/>
        </w:rPr>
        <w:t xml:space="preserve"> předvést, je </w:t>
      </w:r>
      <w:r w:rsidR="000113FB" w:rsidRPr="006F6BB2">
        <w:rPr>
          <w:rFonts w:asciiTheme="minorHAnsi" w:hAnsiTheme="minorHAnsi" w:cstheme="minorHAnsi"/>
          <w:sz w:val="22"/>
          <w:szCs w:val="22"/>
        </w:rPr>
        <w:t xml:space="preserve">Kupující </w:t>
      </w:r>
      <w:r w:rsidRPr="006F6BB2">
        <w:rPr>
          <w:rFonts w:asciiTheme="minorHAnsi" w:hAnsiTheme="minorHAnsi" w:cstheme="minorHAnsi"/>
          <w:sz w:val="22"/>
          <w:szCs w:val="22"/>
        </w:rPr>
        <w:t xml:space="preserve">oprávněn odmítnout jeho převzetí.  </w:t>
      </w:r>
    </w:p>
    <w:p w14:paraId="2F28CCA7" w14:textId="4FAC61B0" w:rsidR="000708AB" w:rsidRPr="006F6BB2" w:rsidRDefault="000113FB" w:rsidP="000708AB">
      <w:pPr>
        <w:pStyle w:val="Odstavecseseznamem1"/>
        <w:numPr>
          <w:ilvl w:val="0"/>
          <w:numId w:val="55"/>
        </w:numPr>
        <w:spacing w:after="120" w:line="240" w:lineRule="auto"/>
        <w:ind w:left="284"/>
        <w:contextualSpacing w:val="0"/>
        <w:jc w:val="both"/>
        <w:rPr>
          <w:rFonts w:asciiTheme="minorHAnsi" w:hAnsiTheme="minorHAnsi" w:cstheme="minorHAnsi"/>
          <w:sz w:val="22"/>
          <w:szCs w:val="22"/>
        </w:rPr>
      </w:pPr>
      <w:r w:rsidRPr="006F6BB2">
        <w:rPr>
          <w:rFonts w:asciiTheme="minorHAnsi" w:hAnsiTheme="minorHAnsi" w:cstheme="minorHAnsi"/>
          <w:sz w:val="22"/>
          <w:szCs w:val="22"/>
        </w:rPr>
        <w:t xml:space="preserve">Kupující </w:t>
      </w:r>
      <w:r w:rsidR="000708AB" w:rsidRPr="006F6BB2">
        <w:rPr>
          <w:rFonts w:asciiTheme="minorHAnsi" w:hAnsiTheme="minorHAnsi" w:cstheme="minorHAnsi"/>
          <w:sz w:val="22"/>
          <w:szCs w:val="22"/>
        </w:rPr>
        <w:t>si vyhrazuje právo na vlastní vyzkoušení</w:t>
      </w:r>
      <w:r w:rsidR="00166CA3" w:rsidRPr="006F6BB2">
        <w:rPr>
          <w:rFonts w:asciiTheme="minorHAnsi" w:hAnsiTheme="minorHAnsi" w:cstheme="minorHAnsi"/>
          <w:sz w:val="22"/>
          <w:szCs w:val="22"/>
        </w:rPr>
        <w:t xml:space="preserve"> Nábytku</w:t>
      </w:r>
      <w:r w:rsidR="000708AB" w:rsidRPr="006F6BB2">
        <w:rPr>
          <w:rFonts w:asciiTheme="minorHAnsi" w:hAnsiTheme="minorHAnsi" w:cstheme="minorHAnsi"/>
          <w:sz w:val="22"/>
          <w:szCs w:val="22"/>
        </w:rPr>
        <w:t xml:space="preserve"> před jeho převzetím, a to v délce max. 5</w:t>
      </w:r>
      <w:r w:rsidR="00AF68EB" w:rsidRPr="006F6BB2">
        <w:rPr>
          <w:rFonts w:asciiTheme="minorHAnsi" w:hAnsiTheme="minorHAnsi" w:cstheme="minorHAnsi"/>
          <w:sz w:val="22"/>
          <w:szCs w:val="22"/>
        </w:rPr>
        <w:t> </w:t>
      </w:r>
      <w:r w:rsidR="000708AB" w:rsidRPr="006F6BB2">
        <w:rPr>
          <w:rFonts w:asciiTheme="minorHAnsi" w:hAnsiTheme="minorHAnsi" w:cstheme="minorHAnsi"/>
          <w:sz w:val="22"/>
          <w:szCs w:val="22"/>
        </w:rPr>
        <w:t xml:space="preserve">pracovních dnů ode dne, kdy mu bude </w:t>
      </w:r>
      <w:r w:rsidRPr="006F6BB2">
        <w:rPr>
          <w:rFonts w:asciiTheme="minorHAnsi" w:hAnsiTheme="minorHAnsi" w:cstheme="minorHAnsi"/>
          <w:sz w:val="22"/>
          <w:szCs w:val="22"/>
        </w:rPr>
        <w:t>Prodávajícím</w:t>
      </w:r>
      <w:r w:rsidR="000708AB" w:rsidRPr="006F6BB2">
        <w:rPr>
          <w:rFonts w:asciiTheme="minorHAnsi" w:hAnsiTheme="minorHAnsi" w:cstheme="minorHAnsi"/>
          <w:sz w:val="22"/>
          <w:szCs w:val="22"/>
        </w:rPr>
        <w:t xml:space="preserve"> úspěšně předvedeno.    </w:t>
      </w:r>
    </w:p>
    <w:p w14:paraId="44051336" w14:textId="28A8EE0E" w:rsidR="000113FB" w:rsidRPr="006F6BB2" w:rsidRDefault="00166CA3" w:rsidP="000113FB">
      <w:pPr>
        <w:pStyle w:val="Odstavecseseznamem1"/>
        <w:numPr>
          <w:ilvl w:val="0"/>
          <w:numId w:val="55"/>
        </w:numPr>
        <w:spacing w:after="120" w:line="240" w:lineRule="auto"/>
        <w:ind w:left="284"/>
        <w:contextualSpacing w:val="0"/>
        <w:jc w:val="both"/>
        <w:rPr>
          <w:rFonts w:asciiTheme="minorHAnsi" w:hAnsiTheme="minorHAnsi" w:cstheme="minorHAnsi"/>
          <w:sz w:val="22"/>
          <w:szCs w:val="22"/>
        </w:rPr>
      </w:pPr>
      <w:r w:rsidRPr="006F6BB2">
        <w:rPr>
          <w:rFonts w:asciiTheme="minorHAnsi" w:hAnsiTheme="minorHAnsi" w:cstheme="minorHAnsi"/>
          <w:sz w:val="22"/>
          <w:szCs w:val="22"/>
        </w:rPr>
        <w:t>Předmět Smlouvy</w:t>
      </w:r>
      <w:r w:rsidR="000113FB" w:rsidRPr="006F6BB2">
        <w:rPr>
          <w:rFonts w:asciiTheme="minorHAnsi" w:hAnsiTheme="minorHAnsi" w:cstheme="minorHAnsi"/>
          <w:sz w:val="22"/>
          <w:szCs w:val="22"/>
        </w:rPr>
        <w:t xml:space="preserve"> bude pokládán za předan</w:t>
      </w:r>
      <w:r w:rsidRPr="006F6BB2">
        <w:rPr>
          <w:rFonts w:asciiTheme="minorHAnsi" w:hAnsiTheme="minorHAnsi" w:cstheme="minorHAnsi"/>
          <w:sz w:val="22"/>
          <w:szCs w:val="22"/>
        </w:rPr>
        <w:t>ý</w:t>
      </w:r>
      <w:r w:rsidR="000113FB" w:rsidRPr="006F6BB2">
        <w:rPr>
          <w:rFonts w:asciiTheme="minorHAnsi" w:hAnsiTheme="minorHAnsi" w:cstheme="minorHAnsi"/>
          <w:sz w:val="22"/>
          <w:szCs w:val="22"/>
        </w:rPr>
        <w:t xml:space="preserve"> a převzat</w:t>
      </w:r>
      <w:r w:rsidRPr="006F6BB2">
        <w:rPr>
          <w:rFonts w:asciiTheme="minorHAnsi" w:hAnsiTheme="minorHAnsi" w:cstheme="minorHAnsi"/>
          <w:sz w:val="22"/>
          <w:szCs w:val="22"/>
        </w:rPr>
        <w:t>ý</w:t>
      </w:r>
      <w:r w:rsidR="000113FB" w:rsidRPr="006F6BB2">
        <w:rPr>
          <w:rFonts w:asciiTheme="minorHAnsi" w:hAnsiTheme="minorHAnsi" w:cstheme="minorHAnsi"/>
          <w:sz w:val="22"/>
          <w:szCs w:val="22"/>
        </w:rPr>
        <w:t xml:space="preserve"> podpisem </w:t>
      </w:r>
      <w:r w:rsidR="00AF68EB" w:rsidRPr="006F6BB2">
        <w:rPr>
          <w:rFonts w:asciiTheme="minorHAnsi" w:hAnsiTheme="minorHAnsi" w:cstheme="minorHAnsi"/>
          <w:sz w:val="22"/>
          <w:szCs w:val="22"/>
        </w:rPr>
        <w:t>oprávněné osoby</w:t>
      </w:r>
      <w:r w:rsidR="000113FB" w:rsidRPr="006F6BB2">
        <w:rPr>
          <w:rFonts w:asciiTheme="minorHAnsi" w:hAnsiTheme="minorHAnsi" w:cstheme="minorHAnsi"/>
          <w:sz w:val="22"/>
          <w:szCs w:val="22"/>
        </w:rPr>
        <w:t xml:space="preserve"> Prodávajícího a Kupujícího na </w:t>
      </w:r>
      <w:r w:rsidR="000113FB" w:rsidRPr="00BA19EC">
        <w:rPr>
          <w:rFonts w:asciiTheme="minorHAnsi" w:hAnsiTheme="minorHAnsi" w:cstheme="minorHAnsi"/>
          <w:b/>
          <w:bCs/>
          <w:sz w:val="22"/>
          <w:szCs w:val="22"/>
        </w:rPr>
        <w:t>předávacím protokolu</w:t>
      </w:r>
      <w:r w:rsidR="000113FB" w:rsidRPr="006F6BB2">
        <w:rPr>
          <w:rFonts w:asciiTheme="minorHAnsi" w:hAnsiTheme="minorHAnsi" w:cstheme="minorHAnsi"/>
          <w:sz w:val="22"/>
          <w:szCs w:val="22"/>
        </w:rPr>
        <w:t xml:space="preserve">. Jedno vyhotovení předávacího protokolu zůstane u Prodávajícího a druhé vyhotovení bude předáno Kupujícímu. Předávací protokol vyhotoví Prodávající po uvedení </w:t>
      </w:r>
      <w:r w:rsidR="00C876D8" w:rsidRPr="006F6BB2">
        <w:rPr>
          <w:rFonts w:asciiTheme="minorHAnsi" w:hAnsiTheme="minorHAnsi" w:cstheme="minorHAnsi"/>
          <w:sz w:val="22"/>
          <w:szCs w:val="22"/>
        </w:rPr>
        <w:t>Nábytku</w:t>
      </w:r>
      <w:r w:rsidR="000113FB" w:rsidRPr="006F6BB2">
        <w:rPr>
          <w:rFonts w:asciiTheme="minorHAnsi" w:hAnsiTheme="minorHAnsi" w:cstheme="minorHAnsi"/>
          <w:sz w:val="22"/>
          <w:szCs w:val="22"/>
        </w:rPr>
        <w:t xml:space="preserve"> do provozu</w:t>
      </w:r>
      <w:r w:rsidR="00C876D8" w:rsidRPr="006F6BB2">
        <w:rPr>
          <w:rFonts w:asciiTheme="minorHAnsi" w:hAnsiTheme="minorHAnsi" w:cstheme="minorHAnsi"/>
          <w:sz w:val="22"/>
          <w:szCs w:val="22"/>
        </w:rPr>
        <w:t xml:space="preserve"> a</w:t>
      </w:r>
      <w:r w:rsidR="00AF68EB" w:rsidRPr="006F6BB2">
        <w:rPr>
          <w:rFonts w:asciiTheme="minorHAnsi" w:hAnsiTheme="minorHAnsi" w:cstheme="minorHAnsi"/>
          <w:sz w:val="22"/>
          <w:szCs w:val="22"/>
        </w:rPr>
        <w:t xml:space="preserve"> </w:t>
      </w:r>
      <w:r w:rsidR="00C876D8" w:rsidRPr="006F6BB2">
        <w:rPr>
          <w:rFonts w:asciiTheme="minorHAnsi" w:hAnsiTheme="minorHAnsi" w:cstheme="minorHAnsi"/>
          <w:sz w:val="22"/>
          <w:szCs w:val="22"/>
        </w:rPr>
        <w:t xml:space="preserve">jeho </w:t>
      </w:r>
      <w:r w:rsidR="00AF68EB" w:rsidRPr="006F6BB2">
        <w:rPr>
          <w:rFonts w:asciiTheme="minorHAnsi" w:hAnsiTheme="minorHAnsi" w:cstheme="minorHAnsi"/>
          <w:sz w:val="22"/>
          <w:szCs w:val="22"/>
        </w:rPr>
        <w:t>předvedení</w:t>
      </w:r>
      <w:r w:rsidR="00C876D8" w:rsidRPr="006F6BB2">
        <w:rPr>
          <w:rFonts w:asciiTheme="minorHAnsi" w:hAnsiTheme="minorHAnsi" w:cstheme="minorHAnsi"/>
          <w:sz w:val="22"/>
          <w:szCs w:val="22"/>
        </w:rPr>
        <w:t>.</w:t>
      </w:r>
    </w:p>
    <w:p w14:paraId="2D020032" w14:textId="01A11936" w:rsidR="000113FB" w:rsidRDefault="00A15C69" w:rsidP="000113FB">
      <w:pPr>
        <w:pStyle w:val="Odstavecseseznamem1"/>
        <w:numPr>
          <w:ilvl w:val="0"/>
          <w:numId w:val="55"/>
        </w:numPr>
        <w:spacing w:after="120" w:line="240" w:lineRule="auto"/>
        <w:ind w:left="284"/>
        <w:contextualSpacing w:val="0"/>
        <w:jc w:val="both"/>
        <w:rPr>
          <w:rFonts w:asciiTheme="minorHAnsi" w:hAnsiTheme="minorHAnsi" w:cstheme="minorHAnsi"/>
          <w:sz w:val="22"/>
          <w:szCs w:val="22"/>
        </w:rPr>
      </w:pPr>
      <w:r w:rsidRPr="006F6BB2">
        <w:rPr>
          <w:rFonts w:asciiTheme="minorHAnsi" w:hAnsiTheme="minorHAnsi" w:cstheme="minorHAnsi"/>
          <w:sz w:val="22"/>
          <w:szCs w:val="22"/>
        </w:rPr>
        <w:t>Oprávněná osoba</w:t>
      </w:r>
      <w:r w:rsidR="000113FB" w:rsidRPr="006F6BB2">
        <w:rPr>
          <w:rFonts w:asciiTheme="minorHAnsi" w:hAnsiTheme="minorHAnsi" w:cstheme="minorHAnsi"/>
          <w:sz w:val="22"/>
          <w:szCs w:val="22"/>
        </w:rPr>
        <w:t xml:space="preserve"> Kupujícího, kter</w:t>
      </w:r>
      <w:r w:rsidRPr="006F6BB2">
        <w:rPr>
          <w:rFonts w:asciiTheme="minorHAnsi" w:hAnsiTheme="minorHAnsi" w:cstheme="minorHAnsi"/>
          <w:sz w:val="22"/>
          <w:szCs w:val="22"/>
        </w:rPr>
        <w:t>á</w:t>
      </w:r>
      <w:r w:rsidR="000113FB" w:rsidRPr="006F6BB2">
        <w:rPr>
          <w:rFonts w:asciiTheme="minorHAnsi" w:hAnsiTheme="minorHAnsi" w:cstheme="minorHAnsi"/>
          <w:sz w:val="22"/>
          <w:szCs w:val="22"/>
        </w:rPr>
        <w:t xml:space="preserve"> </w:t>
      </w:r>
      <w:r w:rsidR="004574D0" w:rsidRPr="006F6BB2">
        <w:rPr>
          <w:rFonts w:asciiTheme="minorHAnsi" w:hAnsiTheme="minorHAnsi" w:cstheme="minorHAnsi"/>
          <w:sz w:val="22"/>
          <w:szCs w:val="22"/>
        </w:rPr>
        <w:t>Nábytek</w:t>
      </w:r>
      <w:r w:rsidR="000113FB" w:rsidRPr="000708AB">
        <w:rPr>
          <w:rFonts w:asciiTheme="minorHAnsi" w:hAnsiTheme="minorHAnsi" w:cstheme="minorHAnsi"/>
          <w:sz w:val="22"/>
          <w:szCs w:val="22"/>
        </w:rPr>
        <w:t xml:space="preserve"> od Prodávajícího přejímá, je oprávněn</w:t>
      </w:r>
      <w:r>
        <w:rPr>
          <w:rFonts w:asciiTheme="minorHAnsi" w:hAnsiTheme="minorHAnsi" w:cstheme="minorHAnsi"/>
          <w:sz w:val="22"/>
          <w:szCs w:val="22"/>
        </w:rPr>
        <w:t>a</w:t>
      </w:r>
      <w:r w:rsidR="000113FB" w:rsidRPr="000708AB">
        <w:rPr>
          <w:rFonts w:asciiTheme="minorHAnsi" w:hAnsiTheme="minorHAnsi" w:cstheme="minorHAnsi"/>
          <w:sz w:val="22"/>
          <w:szCs w:val="22"/>
        </w:rPr>
        <w:t xml:space="preserve"> v případě, kdy dodan</w:t>
      </w:r>
      <w:r w:rsidR="004574D0">
        <w:rPr>
          <w:rFonts w:asciiTheme="minorHAnsi" w:hAnsiTheme="minorHAnsi" w:cstheme="minorHAnsi"/>
          <w:sz w:val="22"/>
          <w:szCs w:val="22"/>
        </w:rPr>
        <w:t>ý Nábytek</w:t>
      </w:r>
      <w:r w:rsidR="000113FB" w:rsidRPr="000708AB">
        <w:rPr>
          <w:rFonts w:asciiTheme="minorHAnsi" w:hAnsiTheme="minorHAnsi" w:cstheme="minorHAnsi"/>
          <w:sz w:val="22"/>
          <w:szCs w:val="22"/>
        </w:rPr>
        <w:t xml:space="preserve"> zjevně neodpovídá této Smlouvě, nebo </w:t>
      </w:r>
      <w:r w:rsidR="004574D0">
        <w:rPr>
          <w:rFonts w:asciiTheme="minorHAnsi" w:hAnsiTheme="minorHAnsi" w:cstheme="minorHAnsi"/>
          <w:sz w:val="22"/>
          <w:szCs w:val="22"/>
        </w:rPr>
        <w:t>Nábytek</w:t>
      </w:r>
      <w:r w:rsidR="000113FB" w:rsidRPr="000708AB">
        <w:rPr>
          <w:rFonts w:asciiTheme="minorHAnsi" w:hAnsiTheme="minorHAnsi" w:cstheme="minorHAnsi"/>
          <w:sz w:val="22"/>
          <w:szCs w:val="22"/>
        </w:rPr>
        <w:t xml:space="preserve"> vykazuje zjevné vady, bez zbytečného odkladu tuto skutečnost zaznamenat na předávacím protokolu nebo tuto skutečnost Prodávajícímu neprodleně písemně sdělit. Pokud by vady bránily řádnému užívání, nebo </w:t>
      </w:r>
      <w:r w:rsidR="004574D0">
        <w:rPr>
          <w:rFonts w:asciiTheme="minorHAnsi" w:hAnsiTheme="minorHAnsi" w:cstheme="minorHAnsi"/>
          <w:sz w:val="22"/>
          <w:szCs w:val="22"/>
        </w:rPr>
        <w:t xml:space="preserve">Nábytek </w:t>
      </w:r>
      <w:r w:rsidR="000113FB" w:rsidRPr="000708AB">
        <w:rPr>
          <w:rFonts w:asciiTheme="minorHAnsi" w:hAnsiTheme="minorHAnsi" w:cstheme="minorHAnsi"/>
          <w:sz w:val="22"/>
          <w:szCs w:val="22"/>
        </w:rPr>
        <w:t xml:space="preserve">znehodnocovaly, a to i přesto, že </w:t>
      </w:r>
      <w:r w:rsidR="004574D0">
        <w:rPr>
          <w:rFonts w:asciiTheme="minorHAnsi" w:hAnsiTheme="minorHAnsi" w:cstheme="minorHAnsi"/>
          <w:sz w:val="22"/>
          <w:szCs w:val="22"/>
        </w:rPr>
        <w:t>Nábytek</w:t>
      </w:r>
      <w:r w:rsidR="000113FB" w:rsidRPr="000708AB">
        <w:rPr>
          <w:rFonts w:asciiTheme="minorHAnsi" w:hAnsiTheme="minorHAnsi" w:cstheme="minorHAnsi"/>
          <w:sz w:val="22"/>
          <w:szCs w:val="22"/>
        </w:rPr>
        <w:t xml:space="preserve"> je funkční, má Kupující právo takovouto dodávku </w:t>
      </w:r>
      <w:r w:rsidR="004574D0">
        <w:rPr>
          <w:rFonts w:asciiTheme="minorHAnsi" w:hAnsiTheme="minorHAnsi" w:cstheme="minorHAnsi"/>
          <w:sz w:val="22"/>
          <w:szCs w:val="22"/>
        </w:rPr>
        <w:t xml:space="preserve">Nábytku </w:t>
      </w:r>
      <w:r w:rsidR="000113FB" w:rsidRPr="000708AB">
        <w:rPr>
          <w:rFonts w:asciiTheme="minorHAnsi" w:hAnsiTheme="minorHAnsi" w:cstheme="minorHAnsi"/>
          <w:sz w:val="22"/>
          <w:szCs w:val="22"/>
        </w:rPr>
        <w:t>odmítnout.</w:t>
      </w:r>
    </w:p>
    <w:p w14:paraId="23F73382" w14:textId="7FF6D3CA" w:rsidR="00A15C69" w:rsidRDefault="00A15C69" w:rsidP="00A15C69">
      <w:pPr>
        <w:pStyle w:val="Odstavecseseznamem1"/>
        <w:numPr>
          <w:ilvl w:val="0"/>
          <w:numId w:val="55"/>
        </w:numPr>
        <w:spacing w:after="120" w:line="240" w:lineRule="auto"/>
        <w:ind w:left="284"/>
        <w:contextualSpacing w:val="0"/>
        <w:jc w:val="both"/>
        <w:rPr>
          <w:rFonts w:asciiTheme="minorHAnsi" w:hAnsiTheme="minorHAnsi" w:cstheme="minorHAnsi"/>
          <w:sz w:val="22"/>
          <w:szCs w:val="22"/>
        </w:rPr>
      </w:pPr>
      <w:r>
        <w:rPr>
          <w:rFonts w:asciiTheme="minorHAnsi" w:hAnsiTheme="minorHAnsi" w:cstheme="minorHAnsi"/>
          <w:sz w:val="22"/>
          <w:szCs w:val="22"/>
        </w:rPr>
        <w:t>Kupující</w:t>
      </w:r>
      <w:r w:rsidRPr="00FA006E">
        <w:rPr>
          <w:rFonts w:asciiTheme="minorHAnsi" w:hAnsiTheme="minorHAnsi" w:cstheme="minorHAnsi"/>
          <w:sz w:val="22"/>
          <w:szCs w:val="22"/>
        </w:rPr>
        <w:t xml:space="preserve"> je oprávněn, nikoliv však povinen, převzít i </w:t>
      </w:r>
      <w:r w:rsidR="004574D0">
        <w:rPr>
          <w:rFonts w:asciiTheme="minorHAnsi" w:hAnsiTheme="minorHAnsi" w:cstheme="minorHAnsi"/>
          <w:sz w:val="22"/>
          <w:szCs w:val="22"/>
        </w:rPr>
        <w:t>Nábytek</w:t>
      </w:r>
      <w:r w:rsidRPr="00FA006E">
        <w:rPr>
          <w:rFonts w:asciiTheme="minorHAnsi" w:hAnsiTheme="minorHAnsi" w:cstheme="minorHAnsi"/>
          <w:sz w:val="22"/>
          <w:szCs w:val="22"/>
        </w:rPr>
        <w:t>, kter</w:t>
      </w:r>
      <w:r w:rsidR="004574D0">
        <w:rPr>
          <w:rFonts w:asciiTheme="minorHAnsi" w:hAnsiTheme="minorHAnsi" w:cstheme="minorHAnsi"/>
          <w:sz w:val="22"/>
          <w:szCs w:val="22"/>
        </w:rPr>
        <w:t>ý</w:t>
      </w:r>
      <w:r w:rsidRPr="00FA006E">
        <w:rPr>
          <w:rFonts w:asciiTheme="minorHAnsi" w:hAnsiTheme="minorHAnsi" w:cstheme="minorHAnsi"/>
          <w:sz w:val="22"/>
          <w:szCs w:val="22"/>
        </w:rPr>
        <w:t xml:space="preserve"> vykazuje </w:t>
      </w:r>
      <w:r w:rsidRPr="003571AE">
        <w:rPr>
          <w:rFonts w:asciiTheme="minorHAnsi" w:hAnsiTheme="minorHAnsi" w:cstheme="minorHAnsi"/>
          <w:sz w:val="22"/>
          <w:szCs w:val="22"/>
          <w:u w:val="single"/>
        </w:rPr>
        <w:t>drobné vady</w:t>
      </w:r>
      <w:r w:rsidRPr="00505CDB">
        <w:rPr>
          <w:rFonts w:asciiTheme="minorHAnsi" w:hAnsiTheme="minorHAnsi" w:cstheme="minorHAnsi"/>
          <w:sz w:val="22"/>
          <w:szCs w:val="22"/>
          <w:u w:val="single"/>
        </w:rPr>
        <w:t xml:space="preserve"> a nedodělky</w:t>
      </w:r>
      <w:r w:rsidRPr="00FA006E">
        <w:rPr>
          <w:rFonts w:asciiTheme="minorHAnsi" w:hAnsiTheme="minorHAnsi" w:cstheme="minorHAnsi"/>
          <w:sz w:val="22"/>
          <w:szCs w:val="22"/>
        </w:rPr>
        <w:t xml:space="preserve"> nebránící jeho užívání. V tom případě je </w:t>
      </w:r>
      <w:r>
        <w:rPr>
          <w:rFonts w:asciiTheme="minorHAnsi" w:hAnsiTheme="minorHAnsi" w:cstheme="minorHAnsi"/>
          <w:sz w:val="22"/>
          <w:szCs w:val="22"/>
        </w:rPr>
        <w:t>Prodávající</w:t>
      </w:r>
      <w:r w:rsidRPr="00FA006E">
        <w:rPr>
          <w:rFonts w:asciiTheme="minorHAnsi" w:hAnsiTheme="minorHAnsi" w:cstheme="minorHAnsi"/>
          <w:sz w:val="22"/>
          <w:szCs w:val="22"/>
        </w:rPr>
        <w:t xml:space="preserve"> povinen odstranit tyto vady a nedodělky v termínu uvedeném v</w:t>
      </w:r>
      <w:r>
        <w:rPr>
          <w:rFonts w:asciiTheme="minorHAnsi" w:hAnsiTheme="minorHAnsi" w:cstheme="minorHAnsi"/>
          <w:sz w:val="22"/>
          <w:szCs w:val="22"/>
        </w:rPr>
        <w:t> předávacím protokolu</w:t>
      </w:r>
      <w:r w:rsidRPr="00FA006E">
        <w:rPr>
          <w:rFonts w:asciiTheme="minorHAnsi" w:hAnsiTheme="minorHAnsi" w:cstheme="minorHAnsi"/>
          <w:sz w:val="22"/>
          <w:szCs w:val="22"/>
        </w:rPr>
        <w:t xml:space="preserve">. </w:t>
      </w:r>
    </w:p>
    <w:p w14:paraId="66F26554" w14:textId="6A1D106D" w:rsidR="005E64B8" w:rsidRPr="00A15C69" w:rsidRDefault="000708AB" w:rsidP="0010200D">
      <w:pPr>
        <w:pStyle w:val="Odstavecseseznamem1"/>
        <w:numPr>
          <w:ilvl w:val="0"/>
          <w:numId w:val="55"/>
        </w:numPr>
        <w:spacing w:after="120" w:line="240" w:lineRule="auto"/>
        <w:ind w:left="284"/>
        <w:contextualSpacing w:val="0"/>
        <w:jc w:val="both"/>
        <w:rPr>
          <w:rFonts w:asciiTheme="minorHAnsi" w:hAnsiTheme="minorHAnsi" w:cstheme="minorHAnsi"/>
          <w:sz w:val="22"/>
        </w:rPr>
      </w:pPr>
      <w:r w:rsidRPr="00A15C69">
        <w:rPr>
          <w:rFonts w:asciiTheme="minorHAnsi" w:hAnsiTheme="minorHAnsi" w:cstheme="minorHAnsi"/>
          <w:sz w:val="22"/>
          <w:szCs w:val="22"/>
        </w:rPr>
        <w:t xml:space="preserve">Vlastnické právo k </w:t>
      </w:r>
      <w:r w:rsidR="004574D0">
        <w:rPr>
          <w:rFonts w:asciiTheme="minorHAnsi" w:hAnsiTheme="minorHAnsi" w:cstheme="minorHAnsi"/>
          <w:sz w:val="22"/>
          <w:szCs w:val="22"/>
        </w:rPr>
        <w:t>Nábytku</w:t>
      </w:r>
      <w:r w:rsidRPr="00A15C69">
        <w:rPr>
          <w:rFonts w:asciiTheme="minorHAnsi" w:hAnsiTheme="minorHAnsi" w:cstheme="minorHAnsi"/>
          <w:sz w:val="22"/>
          <w:szCs w:val="22"/>
        </w:rPr>
        <w:t xml:space="preserve"> a dalším věcem, které jsou jeho součástí plnění, a nebezpečí škody na </w:t>
      </w:r>
      <w:r w:rsidR="004574D0">
        <w:rPr>
          <w:rFonts w:asciiTheme="minorHAnsi" w:hAnsiTheme="minorHAnsi" w:cstheme="minorHAnsi"/>
          <w:sz w:val="22"/>
          <w:szCs w:val="22"/>
        </w:rPr>
        <w:t>Nábytku</w:t>
      </w:r>
      <w:r w:rsidRPr="00A15C69">
        <w:rPr>
          <w:rFonts w:asciiTheme="minorHAnsi" w:hAnsiTheme="minorHAnsi" w:cstheme="minorHAnsi"/>
          <w:sz w:val="22"/>
          <w:szCs w:val="22"/>
        </w:rPr>
        <w:t xml:space="preserve"> přechází na </w:t>
      </w:r>
      <w:r w:rsidR="000113FB" w:rsidRPr="00A15C69">
        <w:rPr>
          <w:rFonts w:asciiTheme="minorHAnsi" w:hAnsiTheme="minorHAnsi" w:cstheme="minorHAnsi"/>
          <w:sz w:val="22"/>
          <w:szCs w:val="22"/>
        </w:rPr>
        <w:t xml:space="preserve">Kupujícího </w:t>
      </w:r>
      <w:r w:rsidRPr="00A15C69">
        <w:rPr>
          <w:rFonts w:asciiTheme="minorHAnsi" w:hAnsiTheme="minorHAnsi" w:cstheme="minorHAnsi"/>
          <w:sz w:val="22"/>
          <w:szCs w:val="22"/>
        </w:rPr>
        <w:t xml:space="preserve">okamžikem </w:t>
      </w:r>
      <w:r w:rsidR="00A15C69" w:rsidRPr="00A15C69">
        <w:rPr>
          <w:rFonts w:asciiTheme="minorHAnsi" w:hAnsiTheme="minorHAnsi" w:cstheme="minorHAnsi"/>
          <w:sz w:val="22"/>
          <w:szCs w:val="22"/>
        </w:rPr>
        <w:t xml:space="preserve">podepsání předávacího protokolu po provedení instalace a </w:t>
      </w:r>
      <w:r w:rsidR="004574D0">
        <w:rPr>
          <w:rFonts w:asciiTheme="minorHAnsi" w:hAnsiTheme="minorHAnsi" w:cstheme="minorHAnsi"/>
          <w:sz w:val="22"/>
          <w:szCs w:val="22"/>
        </w:rPr>
        <w:t>montáže Nábytku</w:t>
      </w:r>
      <w:r w:rsidRPr="00A15C69">
        <w:rPr>
          <w:rFonts w:asciiTheme="minorHAnsi" w:hAnsiTheme="minorHAnsi" w:cstheme="minorHAnsi"/>
          <w:sz w:val="22"/>
          <w:szCs w:val="22"/>
        </w:rPr>
        <w:t xml:space="preserve"> </w:t>
      </w:r>
      <w:r w:rsidR="000113FB" w:rsidRPr="00A15C69">
        <w:rPr>
          <w:rFonts w:asciiTheme="minorHAnsi" w:hAnsiTheme="minorHAnsi" w:cstheme="minorHAnsi"/>
          <w:sz w:val="22"/>
          <w:szCs w:val="22"/>
        </w:rPr>
        <w:t>Kupujícím.</w:t>
      </w:r>
      <w:r w:rsidRPr="00A15C69">
        <w:rPr>
          <w:rFonts w:asciiTheme="minorHAnsi" w:hAnsiTheme="minorHAnsi" w:cstheme="minorHAnsi"/>
          <w:sz w:val="22"/>
          <w:szCs w:val="22"/>
        </w:rPr>
        <w:t xml:space="preserve"> Do té doby nese nebezpečí škody na </w:t>
      </w:r>
      <w:r w:rsidR="004574D0">
        <w:rPr>
          <w:rFonts w:asciiTheme="minorHAnsi" w:hAnsiTheme="minorHAnsi" w:cstheme="minorHAnsi"/>
          <w:sz w:val="22"/>
          <w:szCs w:val="22"/>
        </w:rPr>
        <w:t xml:space="preserve">Nábytku </w:t>
      </w:r>
      <w:r w:rsidR="000113FB" w:rsidRPr="00A15C69">
        <w:rPr>
          <w:rFonts w:asciiTheme="minorHAnsi" w:hAnsiTheme="minorHAnsi" w:cstheme="minorHAnsi"/>
          <w:sz w:val="22"/>
          <w:szCs w:val="22"/>
        </w:rPr>
        <w:t>Prodávající</w:t>
      </w:r>
      <w:r w:rsidRPr="00A15C69">
        <w:rPr>
          <w:rFonts w:asciiTheme="minorHAnsi" w:hAnsiTheme="minorHAnsi" w:cstheme="minorHAnsi"/>
          <w:sz w:val="22"/>
          <w:szCs w:val="22"/>
        </w:rPr>
        <w:t>.</w:t>
      </w:r>
      <w:r w:rsidR="00A15C69">
        <w:rPr>
          <w:rFonts w:asciiTheme="minorHAnsi" w:hAnsiTheme="minorHAnsi" w:cstheme="minorHAnsi"/>
          <w:sz w:val="22"/>
          <w:szCs w:val="22"/>
        </w:rPr>
        <w:t xml:space="preserve"> </w:t>
      </w:r>
      <w:r w:rsidR="005E64B8" w:rsidRPr="00A15C69">
        <w:rPr>
          <w:rFonts w:asciiTheme="minorHAnsi" w:hAnsiTheme="minorHAnsi" w:cstheme="minorHAnsi"/>
          <w:sz w:val="22"/>
        </w:rPr>
        <w:t>Nedílnou součástí převodu vlastnického práva tvoří předání dokladů k dodan</w:t>
      </w:r>
      <w:r w:rsidR="00705E06" w:rsidRPr="00A15C69">
        <w:rPr>
          <w:rFonts w:asciiTheme="minorHAnsi" w:hAnsiTheme="minorHAnsi" w:cstheme="minorHAnsi"/>
          <w:sz w:val="22"/>
        </w:rPr>
        <w:t>ému</w:t>
      </w:r>
      <w:r w:rsidR="005E64B8" w:rsidRPr="00A15C69">
        <w:rPr>
          <w:rFonts w:asciiTheme="minorHAnsi" w:hAnsiTheme="minorHAnsi" w:cstheme="minorHAnsi"/>
          <w:sz w:val="22"/>
        </w:rPr>
        <w:t xml:space="preserve"> </w:t>
      </w:r>
      <w:r w:rsidR="004574D0">
        <w:rPr>
          <w:rFonts w:asciiTheme="minorHAnsi" w:hAnsiTheme="minorHAnsi" w:cstheme="minorHAnsi"/>
          <w:sz w:val="22"/>
        </w:rPr>
        <w:t>Nábytku</w:t>
      </w:r>
      <w:r w:rsidR="005E64B8" w:rsidRPr="00A15C69">
        <w:rPr>
          <w:rFonts w:asciiTheme="minorHAnsi" w:hAnsiTheme="minorHAnsi" w:cstheme="minorHAnsi"/>
          <w:sz w:val="22"/>
        </w:rPr>
        <w:t xml:space="preserve"> dle </w:t>
      </w:r>
      <w:r w:rsidR="00A15C69">
        <w:rPr>
          <w:rFonts w:asciiTheme="minorHAnsi" w:hAnsiTheme="minorHAnsi" w:cstheme="minorHAnsi"/>
          <w:sz w:val="22"/>
        </w:rPr>
        <w:t xml:space="preserve">odst. </w:t>
      </w:r>
      <w:r w:rsidR="00EC4A95">
        <w:rPr>
          <w:rFonts w:asciiTheme="minorHAnsi" w:hAnsiTheme="minorHAnsi" w:cstheme="minorHAnsi"/>
          <w:sz w:val="22"/>
        </w:rPr>
        <w:t>5</w:t>
      </w:r>
      <w:r w:rsidR="00A15C69">
        <w:rPr>
          <w:rFonts w:asciiTheme="minorHAnsi" w:hAnsiTheme="minorHAnsi" w:cstheme="minorHAnsi"/>
          <w:sz w:val="22"/>
        </w:rPr>
        <w:t xml:space="preserve"> tohoto článku.</w:t>
      </w:r>
    </w:p>
    <w:p w14:paraId="60361692" w14:textId="77777777" w:rsidR="005E64B8" w:rsidRPr="009F3755" w:rsidRDefault="005E64B8" w:rsidP="009F3755">
      <w:pPr>
        <w:pStyle w:val="Odstavecseseznamem1"/>
        <w:numPr>
          <w:ilvl w:val="0"/>
          <w:numId w:val="55"/>
        </w:numPr>
        <w:spacing w:after="120" w:line="240" w:lineRule="auto"/>
        <w:ind w:left="284"/>
        <w:contextualSpacing w:val="0"/>
        <w:jc w:val="both"/>
        <w:rPr>
          <w:rFonts w:asciiTheme="minorHAnsi" w:hAnsiTheme="minorHAnsi" w:cstheme="minorHAnsi"/>
          <w:sz w:val="22"/>
        </w:rPr>
      </w:pPr>
      <w:r w:rsidRPr="009F3755">
        <w:rPr>
          <w:rFonts w:asciiTheme="minorHAnsi" w:hAnsiTheme="minorHAnsi" w:cstheme="minorHAnsi"/>
          <w:sz w:val="22"/>
        </w:rPr>
        <w:t xml:space="preserve">Prodávající prohlašuje, že věcné plnění smlouvy nemá právní vady a není zatíženo právy třetích osob. </w:t>
      </w:r>
    </w:p>
    <w:p w14:paraId="04F0BBB4" w14:textId="77777777" w:rsidR="005E64B8" w:rsidRDefault="005E64B8" w:rsidP="00346180">
      <w:pPr>
        <w:pStyle w:val="Odstavecseseznamem"/>
        <w:rPr>
          <w:rFonts w:asciiTheme="minorHAnsi" w:hAnsiTheme="minorHAnsi" w:cstheme="minorHAnsi"/>
          <w:sz w:val="22"/>
        </w:rPr>
      </w:pPr>
    </w:p>
    <w:p w14:paraId="26583175" w14:textId="2E70F786" w:rsidR="007126E0" w:rsidRPr="009A4C21" w:rsidRDefault="00705E06" w:rsidP="00F86B4E">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Pr>
          <w:rFonts w:asciiTheme="minorHAnsi" w:hAnsiTheme="minorHAnsi" w:cstheme="minorHAnsi"/>
          <w:b/>
        </w:rPr>
        <w:t>P</w:t>
      </w:r>
      <w:r w:rsidR="007126E0" w:rsidRPr="009A4C21">
        <w:rPr>
          <w:rFonts w:asciiTheme="minorHAnsi" w:hAnsiTheme="minorHAnsi" w:cstheme="minorHAnsi"/>
          <w:b/>
        </w:rPr>
        <w:t>ráva a povinnosti smluvních stran</w:t>
      </w:r>
    </w:p>
    <w:p w14:paraId="2BCACF45" w14:textId="02462080" w:rsidR="00AE5F5F" w:rsidRPr="00BA19EC" w:rsidRDefault="00AE5F5F" w:rsidP="00BA19EC">
      <w:pPr>
        <w:pStyle w:val="Odstavecseseznamem"/>
        <w:numPr>
          <w:ilvl w:val="0"/>
          <w:numId w:val="33"/>
        </w:numPr>
        <w:spacing w:before="120" w:after="120"/>
        <w:ind w:left="284"/>
        <w:contextualSpacing w:val="0"/>
        <w:jc w:val="both"/>
        <w:rPr>
          <w:rFonts w:asciiTheme="minorHAnsi" w:hAnsiTheme="minorHAnsi" w:cstheme="minorHAnsi"/>
          <w:sz w:val="22"/>
          <w:szCs w:val="22"/>
        </w:rPr>
      </w:pPr>
      <w:r w:rsidRPr="008A2055">
        <w:rPr>
          <w:rFonts w:asciiTheme="minorHAnsi" w:hAnsiTheme="minorHAnsi" w:cstheme="minorHAnsi"/>
          <w:sz w:val="22"/>
          <w:szCs w:val="22"/>
          <w:u w:val="single"/>
        </w:rPr>
        <w:t xml:space="preserve">Zahájení plnění smlouvy je </w:t>
      </w:r>
      <w:r w:rsidR="00AC525B" w:rsidRPr="008A2055">
        <w:rPr>
          <w:rFonts w:asciiTheme="minorHAnsi" w:hAnsiTheme="minorHAnsi" w:cstheme="minorHAnsi"/>
          <w:sz w:val="22"/>
          <w:szCs w:val="22"/>
          <w:u w:val="single"/>
        </w:rPr>
        <w:t>Prodávající</w:t>
      </w:r>
      <w:r w:rsidRPr="008A2055">
        <w:rPr>
          <w:rFonts w:asciiTheme="minorHAnsi" w:hAnsiTheme="minorHAnsi" w:cstheme="minorHAnsi"/>
          <w:sz w:val="22"/>
          <w:szCs w:val="22"/>
          <w:u w:val="single"/>
        </w:rPr>
        <w:t xml:space="preserve"> povinen písemně oznámit</w:t>
      </w:r>
      <w:r w:rsidRPr="00FA006E">
        <w:rPr>
          <w:rFonts w:asciiTheme="minorHAnsi" w:hAnsiTheme="minorHAnsi" w:cstheme="minorHAnsi"/>
          <w:sz w:val="22"/>
          <w:szCs w:val="22"/>
        </w:rPr>
        <w:t xml:space="preserve"> zástupc</w:t>
      </w:r>
      <w:r w:rsidR="003371DD">
        <w:rPr>
          <w:rFonts w:asciiTheme="minorHAnsi" w:hAnsiTheme="minorHAnsi" w:cstheme="minorHAnsi"/>
          <w:sz w:val="22"/>
          <w:szCs w:val="22"/>
        </w:rPr>
        <w:t>ům</w:t>
      </w:r>
      <w:r w:rsidRPr="00FA006E">
        <w:rPr>
          <w:rFonts w:asciiTheme="minorHAnsi" w:hAnsiTheme="minorHAnsi" w:cstheme="minorHAnsi"/>
          <w:sz w:val="22"/>
          <w:szCs w:val="22"/>
        </w:rPr>
        <w:t xml:space="preserve"> </w:t>
      </w:r>
      <w:r w:rsidR="00AC525B">
        <w:rPr>
          <w:rFonts w:asciiTheme="minorHAnsi" w:hAnsiTheme="minorHAnsi" w:cstheme="minorHAnsi"/>
          <w:sz w:val="22"/>
          <w:szCs w:val="22"/>
        </w:rPr>
        <w:t xml:space="preserve">Kupujícího </w:t>
      </w:r>
      <w:r w:rsidRPr="00FA006E">
        <w:rPr>
          <w:rFonts w:asciiTheme="minorHAnsi" w:hAnsiTheme="minorHAnsi" w:cstheme="minorHAnsi"/>
          <w:sz w:val="22"/>
          <w:szCs w:val="22"/>
        </w:rPr>
        <w:t xml:space="preserve">pro </w:t>
      </w:r>
      <w:r>
        <w:rPr>
          <w:rFonts w:asciiTheme="minorHAnsi" w:hAnsiTheme="minorHAnsi" w:cstheme="minorHAnsi"/>
          <w:sz w:val="22"/>
          <w:szCs w:val="22"/>
        </w:rPr>
        <w:t>plnění</w:t>
      </w:r>
      <w:r w:rsidRPr="00FA006E">
        <w:rPr>
          <w:rFonts w:asciiTheme="minorHAnsi" w:hAnsiTheme="minorHAnsi" w:cstheme="minorHAnsi"/>
          <w:sz w:val="22"/>
          <w:szCs w:val="22"/>
        </w:rPr>
        <w:t xml:space="preserve"> </w:t>
      </w:r>
      <w:r w:rsidR="00AC525B">
        <w:rPr>
          <w:rFonts w:asciiTheme="minorHAnsi" w:hAnsiTheme="minorHAnsi" w:cstheme="minorHAnsi"/>
          <w:sz w:val="22"/>
          <w:szCs w:val="22"/>
        </w:rPr>
        <w:t xml:space="preserve">předmětu </w:t>
      </w:r>
      <w:r w:rsidRPr="00FA006E">
        <w:rPr>
          <w:rFonts w:asciiTheme="minorHAnsi" w:hAnsiTheme="minorHAnsi" w:cstheme="minorHAnsi"/>
          <w:sz w:val="22"/>
          <w:szCs w:val="22"/>
        </w:rPr>
        <w:t xml:space="preserve">této </w:t>
      </w:r>
      <w:r w:rsidR="00AC525B" w:rsidRPr="006F6BB2">
        <w:rPr>
          <w:rFonts w:asciiTheme="minorHAnsi" w:hAnsiTheme="minorHAnsi" w:cstheme="minorHAnsi"/>
          <w:sz w:val="22"/>
          <w:szCs w:val="22"/>
        </w:rPr>
        <w:t>S</w:t>
      </w:r>
      <w:r w:rsidRPr="006F6BB2">
        <w:rPr>
          <w:rFonts w:asciiTheme="minorHAnsi" w:hAnsiTheme="minorHAnsi" w:cstheme="minorHAnsi"/>
          <w:sz w:val="22"/>
          <w:szCs w:val="22"/>
        </w:rPr>
        <w:t xml:space="preserve">mlouvy alespoň dva pracovní dny předem. Počínaje řádně oznámeným dnem zahájení prací </w:t>
      </w:r>
      <w:r w:rsidR="00AC525B" w:rsidRPr="006F6BB2">
        <w:rPr>
          <w:rFonts w:asciiTheme="minorHAnsi" w:hAnsiTheme="minorHAnsi" w:cstheme="minorHAnsi"/>
          <w:sz w:val="22"/>
          <w:szCs w:val="22"/>
        </w:rPr>
        <w:t>Kupující</w:t>
      </w:r>
      <w:r w:rsidRPr="006F6BB2">
        <w:rPr>
          <w:rFonts w:asciiTheme="minorHAnsi" w:hAnsiTheme="minorHAnsi" w:cstheme="minorHAnsi"/>
          <w:sz w:val="22"/>
          <w:szCs w:val="22"/>
        </w:rPr>
        <w:t xml:space="preserve"> umožní </w:t>
      </w:r>
      <w:r w:rsidR="00AC525B" w:rsidRPr="006F6BB2">
        <w:rPr>
          <w:rFonts w:asciiTheme="minorHAnsi" w:hAnsiTheme="minorHAnsi" w:cstheme="minorHAnsi"/>
          <w:sz w:val="22"/>
          <w:szCs w:val="22"/>
        </w:rPr>
        <w:t>Prodávajícímu</w:t>
      </w:r>
      <w:r w:rsidRPr="006F6BB2">
        <w:rPr>
          <w:rFonts w:asciiTheme="minorHAnsi" w:hAnsiTheme="minorHAnsi" w:cstheme="minorHAnsi"/>
          <w:sz w:val="22"/>
          <w:szCs w:val="22"/>
        </w:rPr>
        <w:t xml:space="preserve"> přístup do prostor místa plnění, a to v rozsahu a za podmínek stanovených dále v této </w:t>
      </w:r>
      <w:r w:rsidR="00AC525B" w:rsidRPr="006F6BB2">
        <w:rPr>
          <w:rFonts w:asciiTheme="minorHAnsi" w:hAnsiTheme="minorHAnsi" w:cstheme="minorHAnsi"/>
          <w:sz w:val="22"/>
          <w:szCs w:val="22"/>
        </w:rPr>
        <w:t>S</w:t>
      </w:r>
      <w:r w:rsidRPr="006F6BB2">
        <w:rPr>
          <w:rFonts w:asciiTheme="minorHAnsi" w:hAnsiTheme="minorHAnsi" w:cstheme="minorHAnsi"/>
          <w:sz w:val="22"/>
          <w:szCs w:val="22"/>
        </w:rPr>
        <w:t>mlouvě.</w:t>
      </w:r>
      <w:r w:rsidRPr="00FA006E">
        <w:rPr>
          <w:rFonts w:asciiTheme="minorHAnsi" w:hAnsiTheme="minorHAnsi" w:cstheme="minorHAnsi"/>
          <w:sz w:val="22"/>
          <w:szCs w:val="22"/>
        </w:rPr>
        <w:t xml:space="preserve"> </w:t>
      </w:r>
      <w:r w:rsidRPr="00BA19EC">
        <w:rPr>
          <w:rFonts w:asciiTheme="minorHAnsi" w:hAnsiTheme="minorHAnsi" w:cstheme="minorHAnsi"/>
          <w:sz w:val="22"/>
          <w:szCs w:val="22"/>
        </w:rPr>
        <w:t xml:space="preserve">   </w:t>
      </w:r>
    </w:p>
    <w:p w14:paraId="2B60506F" w14:textId="27BF093E" w:rsidR="00BE015A" w:rsidRDefault="00BE015A" w:rsidP="00A25769">
      <w:pPr>
        <w:pStyle w:val="Zkladntextodsazen21"/>
        <w:numPr>
          <w:ilvl w:val="0"/>
          <w:numId w:val="33"/>
        </w:numPr>
        <w:spacing w:before="120" w:line="240" w:lineRule="auto"/>
        <w:ind w:left="284"/>
        <w:jc w:val="both"/>
        <w:rPr>
          <w:rFonts w:asciiTheme="minorHAnsi" w:hAnsiTheme="minorHAnsi" w:cstheme="minorHAnsi"/>
          <w:sz w:val="22"/>
          <w:szCs w:val="22"/>
        </w:rPr>
      </w:pPr>
      <w:r>
        <w:rPr>
          <w:rFonts w:asciiTheme="minorHAnsi" w:hAnsiTheme="minorHAnsi" w:cstheme="minorHAnsi"/>
          <w:sz w:val="22"/>
          <w:szCs w:val="22"/>
        </w:rPr>
        <w:lastRenderedPageBreak/>
        <w:t>Prodávající</w:t>
      </w:r>
      <w:r w:rsidRPr="00FA006E">
        <w:rPr>
          <w:rFonts w:asciiTheme="minorHAnsi" w:hAnsiTheme="minorHAnsi" w:cstheme="minorHAnsi"/>
          <w:sz w:val="22"/>
          <w:szCs w:val="22"/>
        </w:rPr>
        <w:t xml:space="preserve"> respektuje skutečnost, že </w:t>
      </w:r>
      <w:r>
        <w:rPr>
          <w:rFonts w:asciiTheme="minorHAnsi" w:hAnsiTheme="minorHAnsi" w:cstheme="minorHAnsi"/>
          <w:sz w:val="22"/>
          <w:szCs w:val="22"/>
        </w:rPr>
        <w:t>plnění</w:t>
      </w:r>
      <w:r w:rsidRPr="00FA006E">
        <w:rPr>
          <w:rFonts w:asciiTheme="minorHAnsi" w:hAnsiTheme="minorHAnsi" w:cstheme="minorHAnsi"/>
          <w:sz w:val="22"/>
          <w:szCs w:val="22"/>
        </w:rPr>
        <w:t xml:space="preserve"> </w:t>
      </w:r>
      <w:r>
        <w:rPr>
          <w:rFonts w:asciiTheme="minorHAnsi" w:hAnsiTheme="minorHAnsi" w:cstheme="minorHAnsi"/>
          <w:sz w:val="22"/>
          <w:szCs w:val="22"/>
        </w:rPr>
        <w:t>předmětu Sm</w:t>
      </w:r>
      <w:r w:rsidRPr="00FA006E">
        <w:rPr>
          <w:rFonts w:asciiTheme="minorHAnsi" w:hAnsiTheme="minorHAnsi" w:cstheme="minorHAnsi"/>
          <w:sz w:val="22"/>
          <w:szCs w:val="22"/>
        </w:rPr>
        <w:t>louvy bude prováděno i během školního vyučování a zavazuje se, že této skutečnosti přizpůsobí svou činnost</w:t>
      </w:r>
      <w:r>
        <w:rPr>
          <w:rFonts w:asciiTheme="minorHAnsi" w:hAnsiTheme="minorHAnsi" w:cstheme="minorHAnsi"/>
          <w:sz w:val="22"/>
          <w:szCs w:val="22"/>
        </w:rPr>
        <w:t>.</w:t>
      </w:r>
    </w:p>
    <w:p w14:paraId="7113953A" w14:textId="3D02B180" w:rsidR="00AE5F5F" w:rsidRPr="00FA006E" w:rsidRDefault="00AE5F5F" w:rsidP="00A25769">
      <w:pPr>
        <w:pStyle w:val="Zkladntextodsazen21"/>
        <w:numPr>
          <w:ilvl w:val="0"/>
          <w:numId w:val="33"/>
        </w:numPr>
        <w:spacing w:before="120" w:line="240" w:lineRule="auto"/>
        <w:ind w:left="284"/>
        <w:jc w:val="both"/>
        <w:rPr>
          <w:rFonts w:asciiTheme="minorHAnsi" w:hAnsiTheme="minorHAnsi" w:cstheme="minorHAnsi"/>
          <w:sz w:val="22"/>
          <w:szCs w:val="22"/>
        </w:rPr>
      </w:pPr>
      <w:r w:rsidRPr="00FA006E">
        <w:rPr>
          <w:rFonts w:asciiTheme="minorHAnsi" w:hAnsiTheme="minorHAnsi" w:cstheme="minorHAnsi"/>
          <w:sz w:val="22"/>
          <w:szCs w:val="22"/>
        </w:rPr>
        <w:t xml:space="preserve">Veškeré odborné práce musí vykonávat pracovníci </w:t>
      </w:r>
      <w:r w:rsidR="001046B7">
        <w:rPr>
          <w:rFonts w:asciiTheme="minorHAnsi" w:hAnsiTheme="minorHAnsi" w:cstheme="minorHAnsi"/>
          <w:sz w:val="22"/>
          <w:szCs w:val="22"/>
        </w:rPr>
        <w:t>Prodávajícího</w:t>
      </w:r>
      <w:r w:rsidRPr="00FA006E">
        <w:rPr>
          <w:rFonts w:asciiTheme="minorHAnsi" w:hAnsiTheme="minorHAnsi" w:cstheme="minorHAnsi"/>
          <w:sz w:val="22"/>
          <w:szCs w:val="22"/>
        </w:rPr>
        <w:t xml:space="preserve"> mající příslušnou kvalifikaci a odbornou způsobilost. Kvalifikaci a odbornou způsobilost svých pracovníků je </w:t>
      </w:r>
      <w:r w:rsidR="001046B7">
        <w:rPr>
          <w:rFonts w:asciiTheme="minorHAnsi" w:hAnsiTheme="minorHAnsi" w:cstheme="minorHAnsi"/>
          <w:sz w:val="22"/>
          <w:szCs w:val="22"/>
        </w:rPr>
        <w:t xml:space="preserve">Prodávající </w:t>
      </w:r>
      <w:r w:rsidRPr="00FA006E">
        <w:rPr>
          <w:rFonts w:asciiTheme="minorHAnsi" w:hAnsiTheme="minorHAnsi" w:cstheme="minorHAnsi"/>
          <w:sz w:val="22"/>
          <w:szCs w:val="22"/>
        </w:rPr>
        <w:t xml:space="preserve">povinen </w:t>
      </w:r>
      <w:r w:rsidR="001046B7">
        <w:rPr>
          <w:rFonts w:asciiTheme="minorHAnsi" w:hAnsiTheme="minorHAnsi" w:cstheme="minorHAnsi"/>
          <w:sz w:val="22"/>
          <w:szCs w:val="22"/>
        </w:rPr>
        <w:t xml:space="preserve">Kupujícímu </w:t>
      </w:r>
      <w:r w:rsidRPr="00FA006E">
        <w:rPr>
          <w:rFonts w:asciiTheme="minorHAnsi" w:hAnsiTheme="minorHAnsi" w:cstheme="minorHAnsi"/>
          <w:sz w:val="22"/>
          <w:szCs w:val="22"/>
        </w:rPr>
        <w:t xml:space="preserve">na jeho výzvu prokázat. </w:t>
      </w:r>
    </w:p>
    <w:p w14:paraId="11D6623B" w14:textId="2F0CFCF4" w:rsidR="00AE5F5F" w:rsidRPr="00FA006E" w:rsidRDefault="001046B7" w:rsidP="00A25769">
      <w:pPr>
        <w:pStyle w:val="Zkladntextodsazen21"/>
        <w:numPr>
          <w:ilvl w:val="0"/>
          <w:numId w:val="33"/>
        </w:numPr>
        <w:spacing w:before="120" w:line="240" w:lineRule="auto"/>
        <w:ind w:left="284"/>
        <w:jc w:val="both"/>
        <w:rPr>
          <w:rFonts w:asciiTheme="minorHAnsi" w:hAnsiTheme="minorHAnsi" w:cstheme="minorHAnsi"/>
          <w:sz w:val="22"/>
          <w:szCs w:val="22"/>
        </w:rPr>
      </w:pPr>
      <w:r>
        <w:rPr>
          <w:rFonts w:asciiTheme="minorHAnsi" w:hAnsiTheme="minorHAnsi" w:cstheme="minorHAnsi"/>
          <w:sz w:val="22"/>
          <w:szCs w:val="22"/>
        </w:rPr>
        <w:t>Prodávající</w:t>
      </w:r>
      <w:r w:rsidR="00AE5F5F" w:rsidRPr="00FA006E">
        <w:rPr>
          <w:rFonts w:asciiTheme="minorHAnsi" w:hAnsiTheme="minorHAnsi" w:cstheme="minorHAnsi"/>
          <w:sz w:val="22"/>
          <w:szCs w:val="22"/>
        </w:rPr>
        <w:t xml:space="preserve"> je povinen při realizaci</w:t>
      </w:r>
      <w:r w:rsidR="00611AB9">
        <w:rPr>
          <w:rFonts w:asciiTheme="minorHAnsi" w:hAnsiTheme="minorHAnsi" w:cstheme="minorHAnsi"/>
          <w:sz w:val="22"/>
          <w:szCs w:val="22"/>
        </w:rPr>
        <w:t xml:space="preserve"> předmětu Smlouvy</w:t>
      </w:r>
      <w:r w:rsidR="00AE5F5F" w:rsidRPr="00FA006E">
        <w:rPr>
          <w:rFonts w:asciiTheme="minorHAnsi" w:hAnsiTheme="minorHAnsi" w:cstheme="minorHAnsi"/>
          <w:sz w:val="22"/>
          <w:szCs w:val="22"/>
        </w:rPr>
        <w:t xml:space="preserve"> dodržovat veškeré technické normy a bezpečnostní, hygienické, požární a další platné obecně závazné právní předpisy, které se týkají jeho činnosti.</w:t>
      </w:r>
    </w:p>
    <w:p w14:paraId="0E2282AB" w14:textId="756FC405" w:rsidR="00AE5F5F" w:rsidRPr="00FA006E" w:rsidRDefault="001046B7" w:rsidP="00A25769">
      <w:pPr>
        <w:pStyle w:val="Odstavecseseznamem"/>
        <w:widowControl w:val="0"/>
        <w:numPr>
          <w:ilvl w:val="0"/>
          <w:numId w:val="33"/>
        </w:numPr>
        <w:suppressAutoHyphens/>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AE5F5F" w:rsidRPr="00FA006E">
        <w:rPr>
          <w:rFonts w:asciiTheme="minorHAnsi" w:hAnsiTheme="minorHAnsi" w:cstheme="minorHAnsi"/>
          <w:sz w:val="22"/>
          <w:szCs w:val="22"/>
        </w:rPr>
        <w:t xml:space="preserve">v plné míře zodpovídá za bezpečnost a ochranu zdraví všech pracovníků </w:t>
      </w:r>
      <w:r>
        <w:rPr>
          <w:rFonts w:asciiTheme="minorHAnsi" w:hAnsiTheme="minorHAnsi" w:cstheme="minorHAnsi"/>
          <w:sz w:val="22"/>
          <w:szCs w:val="22"/>
        </w:rPr>
        <w:t>Prodávajícího</w:t>
      </w:r>
      <w:r w:rsidR="00AE5F5F" w:rsidRPr="00FA006E">
        <w:rPr>
          <w:rFonts w:asciiTheme="minorHAnsi" w:hAnsiTheme="minorHAnsi" w:cstheme="minorHAnsi"/>
          <w:sz w:val="22"/>
          <w:szCs w:val="22"/>
        </w:rPr>
        <w:t xml:space="preserve"> a pracovníků svých poddodavatelů v místě </w:t>
      </w:r>
      <w:r w:rsidR="00611AB9">
        <w:rPr>
          <w:rFonts w:asciiTheme="minorHAnsi" w:hAnsiTheme="minorHAnsi" w:cstheme="minorHAnsi"/>
          <w:sz w:val="22"/>
          <w:szCs w:val="22"/>
        </w:rPr>
        <w:t>realizace předmětu Smlouvy</w:t>
      </w:r>
      <w:r w:rsidR="00AE5F5F" w:rsidRPr="00FA006E">
        <w:rPr>
          <w:rFonts w:asciiTheme="minorHAnsi" w:hAnsiTheme="minorHAnsi" w:cstheme="minorHAnsi"/>
          <w:sz w:val="22"/>
          <w:szCs w:val="22"/>
        </w:rPr>
        <w:t xml:space="preserve"> a zabezpečí jejich vybavení ochrannými pracovními pomůckami.</w:t>
      </w:r>
    </w:p>
    <w:p w14:paraId="39D893BA" w14:textId="4C2999DC" w:rsidR="00AE5F5F" w:rsidRPr="00FA006E" w:rsidRDefault="00AE5F5F" w:rsidP="00A25769">
      <w:pPr>
        <w:pStyle w:val="Zkladntextodsazen21"/>
        <w:numPr>
          <w:ilvl w:val="0"/>
          <w:numId w:val="33"/>
        </w:numPr>
        <w:spacing w:before="120" w:line="240" w:lineRule="auto"/>
        <w:ind w:left="284"/>
        <w:jc w:val="both"/>
        <w:rPr>
          <w:rFonts w:asciiTheme="minorHAnsi" w:hAnsiTheme="minorHAnsi" w:cstheme="minorHAnsi"/>
          <w:sz w:val="22"/>
          <w:szCs w:val="22"/>
        </w:rPr>
      </w:pPr>
      <w:r w:rsidRPr="00FA006E">
        <w:rPr>
          <w:rFonts w:asciiTheme="minorHAnsi" w:hAnsiTheme="minorHAnsi" w:cstheme="minorHAnsi"/>
          <w:sz w:val="22"/>
          <w:szCs w:val="22"/>
        </w:rPr>
        <w:t xml:space="preserve">Za škodu vzniklou při </w:t>
      </w:r>
      <w:r>
        <w:rPr>
          <w:rFonts w:asciiTheme="minorHAnsi" w:hAnsiTheme="minorHAnsi" w:cstheme="minorHAnsi"/>
          <w:sz w:val="22"/>
          <w:szCs w:val="22"/>
        </w:rPr>
        <w:t>plnění</w:t>
      </w:r>
      <w:r w:rsidRPr="00FA006E">
        <w:rPr>
          <w:rFonts w:asciiTheme="minorHAnsi" w:hAnsiTheme="minorHAnsi" w:cstheme="minorHAnsi"/>
          <w:sz w:val="22"/>
          <w:szCs w:val="22"/>
        </w:rPr>
        <w:t xml:space="preserve"> této smlouvy </w:t>
      </w:r>
      <w:r w:rsidR="001046B7">
        <w:rPr>
          <w:rFonts w:asciiTheme="minorHAnsi" w:hAnsiTheme="minorHAnsi" w:cstheme="minorHAnsi"/>
          <w:sz w:val="22"/>
          <w:szCs w:val="22"/>
        </w:rPr>
        <w:t>Prodávající</w:t>
      </w:r>
      <w:r w:rsidRPr="00FA006E">
        <w:rPr>
          <w:rFonts w:asciiTheme="minorHAnsi" w:hAnsiTheme="minorHAnsi" w:cstheme="minorHAnsi"/>
          <w:sz w:val="22"/>
          <w:szCs w:val="22"/>
        </w:rPr>
        <w:t xml:space="preserve"> odpovídá podle obecně závazných právních předpisů. </w:t>
      </w:r>
      <w:r w:rsidR="001046B7">
        <w:rPr>
          <w:rFonts w:asciiTheme="minorHAnsi" w:hAnsiTheme="minorHAnsi" w:cstheme="minorHAnsi"/>
          <w:sz w:val="22"/>
          <w:szCs w:val="22"/>
        </w:rPr>
        <w:t>Prodávající</w:t>
      </w:r>
      <w:r w:rsidRPr="00FA006E">
        <w:rPr>
          <w:rFonts w:asciiTheme="minorHAnsi" w:hAnsiTheme="minorHAnsi" w:cstheme="minorHAnsi"/>
          <w:sz w:val="22"/>
          <w:szCs w:val="22"/>
        </w:rPr>
        <w:t xml:space="preserve"> se zavazuje k vyvinutí maximálního úsilí k předcházení škodám a k minimalizaci vzniklých škod. </w:t>
      </w:r>
    </w:p>
    <w:p w14:paraId="02407EB0" w14:textId="1BF80772" w:rsidR="00AE5F5F" w:rsidRPr="00FA006E" w:rsidRDefault="001046B7" w:rsidP="00A25769">
      <w:pPr>
        <w:pStyle w:val="Odstavecseseznamem"/>
        <w:numPr>
          <w:ilvl w:val="0"/>
          <w:numId w:val="33"/>
        </w:numPr>
        <w:spacing w:before="120" w:after="120"/>
        <w:ind w:left="284"/>
        <w:contextualSpacing w:val="0"/>
        <w:jc w:val="both"/>
        <w:rPr>
          <w:rFonts w:asciiTheme="minorHAnsi" w:hAnsiTheme="minorHAnsi" w:cstheme="minorHAnsi"/>
          <w:bCs/>
          <w:sz w:val="22"/>
          <w:szCs w:val="22"/>
        </w:rPr>
      </w:pPr>
      <w:r w:rsidRPr="00505CDB">
        <w:rPr>
          <w:rFonts w:asciiTheme="minorHAnsi" w:hAnsiTheme="minorHAnsi" w:cstheme="minorHAnsi"/>
          <w:sz w:val="22"/>
          <w:szCs w:val="22"/>
          <w:u w:val="single"/>
        </w:rPr>
        <w:t xml:space="preserve">Prodávající </w:t>
      </w:r>
      <w:r w:rsidR="00AE5F5F" w:rsidRPr="00505CDB">
        <w:rPr>
          <w:rFonts w:asciiTheme="minorHAnsi" w:hAnsiTheme="minorHAnsi" w:cstheme="minorHAnsi"/>
          <w:sz w:val="22"/>
          <w:szCs w:val="22"/>
          <w:u w:val="single"/>
        </w:rPr>
        <w:t>je povinen být po celou dobu plnění této smlouvy pojištěn na odpovědnost za škodu</w:t>
      </w:r>
      <w:r w:rsidR="00AE5F5F" w:rsidRPr="00FA006E">
        <w:rPr>
          <w:rFonts w:asciiTheme="minorHAnsi" w:hAnsiTheme="minorHAnsi" w:cstheme="minorHAnsi"/>
          <w:sz w:val="22"/>
          <w:szCs w:val="22"/>
        </w:rPr>
        <w:t xml:space="preserve"> </w:t>
      </w:r>
      <w:r w:rsidR="00AE5F5F" w:rsidRPr="00505CDB">
        <w:rPr>
          <w:rFonts w:asciiTheme="minorHAnsi" w:hAnsiTheme="minorHAnsi" w:cstheme="minorHAnsi"/>
          <w:sz w:val="22"/>
          <w:szCs w:val="22"/>
          <w:u w:val="single"/>
        </w:rPr>
        <w:t xml:space="preserve">způsobenou </w:t>
      </w:r>
      <w:r w:rsidRPr="00505CDB">
        <w:rPr>
          <w:rFonts w:asciiTheme="minorHAnsi" w:hAnsiTheme="minorHAnsi" w:cstheme="minorHAnsi"/>
          <w:sz w:val="22"/>
          <w:szCs w:val="22"/>
          <w:u w:val="single"/>
        </w:rPr>
        <w:t>Prodávajícím</w:t>
      </w:r>
      <w:r w:rsidR="00AE5F5F" w:rsidRPr="00505CDB">
        <w:rPr>
          <w:rFonts w:asciiTheme="minorHAnsi" w:hAnsiTheme="minorHAnsi" w:cstheme="minorHAnsi"/>
          <w:sz w:val="22"/>
          <w:szCs w:val="22"/>
          <w:u w:val="single"/>
        </w:rPr>
        <w:t xml:space="preserve"> třetí osobě na částku v minimální výši </w:t>
      </w:r>
      <w:r w:rsidR="00BA19EC" w:rsidRPr="00505CDB">
        <w:rPr>
          <w:rFonts w:asciiTheme="minorHAnsi" w:hAnsiTheme="minorHAnsi" w:cstheme="minorHAnsi"/>
          <w:sz w:val="22"/>
          <w:szCs w:val="22"/>
          <w:u w:val="single"/>
        </w:rPr>
        <w:t>1 000 000</w:t>
      </w:r>
      <w:r w:rsidR="00AE5F5F" w:rsidRPr="00505CDB">
        <w:rPr>
          <w:rFonts w:asciiTheme="minorHAnsi" w:hAnsiTheme="minorHAnsi" w:cstheme="minorHAnsi"/>
          <w:sz w:val="22"/>
          <w:szCs w:val="22"/>
          <w:u w:val="single"/>
        </w:rPr>
        <w:t xml:space="preserve"> Kč.</w:t>
      </w:r>
      <w:r w:rsidR="00AE5F5F" w:rsidRPr="00A074B1">
        <w:rPr>
          <w:rFonts w:asciiTheme="minorHAnsi" w:hAnsiTheme="minorHAnsi" w:cstheme="minorHAnsi"/>
          <w:sz w:val="22"/>
          <w:szCs w:val="22"/>
        </w:rPr>
        <w:t xml:space="preserve"> Zánik</w:t>
      </w:r>
      <w:r w:rsidR="00AE5F5F" w:rsidRPr="00C46F16">
        <w:rPr>
          <w:rFonts w:asciiTheme="minorHAnsi" w:hAnsiTheme="minorHAnsi" w:cstheme="minorHAnsi"/>
          <w:sz w:val="22"/>
          <w:szCs w:val="22"/>
        </w:rPr>
        <w:t xml:space="preserve"> pojištění</w:t>
      </w:r>
      <w:r w:rsidR="00AE5F5F" w:rsidRPr="00FA006E">
        <w:rPr>
          <w:rFonts w:asciiTheme="minorHAnsi" w:hAnsiTheme="minorHAnsi" w:cstheme="minorHAnsi"/>
          <w:sz w:val="22"/>
          <w:szCs w:val="22"/>
        </w:rPr>
        <w:t xml:space="preserve"> nebo snížení jeho výše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pod uvedenou hranici v průběhu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smlouvy bude posuzováno jako podstatné porušení </w:t>
      </w:r>
      <w:r w:rsidR="00F64DA1">
        <w:rPr>
          <w:rFonts w:asciiTheme="minorHAnsi" w:hAnsiTheme="minorHAnsi" w:cstheme="minorHAnsi"/>
          <w:sz w:val="22"/>
          <w:szCs w:val="22"/>
        </w:rPr>
        <w:t>S</w:t>
      </w:r>
      <w:r w:rsidR="00AE5F5F" w:rsidRPr="00FA006E">
        <w:rPr>
          <w:rFonts w:asciiTheme="minorHAnsi" w:hAnsiTheme="minorHAnsi" w:cstheme="minorHAnsi"/>
          <w:sz w:val="22"/>
          <w:szCs w:val="22"/>
        </w:rPr>
        <w:t xml:space="preserve">mlouvy </w:t>
      </w:r>
      <w:r>
        <w:rPr>
          <w:rFonts w:asciiTheme="minorHAnsi" w:hAnsiTheme="minorHAnsi" w:cstheme="minorHAnsi"/>
          <w:sz w:val="22"/>
          <w:szCs w:val="22"/>
        </w:rPr>
        <w:t>Prodávajícím</w:t>
      </w:r>
      <w:r w:rsidR="00AE5F5F" w:rsidRPr="00FA006E">
        <w:rPr>
          <w:rFonts w:asciiTheme="minorHAnsi" w:hAnsiTheme="minorHAnsi" w:cstheme="minorHAnsi"/>
          <w:sz w:val="22"/>
          <w:szCs w:val="22"/>
        </w:rPr>
        <w:t>.</w:t>
      </w:r>
      <w:r>
        <w:rPr>
          <w:rFonts w:asciiTheme="minorHAnsi" w:hAnsiTheme="minorHAnsi" w:cstheme="minorHAnsi"/>
          <w:sz w:val="22"/>
          <w:szCs w:val="22"/>
        </w:rPr>
        <w:t xml:space="preserve"> Prodávající</w:t>
      </w:r>
      <w:r w:rsidR="00AE5F5F" w:rsidRPr="00FA006E">
        <w:rPr>
          <w:rFonts w:asciiTheme="minorHAnsi" w:hAnsiTheme="minorHAnsi" w:cstheme="minorHAnsi"/>
          <w:sz w:val="22"/>
          <w:szCs w:val="22"/>
        </w:rPr>
        <w:t xml:space="preserve"> je povinen </w:t>
      </w:r>
      <w:r w:rsidR="00AE5F5F" w:rsidRPr="00802F28">
        <w:rPr>
          <w:rFonts w:asciiTheme="minorHAnsi" w:hAnsiTheme="minorHAnsi" w:cstheme="minorHAnsi"/>
          <w:sz w:val="22"/>
          <w:szCs w:val="22"/>
          <w:u w:val="single"/>
        </w:rPr>
        <w:t>předložit na vyžádání</w:t>
      </w:r>
      <w:r w:rsidR="00AE5F5F" w:rsidRPr="00FA006E">
        <w:rPr>
          <w:rFonts w:asciiTheme="minorHAnsi" w:hAnsiTheme="minorHAnsi" w:cstheme="minorHAnsi"/>
          <w:sz w:val="22"/>
          <w:szCs w:val="22"/>
        </w:rPr>
        <w:t xml:space="preserve"> pojistnou smlouvu k nahlédnutí. Náklady na pojištění odpovědnosti jsou zahrnuty v ceně dohodnuté v této </w:t>
      </w:r>
      <w:r w:rsidR="00F64DA1">
        <w:rPr>
          <w:rFonts w:asciiTheme="minorHAnsi" w:hAnsiTheme="minorHAnsi" w:cstheme="minorHAnsi"/>
          <w:sz w:val="22"/>
          <w:szCs w:val="22"/>
        </w:rPr>
        <w:t>S</w:t>
      </w:r>
      <w:r w:rsidR="00AE5F5F" w:rsidRPr="00FA006E">
        <w:rPr>
          <w:rFonts w:asciiTheme="minorHAnsi" w:hAnsiTheme="minorHAnsi" w:cstheme="minorHAnsi"/>
          <w:sz w:val="22"/>
          <w:szCs w:val="22"/>
        </w:rPr>
        <w:t xml:space="preserve">mlouvě. </w:t>
      </w:r>
    </w:p>
    <w:p w14:paraId="7A41B6B0" w14:textId="015A7443" w:rsidR="0030462B" w:rsidRPr="00BA19EC" w:rsidRDefault="001046B7" w:rsidP="00BA19EC">
      <w:pPr>
        <w:pStyle w:val="Zkladntextodsazen21"/>
        <w:numPr>
          <w:ilvl w:val="0"/>
          <w:numId w:val="33"/>
        </w:numPr>
        <w:spacing w:before="120" w:line="240" w:lineRule="auto"/>
        <w:ind w:left="284"/>
        <w:jc w:val="both"/>
        <w:rPr>
          <w:rFonts w:asciiTheme="minorHAnsi" w:hAnsiTheme="minorHAnsi" w:cstheme="minorHAnsi"/>
          <w:sz w:val="22"/>
          <w:szCs w:val="22"/>
        </w:rPr>
      </w:pPr>
      <w:r>
        <w:rPr>
          <w:rFonts w:asciiTheme="minorHAnsi" w:hAnsiTheme="minorHAnsi" w:cstheme="minorHAnsi"/>
          <w:sz w:val="22"/>
          <w:szCs w:val="22"/>
        </w:rPr>
        <w:t>Kupující</w:t>
      </w:r>
      <w:r w:rsidR="00AE5F5F" w:rsidRPr="00FA006E">
        <w:rPr>
          <w:rFonts w:asciiTheme="minorHAnsi" w:hAnsiTheme="minorHAnsi" w:cstheme="minorHAnsi"/>
          <w:sz w:val="22"/>
          <w:szCs w:val="22"/>
        </w:rPr>
        <w:t xml:space="preserve"> je oprávněn prostřednictvím svého zástupce pro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této </w:t>
      </w:r>
      <w:r w:rsidR="00A42BEC">
        <w:rPr>
          <w:rFonts w:asciiTheme="minorHAnsi" w:hAnsiTheme="minorHAnsi" w:cstheme="minorHAnsi"/>
          <w:sz w:val="22"/>
          <w:szCs w:val="22"/>
        </w:rPr>
        <w:t>S</w:t>
      </w:r>
      <w:r w:rsidR="00AE5F5F" w:rsidRPr="00FA006E">
        <w:rPr>
          <w:rFonts w:asciiTheme="minorHAnsi" w:hAnsiTheme="minorHAnsi" w:cstheme="minorHAnsi"/>
          <w:sz w:val="22"/>
          <w:szCs w:val="22"/>
        </w:rPr>
        <w:t xml:space="preserve">mlouvy, případně prostřednictvím </w:t>
      </w:r>
      <w:r>
        <w:rPr>
          <w:rFonts w:asciiTheme="minorHAnsi" w:hAnsiTheme="minorHAnsi" w:cstheme="minorHAnsi"/>
          <w:sz w:val="22"/>
          <w:szCs w:val="22"/>
        </w:rPr>
        <w:t>Kupujícím</w:t>
      </w:r>
      <w:r w:rsidR="00AE5F5F" w:rsidRPr="00FA006E">
        <w:rPr>
          <w:rFonts w:asciiTheme="minorHAnsi" w:hAnsiTheme="minorHAnsi" w:cstheme="minorHAnsi"/>
          <w:sz w:val="22"/>
          <w:szCs w:val="22"/>
        </w:rPr>
        <w:t xml:space="preserve"> zmocněných třetích osob, provádět průběžnou kontrolu </w:t>
      </w:r>
      <w:r w:rsidR="00AE5F5F">
        <w:rPr>
          <w:rFonts w:asciiTheme="minorHAnsi" w:hAnsiTheme="minorHAnsi" w:cstheme="minorHAnsi"/>
          <w:sz w:val="22"/>
          <w:szCs w:val="22"/>
        </w:rPr>
        <w:t>plnění</w:t>
      </w:r>
      <w:r>
        <w:rPr>
          <w:rFonts w:asciiTheme="minorHAnsi" w:hAnsiTheme="minorHAnsi" w:cstheme="minorHAnsi"/>
          <w:sz w:val="22"/>
          <w:szCs w:val="22"/>
        </w:rPr>
        <w:t xml:space="preserve"> předmětu</w:t>
      </w:r>
      <w:r w:rsidR="00AE5F5F" w:rsidRPr="00FA006E">
        <w:rPr>
          <w:rFonts w:asciiTheme="minorHAnsi" w:hAnsiTheme="minorHAnsi" w:cstheme="minorHAnsi"/>
          <w:sz w:val="22"/>
          <w:szCs w:val="22"/>
        </w:rPr>
        <w:t xml:space="preserve"> této </w:t>
      </w:r>
      <w:r>
        <w:rPr>
          <w:rFonts w:asciiTheme="minorHAnsi" w:hAnsiTheme="minorHAnsi" w:cstheme="minorHAnsi"/>
          <w:sz w:val="22"/>
          <w:szCs w:val="22"/>
        </w:rPr>
        <w:t>S</w:t>
      </w:r>
      <w:r w:rsidR="00AE5F5F" w:rsidRPr="00FA006E">
        <w:rPr>
          <w:rFonts w:asciiTheme="minorHAnsi" w:hAnsiTheme="minorHAnsi" w:cstheme="minorHAnsi"/>
          <w:sz w:val="22"/>
          <w:szCs w:val="22"/>
        </w:rPr>
        <w:t xml:space="preserve">mlouvy </w:t>
      </w:r>
      <w:r>
        <w:rPr>
          <w:rFonts w:asciiTheme="minorHAnsi" w:hAnsiTheme="minorHAnsi" w:cstheme="minorHAnsi"/>
          <w:sz w:val="22"/>
          <w:szCs w:val="22"/>
        </w:rPr>
        <w:t>Prodávajícím</w:t>
      </w:r>
      <w:r w:rsidR="00AE5F5F" w:rsidRPr="00FA006E">
        <w:rPr>
          <w:rFonts w:asciiTheme="minorHAnsi" w:hAnsiTheme="minorHAnsi" w:cstheme="minorHAnsi"/>
          <w:sz w:val="22"/>
          <w:szCs w:val="22"/>
        </w:rPr>
        <w:t>, má právo sledovat a vyjadřovat se k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této </w:t>
      </w:r>
      <w:r w:rsidR="0007251D">
        <w:rPr>
          <w:rFonts w:asciiTheme="minorHAnsi" w:hAnsiTheme="minorHAnsi" w:cstheme="minorHAnsi"/>
          <w:sz w:val="22"/>
          <w:szCs w:val="22"/>
        </w:rPr>
        <w:t>S</w:t>
      </w:r>
      <w:r w:rsidR="00AE5F5F" w:rsidRPr="00FA006E">
        <w:rPr>
          <w:rFonts w:asciiTheme="minorHAnsi" w:hAnsiTheme="minorHAnsi" w:cstheme="minorHAnsi"/>
          <w:sz w:val="22"/>
          <w:szCs w:val="22"/>
        </w:rPr>
        <w:t xml:space="preserve">mlouvy, kontrolovat průběh a kvalitu prováděných </w:t>
      </w:r>
      <w:r w:rsidR="0007251D">
        <w:rPr>
          <w:rFonts w:asciiTheme="minorHAnsi" w:hAnsiTheme="minorHAnsi" w:cstheme="minorHAnsi"/>
          <w:sz w:val="22"/>
          <w:szCs w:val="22"/>
        </w:rPr>
        <w:t>činností.</w:t>
      </w:r>
      <w:r w:rsidR="00AE5F5F" w:rsidRPr="00FA006E">
        <w:rPr>
          <w:rFonts w:asciiTheme="minorHAnsi" w:hAnsiTheme="minorHAnsi" w:cstheme="minorHAnsi"/>
          <w:sz w:val="22"/>
          <w:szCs w:val="22"/>
        </w:rPr>
        <w:t xml:space="preserve"> </w:t>
      </w:r>
      <w:r>
        <w:rPr>
          <w:rFonts w:asciiTheme="minorHAnsi" w:hAnsiTheme="minorHAnsi" w:cstheme="minorHAnsi"/>
          <w:sz w:val="22"/>
          <w:szCs w:val="22"/>
        </w:rPr>
        <w:t>Prodávající</w:t>
      </w:r>
      <w:r w:rsidR="00AE5F5F" w:rsidRPr="00FA006E">
        <w:rPr>
          <w:rFonts w:asciiTheme="minorHAnsi" w:hAnsiTheme="minorHAnsi" w:cstheme="minorHAnsi"/>
          <w:sz w:val="22"/>
          <w:szCs w:val="22"/>
        </w:rPr>
        <w:t xml:space="preserve"> je povinen </w:t>
      </w:r>
      <w:r>
        <w:rPr>
          <w:rFonts w:asciiTheme="minorHAnsi" w:hAnsiTheme="minorHAnsi" w:cstheme="minorHAnsi"/>
          <w:sz w:val="22"/>
          <w:szCs w:val="22"/>
        </w:rPr>
        <w:t>Kupujícímu</w:t>
      </w:r>
      <w:r w:rsidR="00AE5F5F" w:rsidRPr="00FA006E">
        <w:rPr>
          <w:rFonts w:asciiTheme="minorHAnsi" w:hAnsiTheme="minorHAnsi" w:cstheme="minorHAnsi"/>
          <w:sz w:val="22"/>
          <w:szCs w:val="22"/>
        </w:rPr>
        <w:t xml:space="preserve"> dle jeho požadavků tuto kontrolu v plném rozsahu umožnit a poskytnout mu za tímto účelem potřebnou součinnost. O výsledku kontroly bude, pokud o to některá smluvní strana požádá, sepsán protokol, v němž budou uvedeny zjištěné nedostatky a stanoveny termíny k jejich odstranění. </w:t>
      </w:r>
      <w:r w:rsidR="0030462B" w:rsidRPr="00BA19EC">
        <w:rPr>
          <w:rFonts w:asciiTheme="minorHAnsi" w:hAnsiTheme="minorHAnsi" w:cstheme="minorHAnsi"/>
        </w:rPr>
        <w:t xml:space="preserve"> </w:t>
      </w:r>
    </w:p>
    <w:p w14:paraId="1ABB86A8" w14:textId="504A789E" w:rsidR="0030462B" w:rsidRPr="006F6BB2" w:rsidRDefault="0007251D" w:rsidP="004E713E">
      <w:pPr>
        <w:pStyle w:val="Odstavecseseznamem"/>
        <w:numPr>
          <w:ilvl w:val="0"/>
          <w:numId w:val="33"/>
        </w:numPr>
        <w:spacing w:before="120" w:after="120"/>
        <w:ind w:left="284"/>
        <w:contextualSpacing w:val="0"/>
        <w:jc w:val="both"/>
        <w:rPr>
          <w:rFonts w:asciiTheme="minorHAnsi" w:hAnsiTheme="minorHAnsi" w:cstheme="minorHAnsi"/>
          <w:sz w:val="22"/>
          <w:szCs w:val="22"/>
        </w:rPr>
      </w:pPr>
      <w:r w:rsidRPr="006F6BB2">
        <w:rPr>
          <w:rFonts w:asciiTheme="minorHAnsi" w:hAnsiTheme="minorHAnsi" w:cstheme="minorHAnsi"/>
          <w:sz w:val="22"/>
          <w:szCs w:val="22"/>
        </w:rPr>
        <w:t xml:space="preserve">Prodávající je povinen udržovat pořádek v dotčených prostorách. </w:t>
      </w:r>
      <w:r w:rsidR="0030462B" w:rsidRPr="006F6BB2">
        <w:rPr>
          <w:rFonts w:asciiTheme="minorHAnsi" w:hAnsiTheme="minorHAnsi" w:cstheme="minorHAnsi"/>
          <w:sz w:val="22"/>
          <w:szCs w:val="22"/>
        </w:rPr>
        <w:t xml:space="preserve">Vždy po skončení </w:t>
      </w:r>
      <w:r w:rsidRPr="006F6BB2">
        <w:rPr>
          <w:rFonts w:asciiTheme="minorHAnsi" w:hAnsiTheme="minorHAnsi" w:cstheme="minorHAnsi"/>
          <w:sz w:val="22"/>
          <w:szCs w:val="22"/>
        </w:rPr>
        <w:t xml:space="preserve">činností </w:t>
      </w:r>
      <w:r w:rsidR="0030462B" w:rsidRPr="006F6BB2">
        <w:rPr>
          <w:rFonts w:asciiTheme="minorHAnsi" w:hAnsiTheme="minorHAnsi" w:cstheme="minorHAnsi"/>
          <w:sz w:val="22"/>
          <w:szCs w:val="22"/>
        </w:rPr>
        <w:t xml:space="preserve">v příslušném dni je </w:t>
      </w:r>
      <w:r w:rsidRPr="006F6BB2">
        <w:rPr>
          <w:rFonts w:asciiTheme="minorHAnsi" w:hAnsiTheme="minorHAnsi" w:cstheme="minorHAnsi"/>
          <w:sz w:val="22"/>
          <w:szCs w:val="22"/>
        </w:rPr>
        <w:t xml:space="preserve">Prodávající </w:t>
      </w:r>
      <w:r w:rsidR="0030462B" w:rsidRPr="006F6BB2">
        <w:rPr>
          <w:rFonts w:asciiTheme="minorHAnsi" w:hAnsiTheme="minorHAnsi" w:cstheme="minorHAnsi"/>
          <w:sz w:val="22"/>
          <w:szCs w:val="22"/>
        </w:rPr>
        <w:t xml:space="preserve">povinen odstranit veškerý odpad z dotčených prostor, uvést je do stavu způsobilého pro obvyklé užívání a předat prostory </w:t>
      </w:r>
      <w:r w:rsidR="001446FE" w:rsidRPr="006F6BB2">
        <w:rPr>
          <w:rFonts w:asciiTheme="minorHAnsi" w:hAnsiTheme="minorHAnsi" w:cstheme="minorHAnsi"/>
          <w:sz w:val="22"/>
          <w:szCs w:val="22"/>
        </w:rPr>
        <w:t xml:space="preserve">kontaktní osobě </w:t>
      </w:r>
      <w:r w:rsidR="001046B7" w:rsidRPr="006F6BB2">
        <w:rPr>
          <w:rFonts w:asciiTheme="minorHAnsi" w:hAnsiTheme="minorHAnsi" w:cstheme="minorHAnsi"/>
          <w:sz w:val="22"/>
          <w:szCs w:val="22"/>
        </w:rPr>
        <w:t>Kupujícího</w:t>
      </w:r>
      <w:r w:rsidR="001446FE" w:rsidRPr="006F6BB2">
        <w:rPr>
          <w:rFonts w:asciiTheme="minorHAnsi" w:hAnsiTheme="minorHAnsi" w:cstheme="minorHAnsi"/>
          <w:sz w:val="22"/>
          <w:szCs w:val="22"/>
        </w:rPr>
        <w:t xml:space="preserve"> uvedené v č. XI</w:t>
      </w:r>
      <w:r w:rsidRPr="006F6BB2">
        <w:rPr>
          <w:rFonts w:asciiTheme="minorHAnsi" w:hAnsiTheme="minorHAnsi" w:cstheme="minorHAnsi"/>
          <w:sz w:val="22"/>
          <w:szCs w:val="22"/>
        </w:rPr>
        <w:t>II</w:t>
      </w:r>
      <w:r w:rsidR="001446FE" w:rsidRPr="006F6BB2">
        <w:rPr>
          <w:rFonts w:asciiTheme="minorHAnsi" w:hAnsiTheme="minorHAnsi" w:cstheme="minorHAnsi"/>
          <w:sz w:val="22"/>
          <w:szCs w:val="22"/>
        </w:rPr>
        <w:t>, odst. 1</w:t>
      </w:r>
      <w:r w:rsidR="0030462B" w:rsidRPr="006F6BB2">
        <w:rPr>
          <w:rFonts w:asciiTheme="minorHAnsi" w:hAnsiTheme="minorHAnsi" w:cstheme="minorHAnsi"/>
          <w:sz w:val="22"/>
          <w:szCs w:val="22"/>
        </w:rPr>
        <w:t xml:space="preserve"> pro plnění této </w:t>
      </w:r>
      <w:r w:rsidRPr="006F6BB2">
        <w:rPr>
          <w:rFonts w:asciiTheme="minorHAnsi" w:hAnsiTheme="minorHAnsi" w:cstheme="minorHAnsi"/>
          <w:sz w:val="22"/>
          <w:szCs w:val="22"/>
        </w:rPr>
        <w:t>S</w:t>
      </w:r>
      <w:r w:rsidR="0030462B" w:rsidRPr="006F6BB2">
        <w:rPr>
          <w:rFonts w:asciiTheme="minorHAnsi" w:hAnsiTheme="minorHAnsi" w:cstheme="minorHAnsi"/>
          <w:sz w:val="22"/>
          <w:szCs w:val="22"/>
        </w:rPr>
        <w:t xml:space="preserve">mlouvy. </w:t>
      </w:r>
    </w:p>
    <w:p w14:paraId="586C8FFE" w14:textId="64296842" w:rsidR="00AE5F5F" w:rsidRPr="00FA006E" w:rsidRDefault="001046B7" w:rsidP="00A25769">
      <w:pPr>
        <w:pStyle w:val="Zkladntextodsazen21"/>
        <w:numPr>
          <w:ilvl w:val="0"/>
          <w:numId w:val="33"/>
        </w:numPr>
        <w:spacing w:before="120" w:line="240" w:lineRule="auto"/>
        <w:ind w:left="284"/>
        <w:jc w:val="both"/>
        <w:rPr>
          <w:rFonts w:asciiTheme="minorHAnsi" w:hAnsiTheme="minorHAnsi" w:cstheme="minorHAnsi"/>
          <w:sz w:val="22"/>
          <w:szCs w:val="22"/>
        </w:rPr>
      </w:pPr>
      <w:r w:rsidRPr="006F6BB2">
        <w:rPr>
          <w:rFonts w:asciiTheme="minorHAnsi" w:hAnsiTheme="minorHAnsi" w:cstheme="minorHAnsi"/>
          <w:sz w:val="22"/>
          <w:szCs w:val="22"/>
        </w:rPr>
        <w:t>Prodávající</w:t>
      </w:r>
      <w:r w:rsidR="00AE5F5F" w:rsidRPr="006F6BB2">
        <w:rPr>
          <w:rFonts w:asciiTheme="minorHAnsi" w:hAnsiTheme="minorHAnsi" w:cstheme="minorHAnsi"/>
          <w:sz w:val="22"/>
          <w:szCs w:val="22"/>
        </w:rPr>
        <w:t xml:space="preserve"> je povinen oznámit zástupc</w:t>
      </w:r>
      <w:r w:rsidR="003371DD" w:rsidRPr="006F6BB2">
        <w:rPr>
          <w:rFonts w:asciiTheme="minorHAnsi" w:hAnsiTheme="minorHAnsi" w:cstheme="minorHAnsi"/>
          <w:sz w:val="22"/>
          <w:szCs w:val="22"/>
        </w:rPr>
        <w:t xml:space="preserve">ům </w:t>
      </w:r>
      <w:r w:rsidRPr="006F6BB2">
        <w:rPr>
          <w:rFonts w:asciiTheme="minorHAnsi" w:hAnsiTheme="minorHAnsi" w:cstheme="minorHAnsi"/>
          <w:sz w:val="22"/>
          <w:szCs w:val="22"/>
        </w:rPr>
        <w:t xml:space="preserve">Kupujícího </w:t>
      </w:r>
      <w:r w:rsidR="00AE5F5F" w:rsidRPr="006F6BB2">
        <w:rPr>
          <w:rFonts w:asciiTheme="minorHAnsi" w:hAnsiTheme="minorHAnsi" w:cstheme="minorHAnsi"/>
          <w:sz w:val="22"/>
          <w:szCs w:val="22"/>
        </w:rPr>
        <w:t>pro plnění</w:t>
      </w:r>
      <w:r w:rsidR="00AE5F5F" w:rsidRPr="00FA006E">
        <w:rPr>
          <w:rFonts w:asciiTheme="minorHAnsi" w:hAnsiTheme="minorHAnsi" w:cstheme="minorHAnsi"/>
          <w:sz w:val="22"/>
          <w:szCs w:val="22"/>
        </w:rPr>
        <w:t xml:space="preserve"> </w:t>
      </w:r>
      <w:r>
        <w:rPr>
          <w:rFonts w:asciiTheme="minorHAnsi" w:hAnsiTheme="minorHAnsi" w:cstheme="minorHAnsi"/>
          <w:sz w:val="22"/>
          <w:szCs w:val="22"/>
        </w:rPr>
        <w:t xml:space="preserve">předmětu </w:t>
      </w:r>
      <w:r w:rsidR="00AE5F5F" w:rsidRPr="00FA006E">
        <w:rPr>
          <w:rFonts w:asciiTheme="minorHAnsi" w:hAnsiTheme="minorHAnsi" w:cstheme="minorHAnsi"/>
          <w:sz w:val="22"/>
          <w:szCs w:val="22"/>
        </w:rPr>
        <w:t xml:space="preserve">této </w:t>
      </w:r>
      <w:r>
        <w:rPr>
          <w:rFonts w:asciiTheme="minorHAnsi" w:hAnsiTheme="minorHAnsi" w:cstheme="minorHAnsi"/>
          <w:sz w:val="22"/>
          <w:szCs w:val="22"/>
        </w:rPr>
        <w:t>S</w:t>
      </w:r>
      <w:r w:rsidR="00AE5F5F" w:rsidRPr="00FA006E">
        <w:rPr>
          <w:rFonts w:asciiTheme="minorHAnsi" w:hAnsiTheme="minorHAnsi" w:cstheme="minorHAnsi"/>
          <w:sz w:val="22"/>
          <w:szCs w:val="22"/>
        </w:rPr>
        <w:t xml:space="preserve">mlouvy vždy alespoň den předem, že nebude v následujícím kalendářním dni vykonávat u </w:t>
      </w:r>
      <w:r>
        <w:rPr>
          <w:rFonts w:asciiTheme="minorHAnsi" w:hAnsiTheme="minorHAnsi" w:cstheme="minorHAnsi"/>
          <w:sz w:val="22"/>
          <w:szCs w:val="22"/>
        </w:rPr>
        <w:t>Kupujícího</w:t>
      </w:r>
      <w:r w:rsidR="00AE5F5F" w:rsidRPr="00FA006E">
        <w:rPr>
          <w:rFonts w:asciiTheme="minorHAnsi" w:hAnsiTheme="minorHAnsi" w:cstheme="minorHAnsi"/>
          <w:sz w:val="22"/>
          <w:szCs w:val="22"/>
        </w:rPr>
        <w:t xml:space="preserve"> práce na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této</w:t>
      </w:r>
      <w:r w:rsidR="00AE5F5F">
        <w:rPr>
          <w:rFonts w:asciiTheme="minorHAnsi" w:hAnsiTheme="minorHAnsi" w:cstheme="minorHAnsi"/>
          <w:sz w:val="22"/>
          <w:szCs w:val="22"/>
        </w:rPr>
        <w:t xml:space="preserve"> </w:t>
      </w:r>
      <w:r w:rsidR="0007251D">
        <w:rPr>
          <w:rFonts w:asciiTheme="minorHAnsi" w:hAnsiTheme="minorHAnsi" w:cstheme="minorHAnsi"/>
          <w:sz w:val="22"/>
          <w:szCs w:val="22"/>
        </w:rPr>
        <w:t>S</w:t>
      </w:r>
      <w:r w:rsidR="00AE5F5F" w:rsidRPr="00FA006E">
        <w:rPr>
          <w:rFonts w:asciiTheme="minorHAnsi" w:hAnsiTheme="minorHAnsi" w:cstheme="minorHAnsi"/>
          <w:sz w:val="22"/>
          <w:szCs w:val="22"/>
        </w:rPr>
        <w:t>mlouvy</w:t>
      </w:r>
      <w:r w:rsidR="00AE5F5F">
        <w:rPr>
          <w:rFonts w:asciiTheme="minorHAnsi" w:hAnsiTheme="minorHAnsi" w:cstheme="minorHAnsi"/>
          <w:sz w:val="22"/>
          <w:szCs w:val="22"/>
        </w:rPr>
        <w:t>,</w:t>
      </w:r>
      <w:r w:rsidR="00AE5F5F" w:rsidRPr="00FA006E">
        <w:rPr>
          <w:rFonts w:asciiTheme="minorHAnsi" w:hAnsiTheme="minorHAnsi" w:cstheme="minorHAnsi"/>
          <w:sz w:val="22"/>
          <w:szCs w:val="22"/>
        </w:rPr>
        <w:t xml:space="preserve"> a tedy ani požadovat přístup do příslušných prostor.</w:t>
      </w:r>
    </w:p>
    <w:p w14:paraId="4CD99E7E" w14:textId="55360E33" w:rsidR="00AE5F5F" w:rsidRPr="00FA006E" w:rsidRDefault="001046B7" w:rsidP="00A25769">
      <w:pPr>
        <w:pStyle w:val="Odstavecseseznamem"/>
        <w:numPr>
          <w:ilvl w:val="0"/>
          <w:numId w:val="33"/>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AE5F5F" w:rsidRPr="00FA006E">
        <w:rPr>
          <w:rFonts w:asciiTheme="minorHAnsi" w:hAnsiTheme="minorHAnsi" w:cstheme="minorHAnsi"/>
          <w:sz w:val="22"/>
          <w:szCs w:val="22"/>
        </w:rPr>
        <w:t xml:space="preserve">si zajišťuje ochranu všech svých věcí v místě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po dobu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Za jejich poškození či ztrátu </w:t>
      </w:r>
      <w:r w:rsidR="00737C94">
        <w:rPr>
          <w:rFonts w:asciiTheme="minorHAnsi" w:hAnsiTheme="minorHAnsi" w:cstheme="minorHAnsi"/>
          <w:sz w:val="22"/>
          <w:szCs w:val="22"/>
        </w:rPr>
        <w:t>Kupující</w:t>
      </w:r>
      <w:r>
        <w:rPr>
          <w:rFonts w:asciiTheme="minorHAnsi" w:hAnsiTheme="minorHAnsi" w:cstheme="minorHAnsi"/>
          <w:sz w:val="22"/>
          <w:szCs w:val="22"/>
        </w:rPr>
        <w:t xml:space="preserve"> </w:t>
      </w:r>
      <w:r w:rsidR="00AE5F5F" w:rsidRPr="00FA006E">
        <w:rPr>
          <w:rFonts w:asciiTheme="minorHAnsi" w:hAnsiTheme="minorHAnsi" w:cstheme="minorHAnsi"/>
          <w:sz w:val="22"/>
          <w:szCs w:val="22"/>
        </w:rPr>
        <w:t xml:space="preserve">neodpovídá. </w:t>
      </w:r>
    </w:p>
    <w:p w14:paraId="104BFA8D" w14:textId="361BF070" w:rsidR="00AE5F5F" w:rsidRPr="00FA006E" w:rsidRDefault="001046B7" w:rsidP="00A25769">
      <w:pPr>
        <w:pStyle w:val="Odstavecseseznamem"/>
        <w:numPr>
          <w:ilvl w:val="0"/>
          <w:numId w:val="33"/>
        </w:numPr>
        <w:spacing w:before="120" w:after="120"/>
        <w:ind w:left="284"/>
        <w:contextualSpacing w:val="0"/>
        <w:jc w:val="both"/>
        <w:rPr>
          <w:rFonts w:asciiTheme="minorHAnsi" w:hAnsiTheme="minorHAnsi" w:cstheme="minorHAnsi"/>
          <w:snapToGrid w:val="0"/>
          <w:sz w:val="22"/>
          <w:szCs w:val="22"/>
        </w:rPr>
      </w:pPr>
      <w:r>
        <w:rPr>
          <w:rFonts w:asciiTheme="minorHAnsi" w:hAnsiTheme="minorHAnsi" w:cstheme="minorHAnsi"/>
          <w:snapToGrid w:val="0"/>
          <w:sz w:val="22"/>
          <w:szCs w:val="22"/>
        </w:rPr>
        <w:t>Kupující</w:t>
      </w:r>
      <w:r w:rsidR="00AE5F5F" w:rsidRPr="00FA006E">
        <w:rPr>
          <w:rFonts w:asciiTheme="minorHAnsi" w:hAnsiTheme="minorHAnsi" w:cstheme="minorHAnsi"/>
          <w:snapToGrid w:val="0"/>
          <w:sz w:val="22"/>
          <w:szCs w:val="22"/>
        </w:rPr>
        <w:t xml:space="preserve"> je oprávněn přikázat </w:t>
      </w:r>
      <w:r>
        <w:rPr>
          <w:rFonts w:asciiTheme="minorHAnsi" w:hAnsiTheme="minorHAnsi" w:cstheme="minorHAnsi"/>
          <w:snapToGrid w:val="0"/>
          <w:sz w:val="22"/>
          <w:szCs w:val="22"/>
        </w:rPr>
        <w:t xml:space="preserve">Prodávajícímu </w:t>
      </w:r>
      <w:r w:rsidR="00AE5F5F" w:rsidRPr="00FA006E">
        <w:rPr>
          <w:rFonts w:asciiTheme="minorHAnsi" w:hAnsiTheme="minorHAnsi" w:cstheme="minorHAnsi"/>
          <w:snapToGrid w:val="0"/>
          <w:sz w:val="22"/>
          <w:szCs w:val="22"/>
        </w:rPr>
        <w:t xml:space="preserve">přerušení </w:t>
      </w:r>
      <w:r w:rsidR="00AE5F5F">
        <w:rPr>
          <w:rFonts w:asciiTheme="minorHAnsi" w:hAnsiTheme="minorHAnsi" w:cstheme="minorHAnsi"/>
          <w:snapToGrid w:val="0"/>
          <w:sz w:val="22"/>
          <w:szCs w:val="22"/>
        </w:rPr>
        <w:t>plnění</w:t>
      </w:r>
      <w:r>
        <w:rPr>
          <w:rFonts w:asciiTheme="minorHAnsi" w:hAnsiTheme="minorHAnsi" w:cstheme="minorHAnsi"/>
          <w:snapToGrid w:val="0"/>
          <w:sz w:val="22"/>
          <w:szCs w:val="22"/>
        </w:rPr>
        <w:t xml:space="preserve"> předmětu</w:t>
      </w:r>
      <w:r w:rsidR="00AE5F5F" w:rsidRPr="00FA006E">
        <w:rPr>
          <w:rFonts w:asciiTheme="minorHAnsi" w:hAnsiTheme="minorHAnsi" w:cstheme="minorHAnsi"/>
          <w:snapToGrid w:val="0"/>
          <w:sz w:val="22"/>
          <w:szCs w:val="22"/>
        </w:rPr>
        <w:t xml:space="preserve"> této smlouvy na nezbytně nutnou dobu a v nezbytném rozsahu, zejména jestliže:</w:t>
      </w:r>
    </w:p>
    <w:p w14:paraId="4DD7B72F" w14:textId="281F8DF3" w:rsidR="00AE5F5F" w:rsidRPr="00FA006E" w:rsidRDefault="00AE5F5F" w:rsidP="00A25769">
      <w:pPr>
        <w:numPr>
          <w:ilvl w:val="1"/>
          <w:numId w:val="34"/>
        </w:numPr>
        <w:tabs>
          <w:tab w:val="clear" w:pos="720"/>
          <w:tab w:val="num" w:pos="1276"/>
        </w:tabs>
        <w:spacing w:before="120" w:after="120" w:line="240" w:lineRule="auto"/>
        <w:ind w:left="1276"/>
        <w:jc w:val="both"/>
        <w:rPr>
          <w:rFonts w:asciiTheme="minorHAnsi" w:hAnsiTheme="minorHAnsi" w:cstheme="minorHAnsi"/>
          <w:snapToGrid w:val="0"/>
        </w:rPr>
      </w:pPr>
      <w:r w:rsidRPr="00FA006E">
        <w:rPr>
          <w:rFonts w:asciiTheme="minorHAnsi" w:hAnsiTheme="minorHAnsi" w:cstheme="minorHAnsi"/>
          <w:snapToGrid w:val="0"/>
        </w:rPr>
        <w:t xml:space="preserve">pracovníci </w:t>
      </w:r>
      <w:r w:rsidR="001046B7">
        <w:rPr>
          <w:rFonts w:asciiTheme="minorHAnsi" w:hAnsiTheme="minorHAnsi" w:cstheme="minorHAnsi"/>
          <w:snapToGrid w:val="0"/>
        </w:rPr>
        <w:t xml:space="preserve">Prodávajícího </w:t>
      </w:r>
      <w:r w:rsidRPr="00FA006E">
        <w:rPr>
          <w:rFonts w:asciiTheme="minorHAnsi" w:hAnsiTheme="minorHAnsi" w:cstheme="minorHAnsi"/>
          <w:snapToGrid w:val="0"/>
        </w:rPr>
        <w:t>při práci poruší platné technické a bezpečnostní normy a předpisy,</w:t>
      </w:r>
    </w:p>
    <w:p w14:paraId="679B563F" w14:textId="3EC84328" w:rsidR="00AE5F5F" w:rsidRPr="00FA006E" w:rsidRDefault="00AE5F5F" w:rsidP="00A25769">
      <w:pPr>
        <w:numPr>
          <w:ilvl w:val="1"/>
          <w:numId w:val="34"/>
        </w:numPr>
        <w:tabs>
          <w:tab w:val="clear" w:pos="720"/>
          <w:tab w:val="num" w:pos="1276"/>
        </w:tabs>
        <w:spacing w:before="120" w:after="120" w:line="240" w:lineRule="auto"/>
        <w:ind w:left="1276"/>
        <w:jc w:val="both"/>
        <w:rPr>
          <w:rFonts w:asciiTheme="minorHAnsi" w:hAnsiTheme="minorHAnsi" w:cstheme="minorHAnsi"/>
          <w:snapToGrid w:val="0"/>
        </w:rPr>
      </w:pPr>
      <w:r w:rsidRPr="00FA006E">
        <w:rPr>
          <w:rFonts w:asciiTheme="minorHAnsi" w:hAnsiTheme="minorHAnsi" w:cstheme="minorHAnsi"/>
          <w:snapToGrid w:val="0"/>
        </w:rPr>
        <w:t xml:space="preserve">by vadný postup </w:t>
      </w:r>
      <w:r w:rsidR="001046B7">
        <w:rPr>
          <w:rFonts w:asciiTheme="minorHAnsi" w:hAnsiTheme="minorHAnsi" w:cstheme="minorHAnsi"/>
          <w:snapToGrid w:val="0"/>
        </w:rPr>
        <w:t xml:space="preserve">Prodávajícího </w:t>
      </w:r>
      <w:r w:rsidRPr="00FA006E">
        <w:rPr>
          <w:rFonts w:asciiTheme="minorHAnsi" w:hAnsiTheme="minorHAnsi" w:cstheme="minorHAnsi"/>
          <w:snapToGrid w:val="0"/>
        </w:rPr>
        <w:t xml:space="preserve">nepochybně vedl k podstatnému porušení </w:t>
      </w:r>
      <w:r w:rsidR="00737C94">
        <w:rPr>
          <w:rFonts w:asciiTheme="minorHAnsi" w:hAnsiTheme="minorHAnsi" w:cstheme="minorHAnsi"/>
          <w:snapToGrid w:val="0"/>
        </w:rPr>
        <w:t>S</w:t>
      </w:r>
      <w:r w:rsidRPr="00FA006E">
        <w:rPr>
          <w:rFonts w:asciiTheme="minorHAnsi" w:hAnsiTheme="minorHAnsi" w:cstheme="minorHAnsi"/>
          <w:snapToGrid w:val="0"/>
        </w:rPr>
        <w:t>mlouvy,</w:t>
      </w:r>
    </w:p>
    <w:p w14:paraId="4D48965D" w14:textId="77777777" w:rsidR="00AE5F5F" w:rsidRPr="00FA006E" w:rsidRDefault="00AE5F5F" w:rsidP="00A25769">
      <w:pPr>
        <w:numPr>
          <w:ilvl w:val="1"/>
          <w:numId w:val="34"/>
        </w:numPr>
        <w:tabs>
          <w:tab w:val="clear" w:pos="720"/>
          <w:tab w:val="num" w:pos="1276"/>
        </w:tabs>
        <w:spacing w:before="120" w:after="120" w:line="240" w:lineRule="auto"/>
        <w:ind w:left="1276"/>
        <w:jc w:val="both"/>
        <w:rPr>
          <w:rFonts w:asciiTheme="minorHAnsi" w:hAnsiTheme="minorHAnsi" w:cstheme="minorHAnsi"/>
          <w:snapToGrid w:val="0"/>
        </w:rPr>
      </w:pPr>
      <w:r w:rsidRPr="00FA006E">
        <w:rPr>
          <w:rFonts w:asciiTheme="minorHAnsi" w:hAnsiTheme="minorHAnsi" w:cstheme="minorHAnsi"/>
        </w:rPr>
        <w:lastRenderedPageBreak/>
        <w:t>je ohrožena bezpečnost, život nebo zdraví pracovníků nebo hrozí-li jiné hospodářské škody.</w:t>
      </w:r>
    </w:p>
    <w:p w14:paraId="1B8E8104" w14:textId="46B773C2" w:rsidR="00AE5F5F" w:rsidRPr="00FA006E" w:rsidRDefault="00AE5F5F" w:rsidP="00737C94">
      <w:pPr>
        <w:pStyle w:val="Zkladntext"/>
        <w:spacing w:before="120" w:after="120"/>
        <w:ind w:left="284"/>
        <w:jc w:val="both"/>
        <w:rPr>
          <w:rFonts w:asciiTheme="minorHAnsi" w:hAnsiTheme="minorHAnsi" w:cstheme="minorHAnsi"/>
          <w:color w:val="auto"/>
          <w:sz w:val="22"/>
          <w:szCs w:val="22"/>
        </w:rPr>
      </w:pPr>
      <w:r w:rsidRPr="00FA006E">
        <w:rPr>
          <w:rFonts w:asciiTheme="minorHAnsi" w:hAnsiTheme="minorHAnsi" w:cstheme="minorHAnsi"/>
          <w:color w:val="auto"/>
          <w:sz w:val="22"/>
          <w:szCs w:val="22"/>
        </w:rPr>
        <w:t xml:space="preserve">Přerušení </w:t>
      </w:r>
      <w:r>
        <w:rPr>
          <w:rFonts w:asciiTheme="minorHAnsi" w:hAnsiTheme="minorHAnsi" w:cstheme="minorHAnsi"/>
          <w:color w:val="auto"/>
          <w:sz w:val="22"/>
          <w:szCs w:val="22"/>
        </w:rPr>
        <w:t>plnění</w:t>
      </w:r>
      <w:r w:rsidRPr="00FA006E">
        <w:rPr>
          <w:rFonts w:asciiTheme="minorHAnsi" w:hAnsiTheme="minorHAnsi" w:cstheme="minorHAnsi"/>
          <w:color w:val="auto"/>
          <w:sz w:val="22"/>
          <w:szCs w:val="22"/>
        </w:rPr>
        <w:t xml:space="preserve"> smlouvy </w:t>
      </w:r>
      <w:r w:rsidR="001046B7">
        <w:rPr>
          <w:rFonts w:asciiTheme="minorHAnsi" w:hAnsiTheme="minorHAnsi" w:cstheme="minorHAnsi"/>
          <w:color w:val="auto"/>
          <w:sz w:val="22"/>
          <w:szCs w:val="22"/>
        </w:rPr>
        <w:t>Kupujícím</w:t>
      </w:r>
      <w:r w:rsidRPr="00FA006E">
        <w:rPr>
          <w:rFonts w:asciiTheme="minorHAnsi" w:hAnsiTheme="minorHAnsi" w:cstheme="minorHAnsi"/>
          <w:color w:val="auto"/>
          <w:sz w:val="22"/>
          <w:szCs w:val="22"/>
        </w:rPr>
        <w:t xml:space="preserve"> z výše uvedených důvodů nestaví běh smluvních lhůt tímto přerušením dotčených a nezakládá nárok </w:t>
      </w:r>
      <w:r w:rsidR="001046B7">
        <w:rPr>
          <w:rFonts w:asciiTheme="minorHAnsi" w:hAnsiTheme="minorHAnsi" w:cstheme="minorHAnsi"/>
          <w:color w:val="auto"/>
          <w:sz w:val="22"/>
          <w:szCs w:val="22"/>
        </w:rPr>
        <w:t>Prodávajícího</w:t>
      </w:r>
      <w:r w:rsidRPr="00FA006E">
        <w:rPr>
          <w:rFonts w:asciiTheme="minorHAnsi" w:hAnsiTheme="minorHAnsi" w:cstheme="minorHAnsi"/>
          <w:color w:val="auto"/>
          <w:sz w:val="22"/>
          <w:szCs w:val="22"/>
        </w:rPr>
        <w:t xml:space="preserve"> na úhradu vícenákladů vyvolaných přerušením.</w:t>
      </w:r>
    </w:p>
    <w:p w14:paraId="022AC195" w14:textId="7F47F305" w:rsidR="00AE5F5F" w:rsidRPr="00FA006E" w:rsidRDefault="001046B7" w:rsidP="00737C94">
      <w:pPr>
        <w:pStyle w:val="Odstavecseseznamem"/>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AE5F5F" w:rsidRPr="00FA006E">
        <w:rPr>
          <w:rFonts w:asciiTheme="minorHAnsi" w:hAnsiTheme="minorHAnsi" w:cstheme="minorHAnsi"/>
          <w:sz w:val="22"/>
          <w:szCs w:val="22"/>
        </w:rPr>
        <w:t>je oprávněn pokračovat v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w:t>
      </w:r>
      <w:r w:rsidR="00737C94">
        <w:rPr>
          <w:rFonts w:asciiTheme="minorHAnsi" w:hAnsiTheme="minorHAnsi" w:cstheme="minorHAnsi"/>
          <w:sz w:val="22"/>
          <w:szCs w:val="22"/>
        </w:rPr>
        <w:t>předmětu Smlouvy</w:t>
      </w:r>
      <w:r w:rsidR="00AE5F5F" w:rsidRPr="00FA006E">
        <w:rPr>
          <w:rFonts w:asciiTheme="minorHAnsi" w:hAnsiTheme="minorHAnsi" w:cstheme="minorHAnsi"/>
          <w:sz w:val="22"/>
          <w:szCs w:val="22"/>
        </w:rPr>
        <w:t xml:space="preserve"> až po pominutí důvodů, které byly příčinou zastavení prací. </w:t>
      </w:r>
    </w:p>
    <w:p w14:paraId="6BAE6EB9" w14:textId="4211C774" w:rsidR="00AE5F5F" w:rsidRDefault="001046B7" w:rsidP="00A25769">
      <w:pPr>
        <w:pStyle w:val="Odstavecseseznamem"/>
        <w:numPr>
          <w:ilvl w:val="0"/>
          <w:numId w:val="33"/>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Prodávající</w:t>
      </w:r>
      <w:r w:rsidR="00AE5F5F" w:rsidRPr="00FA006E">
        <w:rPr>
          <w:rFonts w:asciiTheme="minorHAnsi" w:hAnsiTheme="minorHAnsi" w:cstheme="minorHAnsi"/>
          <w:sz w:val="22"/>
          <w:szCs w:val="22"/>
        </w:rPr>
        <w:t xml:space="preserve"> je povinen vyklidit všechny své věci z místa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nejpozději ke dni předání </w:t>
      </w:r>
      <w:r w:rsidR="00A42BEC">
        <w:rPr>
          <w:rFonts w:asciiTheme="minorHAnsi" w:hAnsiTheme="minorHAnsi" w:cstheme="minorHAnsi"/>
          <w:sz w:val="22"/>
          <w:szCs w:val="22"/>
        </w:rPr>
        <w:t>Nábytku</w:t>
      </w:r>
      <w:r w:rsidR="00AE5F5F" w:rsidRPr="00FA006E">
        <w:rPr>
          <w:rFonts w:asciiTheme="minorHAnsi" w:hAnsiTheme="minorHAnsi" w:cstheme="minorHAnsi"/>
          <w:sz w:val="22"/>
          <w:szCs w:val="22"/>
        </w:rPr>
        <w:t xml:space="preserve">. </w:t>
      </w:r>
    </w:p>
    <w:p w14:paraId="6893CBF5" w14:textId="53444F32" w:rsidR="00AE5F5F" w:rsidRPr="00FA006E" w:rsidRDefault="001046B7" w:rsidP="00A25769">
      <w:pPr>
        <w:pStyle w:val="Odstavecseseznamem"/>
        <w:numPr>
          <w:ilvl w:val="0"/>
          <w:numId w:val="33"/>
        </w:numPr>
        <w:overflowPunct w:val="0"/>
        <w:autoSpaceDE w:val="0"/>
        <w:autoSpaceDN w:val="0"/>
        <w:adjustRightInd w:val="0"/>
        <w:spacing w:before="120" w:after="120"/>
        <w:ind w:left="284"/>
        <w:contextualSpacing w:val="0"/>
        <w:jc w:val="both"/>
        <w:textAlignment w:val="baseline"/>
        <w:rPr>
          <w:rFonts w:asciiTheme="minorHAnsi" w:hAnsiTheme="minorHAnsi" w:cstheme="minorHAnsi"/>
          <w:sz w:val="22"/>
          <w:szCs w:val="22"/>
        </w:rPr>
      </w:pPr>
      <w:bookmarkStart w:id="5" w:name="_Ref368938526"/>
      <w:bookmarkStart w:id="6" w:name="_Ref372629544"/>
      <w:r>
        <w:rPr>
          <w:rFonts w:asciiTheme="minorHAnsi" w:hAnsiTheme="minorHAnsi" w:cstheme="minorHAnsi"/>
          <w:sz w:val="22"/>
          <w:szCs w:val="22"/>
        </w:rPr>
        <w:t xml:space="preserve">Prodávající </w:t>
      </w:r>
      <w:r w:rsidR="00AE5F5F" w:rsidRPr="00FA006E">
        <w:rPr>
          <w:rFonts w:asciiTheme="minorHAnsi" w:hAnsiTheme="minorHAnsi" w:cstheme="minorHAnsi"/>
          <w:sz w:val="22"/>
          <w:szCs w:val="22"/>
        </w:rPr>
        <w:t xml:space="preserve">se zavazuje splnit tuto </w:t>
      </w:r>
      <w:r w:rsidR="00737C94">
        <w:rPr>
          <w:rFonts w:asciiTheme="minorHAnsi" w:hAnsiTheme="minorHAnsi" w:cstheme="minorHAnsi"/>
          <w:sz w:val="22"/>
          <w:szCs w:val="22"/>
        </w:rPr>
        <w:t>S</w:t>
      </w:r>
      <w:r w:rsidR="00AE5F5F" w:rsidRPr="00FA006E">
        <w:rPr>
          <w:rFonts w:asciiTheme="minorHAnsi" w:hAnsiTheme="minorHAnsi" w:cstheme="minorHAnsi"/>
          <w:sz w:val="22"/>
          <w:szCs w:val="22"/>
        </w:rPr>
        <w:t>mlouvu sám, nebo s využitím poddodavatelů</w:t>
      </w:r>
      <w:r w:rsidR="00090B8B">
        <w:rPr>
          <w:rFonts w:asciiTheme="minorHAnsi" w:hAnsiTheme="minorHAnsi" w:cstheme="minorHAnsi"/>
          <w:sz w:val="22"/>
          <w:szCs w:val="22"/>
        </w:rPr>
        <w:t xml:space="preserve"> – </w:t>
      </w:r>
      <w:r w:rsidR="00090B8B" w:rsidRPr="009420CC">
        <w:rPr>
          <w:rFonts w:asciiTheme="minorHAnsi" w:hAnsiTheme="minorHAnsi" w:cstheme="minorHAnsi"/>
          <w:sz w:val="22"/>
          <w:szCs w:val="22"/>
          <w:u w:val="single"/>
        </w:rPr>
        <w:t>seznam poddodavatelů je uveden v příloze č.</w:t>
      </w:r>
      <w:r w:rsidR="0052603D" w:rsidRPr="009420CC">
        <w:rPr>
          <w:rFonts w:asciiTheme="minorHAnsi" w:hAnsiTheme="minorHAnsi" w:cstheme="minorHAnsi"/>
          <w:sz w:val="22"/>
          <w:szCs w:val="22"/>
          <w:u w:val="single"/>
        </w:rPr>
        <w:t xml:space="preserve"> </w:t>
      </w:r>
      <w:r w:rsidR="00E901CA" w:rsidRPr="009420CC">
        <w:rPr>
          <w:rFonts w:asciiTheme="minorHAnsi" w:hAnsiTheme="minorHAnsi" w:cstheme="minorHAnsi"/>
          <w:sz w:val="22"/>
          <w:szCs w:val="22"/>
          <w:u w:val="single"/>
        </w:rPr>
        <w:t>2</w:t>
      </w:r>
      <w:r w:rsidR="0052603D" w:rsidRPr="009420CC">
        <w:rPr>
          <w:rFonts w:asciiTheme="minorHAnsi" w:hAnsiTheme="minorHAnsi" w:cstheme="minorHAnsi"/>
          <w:sz w:val="22"/>
          <w:szCs w:val="22"/>
          <w:u w:val="single"/>
        </w:rPr>
        <w:t xml:space="preserve"> této smlouvy</w:t>
      </w:r>
      <w:r w:rsidR="0052603D" w:rsidRPr="00737C94">
        <w:rPr>
          <w:rFonts w:asciiTheme="minorHAnsi" w:hAnsiTheme="minorHAnsi" w:cstheme="minorHAnsi"/>
          <w:sz w:val="22"/>
          <w:szCs w:val="22"/>
        </w:rPr>
        <w:t>.</w:t>
      </w:r>
      <w:r w:rsidR="00090B8B">
        <w:rPr>
          <w:rFonts w:asciiTheme="minorHAnsi" w:hAnsiTheme="minorHAnsi" w:cstheme="minorHAnsi"/>
          <w:sz w:val="22"/>
          <w:szCs w:val="22"/>
        </w:rPr>
        <w:t xml:space="preserve"> </w:t>
      </w:r>
      <w:r w:rsidR="00AE5F5F" w:rsidRPr="00FA006E">
        <w:rPr>
          <w:rFonts w:asciiTheme="minorHAnsi" w:hAnsiTheme="minorHAnsi" w:cstheme="minorHAnsi"/>
          <w:sz w:val="22"/>
          <w:szCs w:val="22"/>
        </w:rPr>
        <w:t xml:space="preserve">Jakákoliv dodatečná změna osoby poddodavatele nebo rozsahu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svěřeného poddodavateli musí být předem písemně schválena </w:t>
      </w:r>
      <w:r>
        <w:rPr>
          <w:rFonts w:asciiTheme="minorHAnsi" w:hAnsiTheme="minorHAnsi" w:cstheme="minorHAnsi"/>
          <w:sz w:val="22"/>
          <w:szCs w:val="22"/>
        </w:rPr>
        <w:t>Kupujícím</w:t>
      </w:r>
      <w:r w:rsidR="00AE5F5F" w:rsidRPr="00FA006E">
        <w:rPr>
          <w:rFonts w:asciiTheme="minorHAnsi" w:hAnsiTheme="minorHAnsi" w:cstheme="minorHAnsi"/>
          <w:sz w:val="22"/>
          <w:szCs w:val="22"/>
        </w:rPr>
        <w:t xml:space="preserve">, ledaže by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původně svěřené poddodavateli realizoval </w:t>
      </w:r>
      <w:r>
        <w:rPr>
          <w:rFonts w:asciiTheme="minorHAnsi" w:hAnsiTheme="minorHAnsi" w:cstheme="minorHAnsi"/>
          <w:sz w:val="22"/>
          <w:szCs w:val="22"/>
        </w:rPr>
        <w:t xml:space="preserve">Prodávající </w:t>
      </w:r>
      <w:r w:rsidR="00AE5F5F" w:rsidRPr="00FA006E">
        <w:rPr>
          <w:rFonts w:asciiTheme="minorHAnsi" w:hAnsiTheme="minorHAnsi" w:cstheme="minorHAnsi"/>
          <w:sz w:val="22"/>
          <w:szCs w:val="22"/>
        </w:rPr>
        <w:t xml:space="preserve">sám. </w:t>
      </w:r>
      <w:r>
        <w:rPr>
          <w:rFonts w:asciiTheme="minorHAnsi" w:hAnsiTheme="minorHAnsi" w:cstheme="minorHAnsi"/>
          <w:sz w:val="22"/>
          <w:szCs w:val="22"/>
        </w:rPr>
        <w:t xml:space="preserve">Kupující </w:t>
      </w:r>
      <w:r w:rsidR="00AE5F5F" w:rsidRPr="00FA006E">
        <w:rPr>
          <w:rFonts w:asciiTheme="minorHAnsi" w:hAnsiTheme="minorHAnsi" w:cstheme="minorHAnsi"/>
          <w:sz w:val="22"/>
          <w:szCs w:val="22"/>
        </w:rPr>
        <w:t xml:space="preserve">není oprávněn změnu poddodavatele bezdůvodně odmítnout. Smluvní strany výslovně uvádějí, že odpovědnost při </w:t>
      </w:r>
      <w:r w:rsidR="00AE5F5F">
        <w:rPr>
          <w:rFonts w:asciiTheme="minorHAnsi" w:hAnsiTheme="minorHAnsi" w:cstheme="minorHAnsi"/>
          <w:sz w:val="22"/>
          <w:szCs w:val="22"/>
        </w:rPr>
        <w:t>plnění</w:t>
      </w:r>
      <w:r w:rsidR="00AE5F5F" w:rsidRPr="00FA006E">
        <w:rPr>
          <w:rFonts w:asciiTheme="minorHAnsi" w:hAnsiTheme="minorHAnsi" w:cstheme="minorHAnsi"/>
          <w:sz w:val="22"/>
          <w:szCs w:val="22"/>
        </w:rPr>
        <w:t xml:space="preserve"> této smlouvy prostřednictvím jakékoliv třetí osoby dle tohoto odstavce má </w:t>
      </w:r>
      <w:r>
        <w:rPr>
          <w:rFonts w:asciiTheme="minorHAnsi" w:hAnsiTheme="minorHAnsi" w:cstheme="minorHAnsi"/>
          <w:sz w:val="22"/>
          <w:szCs w:val="22"/>
        </w:rPr>
        <w:t>Prodávající</w:t>
      </w:r>
      <w:r w:rsidR="00AE5F5F" w:rsidRPr="00FA006E">
        <w:rPr>
          <w:rFonts w:asciiTheme="minorHAnsi" w:hAnsiTheme="minorHAnsi" w:cstheme="minorHAnsi"/>
          <w:sz w:val="22"/>
          <w:szCs w:val="22"/>
        </w:rPr>
        <w:t xml:space="preserve">, jako by </w:t>
      </w:r>
      <w:r>
        <w:rPr>
          <w:rFonts w:asciiTheme="minorHAnsi" w:hAnsiTheme="minorHAnsi" w:cstheme="minorHAnsi"/>
          <w:sz w:val="22"/>
          <w:szCs w:val="22"/>
        </w:rPr>
        <w:t>S</w:t>
      </w:r>
      <w:r w:rsidR="00AE5F5F" w:rsidRPr="00FA006E">
        <w:rPr>
          <w:rFonts w:asciiTheme="minorHAnsi" w:hAnsiTheme="minorHAnsi" w:cstheme="minorHAnsi"/>
          <w:sz w:val="22"/>
          <w:szCs w:val="22"/>
        </w:rPr>
        <w:t xml:space="preserve">mlouvu plnil sám. </w:t>
      </w:r>
      <w:bookmarkEnd w:id="5"/>
      <w:bookmarkEnd w:id="6"/>
    </w:p>
    <w:p w14:paraId="1FEAE7AF" w14:textId="76772C36" w:rsidR="00840074" w:rsidRPr="008321A9" w:rsidRDefault="00840074" w:rsidP="008321A9">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8321A9">
        <w:rPr>
          <w:rFonts w:asciiTheme="minorHAnsi" w:hAnsiTheme="minorHAnsi" w:cstheme="minorHAnsi"/>
          <w:b/>
        </w:rPr>
        <w:t>Součinnost smluvních stran</w:t>
      </w:r>
    </w:p>
    <w:p w14:paraId="15B4DBAC" w14:textId="7F0E6E7E"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 xml:space="preserve">Smluvní strany se zavazují vyvinout veškeré úsilí k vytvoření potřebných podmínek pro dodání předmětu </w:t>
      </w:r>
      <w:r w:rsidR="004F705B">
        <w:rPr>
          <w:rFonts w:asciiTheme="minorHAnsi" w:hAnsiTheme="minorHAnsi" w:cstheme="minorHAnsi"/>
          <w:sz w:val="22"/>
          <w:szCs w:val="22"/>
        </w:rPr>
        <w:t>této Smlouvy</w:t>
      </w:r>
      <w:r w:rsidRPr="00A709BD">
        <w:rPr>
          <w:rFonts w:asciiTheme="minorHAnsi" w:hAnsiTheme="minorHAnsi" w:cstheme="minorHAnsi"/>
          <w:sz w:val="22"/>
          <w:szCs w:val="22"/>
        </w:rPr>
        <w:t xml:space="preserve"> dle podmínek stanovených Smlouvou, které vyplývají z jejich smluvního postavení. To platí i v případech, kde to není výslovně stanoveno ustanovením Smlouvy.</w:t>
      </w:r>
    </w:p>
    <w:p w14:paraId="565C1985" w14:textId="1AEC8384"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w:t>
      </w:r>
      <w:r w:rsidR="003D2E94">
        <w:rPr>
          <w:rFonts w:asciiTheme="minorHAnsi" w:hAnsiTheme="minorHAnsi" w:cstheme="minorHAnsi"/>
          <w:sz w:val="22"/>
          <w:szCs w:val="22"/>
        </w:rPr>
        <w:t>,</w:t>
      </w:r>
      <w:r w:rsidRPr="00A709BD">
        <w:rPr>
          <w:rFonts w:asciiTheme="minorHAnsi" w:hAnsiTheme="minorHAnsi" w:cstheme="minorHAnsi"/>
          <w:sz w:val="22"/>
          <w:szCs w:val="22"/>
        </w:rPr>
        <w:t xml:space="preserve"> a které brání splnění jejich smluvních povinností.</w:t>
      </w:r>
    </w:p>
    <w:p w14:paraId="264BDA76" w14:textId="77777777"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Prodávající se zavazuje, že na základě skutečností zjištěných v průběhu plnění povinností dle Smlouvy navrhne a provede opatření směřující k dodržení podmínek stanovených Smlouvou pro naplnění Smlouvy, k ochraně Kupujícího před škodami, ztrátami a zbytečnými výdaji a že poskytne Kupujícímu veškeré potřebné doklady, konzultace, pomoc a jinou součinnost.</w:t>
      </w:r>
    </w:p>
    <w:p w14:paraId="309CD538" w14:textId="27831CA7" w:rsidR="00A709BD" w:rsidRPr="004F705B" w:rsidRDefault="004F705B" w:rsidP="001C6274">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bookmarkStart w:id="7" w:name="_Ref392146570"/>
      <w:r w:rsidRPr="004F705B">
        <w:rPr>
          <w:rFonts w:asciiTheme="minorHAnsi" w:hAnsiTheme="minorHAnsi" w:cstheme="minorHAnsi"/>
          <w:sz w:val="22"/>
          <w:szCs w:val="22"/>
        </w:rPr>
        <w:t>Předmět této Smlouvy je spolufinancován v rámci projektu Kupujícího: Projekt</w:t>
      </w:r>
      <w:r w:rsidR="00802F28">
        <w:rPr>
          <w:rFonts w:asciiTheme="minorHAnsi" w:hAnsiTheme="minorHAnsi" w:cstheme="minorHAnsi"/>
          <w:sz w:val="22"/>
          <w:szCs w:val="22"/>
        </w:rPr>
        <w:t xml:space="preserve"> </w:t>
      </w:r>
      <w:r w:rsidRPr="00802F28">
        <w:rPr>
          <w:rFonts w:asciiTheme="minorHAnsi" w:hAnsiTheme="minorHAnsi" w:cstheme="minorHAnsi"/>
          <w:sz w:val="22"/>
          <w:szCs w:val="22"/>
        </w:rPr>
        <w:t>„</w:t>
      </w:r>
      <w:r w:rsidR="00802F28" w:rsidRPr="008B5992">
        <w:rPr>
          <w:rFonts w:asciiTheme="minorHAnsi" w:hAnsiTheme="minorHAnsi" w:cstheme="minorHAnsi"/>
          <w:sz w:val="22"/>
          <w:szCs w:val="22"/>
        </w:rPr>
        <w:t xml:space="preserve">Vybudování odborných učeben“, </w:t>
      </w:r>
      <w:proofErr w:type="spellStart"/>
      <w:r w:rsidR="00802F28" w:rsidRPr="008B5992">
        <w:rPr>
          <w:rFonts w:asciiTheme="minorHAnsi" w:hAnsiTheme="minorHAnsi" w:cstheme="minorHAnsi"/>
          <w:sz w:val="22"/>
          <w:szCs w:val="22"/>
        </w:rPr>
        <w:t>reg</w:t>
      </w:r>
      <w:proofErr w:type="spellEnd"/>
      <w:r w:rsidR="00802F28" w:rsidRPr="008B5992">
        <w:rPr>
          <w:rFonts w:asciiTheme="minorHAnsi" w:hAnsiTheme="minorHAnsi" w:cstheme="minorHAnsi"/>
          <w:sz w:val="22"/>
          <w:szCs w:val="22"/>
        </w:rPr>
        <w:t>. č. CZ.06.04.01/00/22_112/0001378</w:t>
      </w:r>
      <w:r w:rsidR="00802F28">
        <w:rPr>
          <w:rFonts w:asciiTheme="minorHAnsi" w:hAnsiTheme="minorHAnsi" w:cstheme="minorHAnsi"/>
          <w:sz w:val="22"/>
          <w:szCs w:val="22"/>
        </w:rPr>
        <w:t>“</w:t>
      </w:r>
      <w:r w:rsidR="001471B9">
        <w:rPr>
          <w:rFonts w:asciiTheme="minorHAnsi" w:hAnsiTheme="minorHAnsi" w:cstheme="minorHAnsi"/>
          <w:sz w:val="22"/>
          <w:szCs w:val="22"/>
        </w:rPr>
        <w:t xml:space="preserve">. </w:t>
      </w:r>
      <w:r w:rsidRPr="004F705B">
        <w:rPr>
          <w:rFonts w:asciiTheme="minorHAnsi" w:hAnsiTheme="minorHAnsi" w:cstheme="minorHAnsi"/>
          <w:sz w:val="22"/>
          <w:szCs w:val="22"/>
        </w:rPr>
        <w:t xml:space="preserve">V té souvislosti je </w:t>
      </w:r>
      <w:r w:rsidR="00A709BD" w:rsidRPr="004F705B">
        <w:rPr>
          <w:rFonts w:asciiTheme="minorHAnsi" w:hAnsiTheme="minorHAnsi" w:cstheme="minorHAnsi"/>
          <w:sz w:val="22"/>
          <w:szCs w:val="22"/>
        </w:rPr>
        <w:t xml:space="preserve">Prodávající </w:t>
      </w:r>
      <w:r w:rsidR="00A709BD" w:rsidRPr="00802F28">
        <w:rPr>
          <w:rFonts w:asciiTheme="minorHAnsi" w:hAnsiTheme="minorHAnsi" w:cstheme="minorHAnsi"/>
          <w:sz w:val="22"/>
          <w:szCs w:val="22"/>
          <w:u w:val="single"/>
        </w:rPr>
        <w:t>povinen uchovávat veškerou dokumentaci související s realizací projektu</w:t>
      </w:r>
      <w:r w:rsidR="00A709BD" w:rsidRPr="004F705B">
        <w:rPr>
          <w:rFonts w:asciiTheme="minorHAnsi" w:hAnsiTheme="minorHAnsi" w:cstheme="minorHAnsi"/>
          <w:sz w:val="22"/>
          <w:szCs w:val="22"/>
        </w:rPr>
        <w:t xml:space="preserve"> včetně účetních dokladů minimálně </w:t>
      </w:r>
      <w:r w:rsidR="00573420" w:rsidRPr="00573420">
        <w:rPr>
          <w:rFonts w:asciiTheme="minorHAnsi" w:hAnsiTheme="minorHAnsi" w:cstheme="minorHAnsi"/>
          <w:sz w:val="22"/>
          <w:szCs w:val="22"/>
        </w:rPr>
        <w:t>min. po dobu 10 let od ukončení plnění předmětu díla</w:t>
      </w:r>
      <w:r w:rsidR="00A709BD" w:rsidRPr="004F705B">
        <w:rPr>
          <w:rFonts w:asciiTheme="minorHAnsi" w:hAnsiTheme="minorHAnsi" w:cstheme="minorHAnsi"/>
          <w:sz w:val="22"/>
          <w:szCs w:val="22"/>
        </w:rPr>
        <w:t>. Pokud je v českých právních předpisech stanovena lhůta delší, musí ji Prodávající použít.</w:t>
      </w:r>
    </w:p>
    <w:bookmarkEnd w:id="7"/>
    <w:p w14:paraId="74A0AB11" w14:textId="66DFDD4E" w:rsidR="00A709BD" w:rsidRPr="00CE542D" w:rsidRDefault="00A709BD" w:rsidP="00CE542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 xml:space="preserve">Prodávající je </w:t>
      </w:r>
      <w:r w:rsidR="004F705B">
        <w:rPr>
          <w:rFonts w:asciiTheme="minorHAnsi" w:hAnsiTheme="minorHAnsi" w:cstheme="minorHAnsi"/>
          <w:sz w:val="22"/>
          <w:szCs w:val="22"/>
        </w:rPr>
        <w:t xml:space="preserve">dále </w:t>
      </w:r>
      <w:r w:rsidRPr="00A709BD">
        <w:rPr>
          <w:rFonts w:asciiTheme="minorHAnsi" w:hAnsiTheme="minorHAnsi" w:cstheme="minorHAnsi"/>
          <w:sz w:val="22"/>
          <w:szCs w:val="22"/>
        </w:rPr>
        <w:t>povinen minimálně do konce roku 203</w:t>
      </w:r>
      <w:r w:rsidR="00573420">
        <w:rPr>
          <w:rFonts w:asciiTheme="minorHAnsi" w:hAnsiTheme="minorHAnsi" w:cstheme="minorHAnsi"/>
          <w:sz w:val="22"/>
          <w:szCs w:val="22"/>
        </w:rPr>
        <w:t>6</w:t>
      </w:r>
      <w:r w:rsidRPr="00A709BD">
        <w:rPr>
          <w:rFonts w:asciiTheme="minorHAnsi" w:hAnsiTheme="minorHAnsi" w:cstheme="minorHAnsi"/>
          <w:sz w:val="22"/>
          <w:szCs w:val="22"/>
        </w:rPr>
        <w:t xml:space="preserve"> poskytovat požadované informace a dokumentaci související s realizací projektu zaměstnancům nebo zmocněncům pověřených orgánů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52CFAA67" w14:textId="77777777"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bookmarkStart w:id="8" w:name="_Hlk69189762"/>
      <w:r w:rsidRPr="00A709BD">
        <w:rPr>
          <w:rFonts w:asciiTheme="minorHAnsi" w:hAnsiTheme="minorHAnsi" w:cstheme="minorHAnsi"/>
          <w:sz w:val="22"/>
          <w:szCs w:val="22"/>
        </w:rPr>
        <w:t>Prodávající se zavazuje a ručí za to, že při realizaci předmětu plnění nedodá žádný materiál, o kterém je v době jeho užití známo, že je škodlivý. Pokud tak Prodávající učiní, v plném rozsahu odpovídá za vzniklou škodu, je povinen na písemné vyzvání Kupujícího provést ihned nápravu a nese veškeré náklady s tím spojené. Stejně tak se Prodávající zavazuje, že k realizaci nepoužije materiály, které nemají požadovanou certifikaci.</w:t>
      </w:r>
    </w:p>
    <w:p w14:paraId="03C91BBF" w14:textId="10A8ABFE"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lastRenderedPageBreak/>
        <w:t xml:space="preserve">Prodávající se zavazuje po celou dobu trvání smluvního vztahu založeného touto Smlouvou zajistit </w:t>
      </w:r>
      <w:r w:rsidRPr="00717EC9">
        <w:rPr>
          <w:rFonts w:asciiTheme="minorHAnsi" w:hAnsiTheme="minorHAnsi" w:cstheme="minorHAnsi"/>
          <w:i/>
          <w:iCs/>
          <w:sz w:val="22"/>
          <w:szCs w:val="22"/>
          <w:u w:val="single"/>
        </w:rPr>
        <w:t>dodržování právních předpisů z oblasti práva životního prostředí</w:t>
      </w:r>
      <w:r w:rsidRPr="00A709BD">
        <w:rPr>
          <w:rFonts w:asciiTheme="minorHAnsi" w:hAnsiTheme="minorHAnsi" w:cstheme="minorHAnsi"/>
          <w:sz w:val="22"/>
          <w:szCs w:val="22"/>
        </w:rPr>
        <w:t>, jež naplňuje cíle environmentální politiky související se změnou klimatu, využíváním zdrojů a udržitelnou spotřebou a výrobou, především zákon č. 114/1992 Sb., o ochraně přírody a krajiny, ve znění pozdějších předpisů a zákon č. 17/1992 Sb., o životním prostředí, ve znění pozdějších předpisů.</w:t>
      </w:r>
    </w:p>
    <w:p w14:paraId="553A1832" w14:textId="77777777" w:rsidR="00A709BD" w:rsidRPr="00A709BD"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 xml:space="preserve">Prodávající se zavazuje zajistit </w:t>
      </w:r>
      <w:r w:rsidRPr="00717EC9">
        <w:rPr>
          <w:rFonts w:asciiTheme="minorHAnsi" w:hAnsiTheme="minorHAnsi" w:cstheme="minorHAnsi"/>
          <w:i/>
          <w:iCs/>
          <w:sz w:val="22"/>
          <w:szCs w:val="22"/>
          <w:u w:val="single"/>
        </w:rPr>
        <w:t>dodržování pracovněprávních předpisů,</w:t>
      </w:r>
      <w:r w:rsidRPr="00A709BD">
        <w:rPr>
          <w:rFonts w:asciiTheme="minorHAnsi" w:hAnsiTheme="minorHAnsi" w:cstheme="minorHAnsi"/>
          <w:sz w:val="22"/>
          <w:szCs w:val="22"/>
        </w:rPr>
        <w:t xml:space="preserve">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prodávajícím či jeho poddodavateli.</w:t>
      </w:r>
    </w:p>
    <w:p w14:paraId="30BF1DA4" w14:textId="3855ED99" w:rsidR="00A709BD" w:rsidRPr="006F6BB2" w:rsidRDefault="00A709BD" w:rsidP="00A709BD">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A709BD">
        <w:rPr>
          <w:rFonts w:asciiTheme="minorHAnsi" w:hAnsiTheme="minorHAnsi" w:cstheme="minorHAnsi"/>
          <w:sz w:val="22"/>
          <w:szCs w:val="22"/>
        </w:rPr>
        <w:t xml:space="preserve">V případě, že Prodávající (či jeho poddodavatel) bude v rámci řízení zahájeného orgánem veřejné moci pravomocně uznán vinným ze spáchání přestupku či jiného závažného protiprávního jednání </w:t>
      </w:r>
      <w:r w:rsidRPr="006F6BB2">
        <w:rPr>
          <w:rFonts w:asciiTheme="minorHAnsi" w:hAnsiTheme="minorHAnsi" w:cstheme="minorHAnsi"/>
          <w:sz w:val="22"/>
          <w:szCs w:val="22"/>
        </w:rPr>
        <w:t>v oblasti práva životního prostředí, je Prodávající povinen</w:t>
      </w:r>
      <w:r w:rsidR="004F705B" w:rsidRPr="006F6BB2">
        <w:rPr>
          <w:rFonts w:asciiTheme="minorHAnsi" w:hAnsiTheme="minorHAnsi" w:cstheme="minorHAnsi"/>
          <w:sz w:val="22"/>
          <w:szCs w:val="22"/>
        </w:rPr>
        <w:t>:</w:t>
      </w:r>
      <w:r w:rsidRPr="006F6BB2">
        <w:rPr>
          <w:rFonts w:asciiTheme="minorHAnsi" w:hAnsiTheme="minorHAnsi" w:cstheme="minorHAnsi"/>
          <w:sz w:val="22"/>
          <w:szCs w:val="22"/>
        </w:rPr>
        <w:t xml:space="preserve"> </w:t>
      </w:r>
    </w:p>
    <w:p w14:paraId="2EE0F080" w14:textId="77777777" w:rsidR="00A709BD" w:rsidRPr="006F6BB2" w:rsidRDefault="00A709BD" w:rsidP="00A709BD">
      <w:pPr>
        <w:pStyle w:val="Odstavecseseznamem"/>
        <w:numPr>
          <w:ilvl w:val="0"/>
          <w:numId w:val="57"/>
        </w:numPr>
        <w:spacing w:before="240" w:after="60" w:line="276" w:lineRule="auto"/>
        <w:ind w:left="709" w:hanging="283"/>
        <w:jc w:val="both"/>
        <w:rPr>
          <w:rFonts w:asciiTheme="minorHAnsi" w:hAnsiTheme="minorHAnsi" w:cstheme="minorHAnsi"/>
          <w:iCs/>
          <w:sz w:val="22"/>
          <w:lang w:eastAsia="zh-CN"/>
        </w:rPr>
      </w:pPr>
      <w:r w:rsidRPr="006F6BB2">
        <w:rPr>
          <w:rFonts w:asciiTheme="minorHAnsi" w:hAnsiTheme="minorHAnsi" w:cstheme="minorHAnsi"/>
          <w:iCs/>
          <w:sz w:val="22"/>
          <w:lang w:eastAsia="zh-CN"/>
        </w:rPr>
        <w:t>o této skutečnosti nejpozději do 7 pracovních dnů písemně informovat Kupujícího,</w:t>
      </w:r>
    </w:p>
    <w:p w14:paraId="067722C3" w14:textId="77777777" w:rsidR="00A709BD" w:rsidRPr="006F6BB2" w:rsidRDefault="00A709BD" w:rsidP="00A709BD">
      <w:pPr>
        <w:pStyle w:val="Odstavecseseznamem"/>
        <w:numPr>
          <w:ilvl w:val="0"/>
          <w:numId w:val="57"/>
        </w:numPr>
        <w:spacing w:before="240" w:after="60" w:line="276" w:lineRule="auto"/>
        <w:ind w:left="709" w:hanging="283"/>
        <w:jc w:val="both"/>
        <w:rPr>
          <w:rFonts w:asciiTheme="minorHAnsi" w:hAnsiTheme="minorHAnsi" w:cstheme="minorHAnsi"/>
          <w:iCs/>
          <w:sz w:val="22"/>
          <w:lang w:eastAsia="zh-CN"/>
        </w:rPr>
      </w:pPr>
      <w:r w:rsidRPr="006F6BB2">
        <w:rPr>
          <w:rFonts w:asciiTheme="minorHAnsi" w:hAnsiTheme="minorHAnsi" w:cstheme="minorHAnsi"/>
          <w:iCs/>
          <w:sz w:val="22"/>
        </w:rPr>
        <w:t xml:space="preserve">přijmout nápravná opatření k odstranění trvání protiprávního stavu a tento v přiměřené lhůtě odstranit a/nebo učinit prevenční nápravná opatření za účelem zamezení opakování předmětného protiprávního jednání, </w:t>
      </w:r>
    </w:p>
    <w:p w14:paraId="237D5886" w14:textId="77777777" w:rsidR="00A709BD" w:rsidRPr="00FA7A0F" w:rsidRDefault="00A709BD" w:rsidP="00A709BD">
      <w:pPr>
        <w:pStyle w:val="Odstavecseseznamem"/>
        <w:numPr>
          <w:ilvl w:val="0"/>
          <w:numId w:val="57"/>
        </w:numPr>
        <w:spacing w:before="240" w:after="60" w:line="276" w:lineRule="auto"/>
        <w:ind w:left="709" w:hanging="283"/>
        <w:jc w:val="both"/>
        <w:rPr>
          <w:rFonts w:asciiTheme="minorHAnsi" w:hAnsiTheme="minorHAnsi" w:cstheme="minorHAnsi"/>
          <w:iCs/>
          <w:sz w:val="22"/>
          <w:lang w:eastAsia="zh-CN"/>
        </w:rPr>
      </w:pPr>
      <w:r w:rsidRPr="006F6BB2">
        <w:rPr>
          <w:rFonts w:asciiTheme="minorHAnsi" w:hAnsiTheme="minorHAnsi" w:cstheme="minorHAnsi"/>
          <w:iCs/>
          <w:sz w:val="22"/>
        </w:rPr>
        <w:t>písemně informovat Kupujícího o opatřeních dle</w:t>
      </w:r>
      <w:r w:rsidRPr="00FA7A0F">
        <w:rPr>
          <w:rFonts w:asciiTheme="minorHAnsi" w:hAnsiTheme="minorHAnsi" w:cstheme="minorHAnsi"/>
          <w:iCs/>
          <w:sz w:val="22"/>
        </w:rPr>
        <w:t xml:space="preserve"> písm. b), včetně jejich realizace, a to bezodkladně nebo v Kupujícím stanovené lhůtě (bude-li Kupujícím stanovena).</w:t>
      </w:r>
    </w:p>
    <w:bookmarkEnd w:id="8"/>
    <w:p w14:paraId="4A9EA316" w14:textId="77777777" w:rsidR="00F021C1" w:rsidRDefault="008D2B0A" w:rsidP="00F021C1">
      <w:pPr>
        <w:pStyle w:val="Odstavecseseznamem"/>
        <w:numPr>
          <w:ilvl w:val="0"/>
          <w:numId w:val="58"/>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250BD9">
        <w:rPr>
          <w:rFonts w:asciiTheme="minorHAnsi" w:hAnsiTheme="minorHAnsi" w:cstheme="minorHAnsi"/>
          <w:sz w:val="22"/>
          <w:szCs w:val="22"/>
        </w:rPr>
        <w:t xml:space="preserve">Pokud v důsledku okolností, které </w:t>
      </w:r>
      <w:r>
        <w:rPr>
          <w:rFonts w:asciiTheme="minorHAnsi" w:hAnsiTheme="minorHAnsi" w:cstheme="minorHAnsi"/>
          <w:sz w:val="22"/>
          <w:szCs w:val="22"/>
        </w:rPr>
        <w:t>nebude moci</w:t>
      </w:r>
      <w:r w:rsidRPr="00250BD9">
        <w:rPr>
          <w:rFonts w:asciiTheme="minorHAnsi" w:hAnsiTheme="minorHAnsi" w:cstheme="minorHAnsi"/>
          <w:sz w:val="22"/>
          <w:szCs w:val="22"/>
        </w:rPr>
        <w:t xml:space="preserve"> ovlivnit ani </w:t>
      </w:r>
      <w:r>
        <w:rPr>
          <w:rFonts w:asciiTheme="minorHAnsi" w:hAnsiTheme="minorHAnsi" w:cstheme="minorHAnsi"/>
          <w:sz w:val="22"/>
          <w:szCs w:val="22"/>
        </w:rPr>
        <w:t>Kupující</w:t>
      </w:r>
      <w:r w:rsidRPr="00250BD9">
        <w:rPr>
          <w:rFonts w:asciiTheme="minorHAnsi" w:hAnsiTheme="minorHAnsi" w:cstheme="minorHAnsi"/>
          <w:sz w:val="22"/>
          <w:szCs w:val="22"/>
        </w:rPr>
        <w:t xml:space="preserve"> ani </w:t>
      </w:r>
      <w:r>
        <w:rPr>
          <w:rFonts w:asciiTheme="minorHAnsi" w:hAnsiTheme="minorHAnsi" w:cstheme="minorHAnsi"/>
          <w:sz w:val="22"/>
          <w:szCs w:val="22"/>
        </w:rPr>
        <w:t>Prodávající</w:t>
      </w:r>
      <w:r w:rsidRPr="00250BD9">
        <w:rPr>
          <w:rFonts w:asciiTheme="minorHAnsi" w:hAnsiTheme="minorHAnsi" w:cstheme="minorHAnsi"/>
          <w:sz w:val="22"/>
          <w:szCs w:val="22"/>
        </w:rPr>
        <w:t xml:space="preserve"> (např. </w:t>
      </w:r>
      <w:r>
        <w:rPr>
          <w:rFonts w:asciiTheme="minorHAnsi" w:hAnsiTheme="minorHAnsi" w:cstheme="minorHAnsi"/>
          <w:sz w:val="22"/>
          <w:szCs w:val="22"/>
        </w:rPr>
        <w:t>dodržení zákonných lhůty vztahující se k termínu podpisu této Smlouvy apod.</w:t>
      </w:r>
      <w:r w:rsidRPr="00250BD9">
        <w:rPr>
          <w:rFonts w:asciiTheme="minorHAnsi" w:hAnsiTheme="minorHAnsi" w:cstheme="minorHAnsi"/>
          <w:sz w:val="22"/>
          <w:szCs w:val="22"/>
        </w:rPr>
        <w:t xml:space="preserve">) dojde k situaci, že termín </w:t>
      </w:r>
      <w:r>
        <w:rPr>
          <w:rFonts w:asciiTheme="minorHAnsi" w:hAnsiTheme="minorHAnsi" w:cstheme="minorHAnsi"/>
          <w:sz w:val="22"/>
          <w:szCs w:val="22"/>
        </w:rPr>
        <w:t>realizace předmětu Smlouvy</w:t>
      </w:r>
      <w:r w:rsidRPr="00250BD9">
        <w:rPr>
          <w:rFonts w:asciiTheme="minorHAnsi" w:hAnsiTheme="minorHAnsi" w:cstheme="minorHAnsi"/>
          <w:sz w:val="22"/>
          <w:szCs w:val="22"/>
        </w:rPr>
        <w:t xml:space="preserve"> (dle čl. V.) nebude možné dodržet, </w:t>
      </w:r>
      <w:r>
        <w:rPr>
          <w:rFonts w:asciiTheme="minorHAnsi" w:hAnsiTheme="minorHAnsi" w:cstheme="minorHAnsi"/>
          <w:sz w:val="22"/>
          <w:szCs w:val="22"/>
        </w:rPr>
        <w:t xml:space="preserve">je možné </w:t>
      </w:r>
      <w:r w:rsidRPr="00250BD9">
        <w:rPr>
          <w:rFonts w:asciiTheme="minorHAnsi" w:hAnsiTheme="minorHAnsi" w:cstheme="minorHAnsi"/>
          <w:sz w:val="22"/>
          <w:szCs w:val="22"/>
        </w:rPr>
        <w:t>prodl</w:t>
      </w:r>
      <w:r>
        <w:rPr>
          <w:rFonts w:asciiTheme="minorHAnsi" w:hAnsiTheme="minorHAnsi" w:cstheme="minorHAnsi"/>
          <w:sz w:val="22"/>
          <w:szCs w:val="22"/>
        </w:rPr>
        <w:t xml:space="preserve">oužit </w:t>
      </w:r>
      <w:r w:rsidRPr="00250BD9">
        <w:rPr>
          <w:rFonts w:asciiTheme="minorHAnsi" w:hAnsiTheme="minorHAnsi" w:cstheme="minorHAnsi"/>
          <w:sz w:val="22"/>
          <w:szCs w:val="22"/>
        </w:rPr>
        <w:t xml:space="preserve">termín </w:t>
      </w:r>
      <w:r>
        <w:rPr>
          <w:rFonts w:asciiTheme="minorHAnsi" w:hAnsiTheme="minorHAnsi" w:cstheme="minorHAnsi"/>
          <w:sz w:val="22"/>
          <w:szCs w:val="22"/>
        </w:rPr>
        <w:t>realizace</w:t>
      </w:r>
      <w:r w:rsidRPr="00250BD9">
        <w:rPr>
          <w:rFonts w:asciiTheme="minorHAnsi" w:hAnsiTheme="minorHAnsi" w:cstheme="minorHAnsi"/>
          <w:sz w:val="22"/>
          <w:szCs w:val="22"/>
        </w:rPr>
        <w:t xml:space="preserve"> o dobu, po kterou trvá překážka, pro kterou nelze plnění provádět. Prodloužení termínu </w:t>
      </w:r>
      <w:r>
        <w:rPr>
          <w:rFonts w:asciiTheme="minorHAnsi" w:hAnsiTheme="minorHAnsi" w:cstheme="minorHAnsi"/>
          <w:sz w:val="22"/>
          <w:szCs w:val="22"/>
        </w:rPr>
        <w:t>realizace</w:t>
      </w:r>
      <w:r w:rsidRPr="00250BD9">
        <w:rPr>
          <w:rFonts w:asciiTheme="minorHAnsi" w:hAnsiTheme="minorHAnsi" w:cstheme="minorHAnsi"/>
          <w:sz w:val="22"/>
          <w:szCs w:val="22"/>
        </w:rPr>
        <w:t xml:space="preserve"> bude v tomto případě řešeno </w:t>
      </w:r>
      <w:r w:rsidRPr="00717EC9">
        <w:rPr>
          <w:rFonts w:asciiTheme="minorHAnsi" w:hAnsiTheme="minorHAnsi" w:cstheme="minorHAnsi"/>
          <w:b/>
          <w:bCs/>
          <w:sz w:val="22"/>
          <w:szCs w:val="22"/>
        </w:rPr>
        <w:t>formou písemného dodatku</w:t>
      </w:r>
      <w:r w:rsidRPr="00250BD9">
        <w:rPr>
          <w:rFonts w:asciiTheme="minorHAnsi" w:hAnsiTheme="minorHAnsi" w:cstheme="minorHAnsi"/>
          <w:sz w:val="22"/>
          <w:szCs w:val="22"/>
        </w:rPr>
        <w:t xml:space="preserve"> ke Smlouvě. V případě, že tato překážka </w:t>
      </w:r>
      <w:r>
        <w:rPr>
          <w:rFonts w:asciiTheme="minorHAnsi" w:hAnsiTheme="minorHAnsi" w:cstheme="minorHAnsi"/>
          <w:sz w:val="22"/>
          <w:szCs w:val="22"/>
        </w:rPr>
        <w:t>realizace předmětu Smlouvy</w:t>
      </w:r>
      <w:r w:rsidRPr="00250BD9">
        <w:rPr>
          <w:rFonts w:asciiTheme="minorHAnsi" w:hAnsiTheme="minorHAnsi" w:cstheme="minorHAnsi"/>
          <w:sz w:val="22"/>
          <w:szCs w:val="22"/>
        </w:rPr>
        <w:t xml:space="preserve"> potrvá déle než 2 měsíce, jsou smluvní strany oprávněny odstoupit od </w:t>
      </w:r>
      <w:r>
        <w:rPr>
          <w:rFonts w:asciiTheme="minorHAnsi" w:hAnsiTheme="minorHAnsi" w:cstheme="minorHAnsi"/>
          <w:sz w:val="22"/>
          <w:szCs w:val="22"/>
        </w:rPr>
        <w:t>S</w:t>
      </w:r>
      <w:r w:rsidRPr="00250BD9">
        <w:rPr>
          <w:rFonts w:asciiTheme="minorHAnsi" w:hAnsiTheme="minorHAnsi" w:cstheme="minorHAnsi"/>
          <w:sz w:val="22"/>
          <w:szCs w:val="22"/>
        </w:rPr>
        <w:t>mlouvy.</w:t>
      </w:r>
    </w:p>
    <w:p w14:paraId="15C7289E" w14:textId="77777777" w:rsidR="00F021C1" w:rsidRPr="00B97D2A" w:rsidRDefault="00F021C1" w:rsidP="00B97D2A">
      <w:pPr>
        <w:overflowPunct w:val="0"/>
        <w:autoSpaceDE w:val="0"/>
        <w:autoSpaceDN w:val="0"/>
        <w:adjustRightInd w:val="0"/>
        <w:spacing w:before="120" w:after="120"/>
        <w:ind w:left="-74"/>
        <w:jc w:val="both"/>
        <w:textAlignment w:val="baseline"/>
        <w:rPr>
          <w:rFonts w:asciiTheme="minorHAnsi" w:hAnsiTheme="minorHAnsi" w:cstheme="minorHAnsi"/>
        </w:rPr>
      </w:pPr>
    </w:p>
    <w:p w14:paraId="1B4E66A1" w14:textId="77777777" w:rsidR="007126E0" w:rsidRPr="00343566" w:rsidRDefault="007126E0" w:rsidP="004F705B">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bCs/>
        </w:rPr>
      </w:pPr>
      <w:r w:rsidRPr="004F705B">
        <w:rPr>
          <w:rFonts w:asciiTheme="minorHAnsi" w:hAnsiTheme="minorHAnsi" w:cstheme="minorHAnsi"/>
          <w:b/>
        </w:rPr>
        <w:t>Práva z vadného plnění, záruka za jakost, mimozáruční servis</w:t>
      </w:r>
      <w:r w:rsidRPr="00343566">
        <w:rPr>
          <w:rFonts w:asciiTheme="minorHAnsi" w:hAnsiTheme="minorHAnsi" w:cstheme="minorHAnsi"/>
          <w:b/>
          <w:bCs/>
        </w:rPr>
        <w:t xml:space="preserve">  </w:t>
      </w:r>
    </w:p>
    <w:p w14:paraId="6596FDE4" w14:textId="2BCC082E" w:rsidR="00D75A3D" w:rsidRDefault="00A42BEC" w:rsidP="00EF4AA4">
      <w:pPr>
        <w:pStyle w:val="Bezmezer1"/>
        <w:numPr>
          <w:ilvl w:val="0"/>
          <w:numId w:val="37"/>
        </w:numPr>
        <w:spacing w:before="120" w:after="120"/>
        <w:ind w:left="283" w:hanging="357"/>
        <w:rPr>
          <w:rFonts w:asciiTheme="minorHAnsi" w:hAnsiTheme="minorHAnsi" w:cstheme="minorHAnsi"/>
          <w:sz w:val="22"/>
        </w:rPr>
      </w:pPr>
      <w:r>
        <w:rPr>
          <w:rFonts w:asciiTheme="minorHAnsi" w:hAnsiTheme="minorHAnsi" w:cstheme="minorHAnsi"/>
          <w:sz w:val="22"/>
        </w:rPr>
        <w:t xml:space="preserve">Nábytek </w:t>
      </w:r>
      <w:r w:rsidR="00D75A3D">
        <w:rPr>
          <w:rFonts w:asciiTheme="minorHAnsi" w:hAnsiTheme="minorHAnsi" w:cstheme="minorHAnsi"/>
          <w:sz w:val="22"/>
        </w:rPr>
        <w:t xml:space="preserve">má vady, jestliže jeho provedení neodpovídá této </w:t>
      </w:r>
      <w:r w:rsidR="00343566">
        <w:rPr>
          <w:rFonts w:asciiTheme="minorHAnsi" w:hAnsiTheme="minorHAnsi" w:cstheme="minorHAnsi"/>
          <w:sz w:val="22"/>
        </w:rPr>
        <w:t>S</w:t>
      </w:r>
      <w:r w:rsidR="00D75A3D">
        <w:rPr>
          <w:rFonts w:asciiTheme="minorHAnsi" w:hAnsiTheme="minorHAnsi" w:cstheme="minorHAnsi"/>
          <w:sz w:val="22"/>
        </w:rPr>
        <w:t>mlouvě či má právní vady.</w:t>
      </w:r>
    </w:p>
    <w:p w14:paraId="772FD080" w14:textId="4677C498" w:rsidR="00AE5F5F" w:rsidRPr="00AE5F5F" w:rsidRDefault="00343566" w:rsidP="00EF4AA4">
      <w:pPr>
        <w:pStyle w:val="Bezmezer1"/>
        <w:numPr>
          <w:ilvl w:val="0"/>
          <w:numId w:val="37"/>
        </w:numPr>
        <w:spacing w:before="120" w:after="120"/>
        <w:ind w:left="283" w:hanging="357"/>
        <w:rPr>
          <w:rFonts w:asciiTheme="minorHAnsi" w:hAnsiTheme="minorHAnsi" w:cstheme="minorHAnsi"/>
          <w:sz w:val="22"/>
        </w:rPr>
      </w:pPr>
      <w:r>
        <w:rPr>
          <w:rFonts w:asciiTheme="minorHAnsi" w:hAnsiTheme="minorHAnsi" w:cstheme="minorHAnsi"/>
          <w:sz w:val="22"/>
        </w:rPr>
        <w:t xml:space="preserve">Prodávající </w:t>
      </w:r>
      <w:r w:rsidR="00AE5F5F" w:rsidRPr="00AE5F5F">
        <w:rPr>
          <w:rFonts w:asciiTheme="minorHAnsi" w:hAnsiTheme="minorHAnsi" w:cstheme="minorHAnsi"/>
          <w:sz w:val="22"/>
        </w:rPr>
        <w:t xml:space="preserve">odpovídá za to, že </w:t>
      </w:r>
      <w:r w:rsidR="00A42BEC">
        <w:rPr>
          <w:rFonts w:asciiTheme="minorHAnsi" w:hAnsiTheme="minorHAnsi" w:cstheme="minorHAnsi"/>
          <w:sz w:val="22"/>
        </w:rPr>
        <w:t xml:space="preserve">Nábytek </w:t>
      </w:r>
      <w:r w:rsidR="00AE5F5F" w:rsidRPr="00AE5F5F">
        <w:rPr>
          <w:rFonts w:asciiTheme="minorHAnsi" w:hAnsiTheme="minorHAnsi" w:cstheme="minorHAnsi"/>
          <w:sz w:val="22"/>
        </w:rPr>
        <w:t xml:space="preserve">bude </w:t>
      </w:r>
      <w:r w:rsidR="00A42BEC">
        <w:rPr>
          <w:rFonts w:asciiTheme="minorHAnsi" w:hAnsiTheme="minorHAnsi" w:cstheme="minorHAnsi"/>
          <w:sz w:val="22"/>
        </w:rPr>
        <w:t>dodán</w:t>
      </w:r>
      <w:r w:rsidR="00AE5F5F" w:rsidRPr="00AE5F5F">
        <w:rPr>
          <w:rFonts w:asciiTheme="minorHAnsi" w:hAnsiTheme="minorHAnsi" w:cstheme="minorHAnsi"/>
          <w:sz w:val="22"/>
        </w:rPr>
        <w:t xml:space="preserve"> plně v souladu s touto </w:t>
      </w:r>
      <w:r>
        <w:rPr>
          <w:rFonts w:asciiTheme="minorHAnsi" w:hAnsiTheme="minorHAnsi" w:cstheme="minorHAnsi"/>
          <w:sz w:val="22"/>
        </w:rPr>
        <w:t>S</w:t>
      </w:r>
      <w:r w:rsidR="00AE5F5F" w:rsidRPr="00AE5F5F">
        <w:rPr>
          <w:rFonts w:asciiTheme="minorHAnsi" w:hAnsiTheme="minorHAnsi" w:cstheme="minorHAnsi"/>
          <w:sz w:val="22"/>
        </w:rPr>
        <w:t xml:space="preserve">mlouvou a jejími přílohami, bude mít veškeré vlastnosti a parametry stanovené touto </w:t>
      </w:r>
      <w:r>
        <w:rPr>
          <w:rFonts w:asciiTheme="minorHAnsi" w:hAnsiTheme="minorHAnsi" w:cstheme="minorHAnsi"/>
          <w:sz w:val="22"/>
        </w:rPr>
        <w:t>S</w:t>
      </w:r>
      <w:r w:rsidR="00AE5F5F" w:rsidRPr="00AE5F5F">
        <w:rPr>
          <w:rFonts w:asciiTheme="minorHAnsi" w:hAnsiTheme="minorHAnsi" w:cstheme="minorHAnsi"/>
          <w:sz w:val="22"/>
        </w:rPr>
        <w:t xml:space="preserve">mlouvou a jejími přílohami a vlastnosti deklarované výrobci </w:t>
      </w:r>
      <w:r w:rsidR="00A42BEC">
        <w:rPr>
          <w:rFonts w:asciiTheme="minorHAnsi" w:hAnsiTheme="minorHAnsi" w:cstheme="minorHAnsi"/>
          <w:sz w:val="22"/>
        </w:rPr>
        <w:t>Nábytku</w:t>
      </w:r>
      <w:r w:rsidR="005058C9">
        <w:rPr>
          <w:rFonts w:asciiTheme="minorHAnsi" w:hAnsiTheme="minorHAnsi" w:cstheme="minorHAnsi"/>
          <w:sz w:val="22"/>
        </w:rPr>
        <w:t>,</w:t>
      </w:r>
      <w:r w:rsidR="00AE5F5F" w:rsidRPr="00AE5F5F">
        <w:rPr>
          <w:rFonts w:asciiTheme="minorHAnsi" w:hAnsiTheme="minorHAnsi" w:cstheme="minorHAnsi"/>
          <w:sz w:val="22"/>
        </w:rPr>
        <w:t xml:space="preserve"> jinak obvyklé vlastnosti.  </w:t>
      </w:r>
    </w:p>
    <w:p w14:paraId="4A5A18A8" w14:textId="2200153E" w:rsidR="00AE5F5F" w:rsidRDefault="00343566" w:rsidP="00EF4AA4">
      <w:pPr>
        <w:pStyle w:val="Bezmezer1"/>
        <w:numPr>
          <w:ilvl w:val="0"/>
          <w:numId w:val="37"/>
        </w:numPr>
        <w:spacing w:before="120" w:after="120"/>
        <w:ind w:left="283" w:hanging="357"/>
        <w:rPr>
          <w:rFonts w:asciiTheme="minorHAnsi" w:hAnsiTheme="minorHAnsi" w:cstheme="minorHAnsi"/>
          <w:sz w:val="22"/>
        </w:rPr>
      </w:pPr>
      <w:r>
        <w:rPr>
          <w:rFonts w:asciiTheme="minorHAnsi" w:hAnsiTheme="minorHAnsi" w:cstheme="minorHAnsi"/>
          <w:sz w:val="22"/>
        </w:rPr>
        <w:t xml:space="preserve">Prodávající </w:t>
      </w:r>
      <w:r w:rsidR="00AE5F5F" w:rsidRPr="00AE5F5F">
        <w:rPr>
          <w:rFonts w:asciiTheme="minorHAnsi" w:hAnsiTheme="minorHAnsi" w:cstheme="minorHAnsi"/>
          <w:sz w:val="22"/>
        </w:rPr>
        <w:t xml:space="preserve">odpovídá za vady, které má </w:t>
      </w:r>
      <w:r w:rsidR="005058C9">
        <w:rPr>
          <w:rFonts w:asciiTheme="minorHAnsi" w:hAnsiTheme="minorHAnsi" w:cstheme="minorHAnsi"/>
          <w:sz w:val="22"/>
        </w:rPr>
        <w:t>Nábytek</w:t>
      </w:r>
      <w:r w:rsidR="00D75A3D">
        <w:rPr>
          <w:rFonts w:asciiTheme="minorHAnsi" w:hAnsiTheme="minorHAnsi" w:cstheme="minorHAnsi"/>
          <w:sz w:val="22"/>
        </w:rPr>
        <w:t xml:space="preserve"> </w:t>
      </w:r>
      <w:r w:rsidR="00AE5F5F" w:rsidRPr="00AE5F5F">
        <w:rPr>
          <w:rFonts w:asciiTheme="minorHAnsi" w:hAnsiTheme="minorHAnsi" w:cstheme="minorHAnsi"/>
          <w:sz w:val="22"/>
        </w:rPr>
        <w:t>v době jeho předání</w:t>
      </w:r>
      <w:r w:rsidR="00EF0B34">
        <w:rPr>
          <w:rFonts w:asciiTheme="minorHAnsi" w:hAnsiTheme="minorHAnsi" w:cstheme="minorHAnsi"/>
          <w:sz w:val="22"/>
        </w:rPr>
        <w:t xml:space="preserve"> Kupujícímu</w:t>
      </w:r>
      <w:r w:rsidR="00AE5F5F" w:rsidRPr="00AE5F5F">
        <w:rPr>
          <w:rFonts w:asciiTheme="minorHAnsi" w:hAnsiTheme="minorHAnsi" w:cstheme="minorHAnsi"/>
          <w:sz w:val="22"/>
        </w:rPr>
        <w:t xml:space="preserve">, a za vady </w:t>
      </w:r>
      <w:r w:rsidR="005058C9">
        <w:rPr>
          <w:rFonts w:asciiTheme="minorHAnsi" w:hAnsiTheme="minorHAnsi" w:cstheme="minorHAnsi"/>
          <w:sz w:val="22"/>
        </w:rPr>
        <w:t>Nábytku</w:t>
      </w:r>
      <w:r w:rsidR="00AE5F5F" w:rsidRPr="00AE5F5F">
        <w:rPr>
          <w:rFonts w:asciiTheme="minorHAnsi" w:hAnsiTheme="minorHAnsi" w:cstheme="minorHAnsi"/>
          <w:sz w:val="22"/>
        </w:rPr>
        <w:t xml:space="preserve">, které se vyskytnou v záruční době. </w:t>
      </w:r>
      <w:r w:rsidR="00EF0B34">
        <w:rPr>
          <w:rFonts w:asciiTheme="minorHAnsi" w:hAnsiTheme="minorHAnsi" w:cstheme="minorHAnsi"/>
          <w:sz w:val="22"/>
        </w:rPr>
        <w:t xml:space="preserve">Prodávající </w:t>
      </w:r>
      <w:r w:rsidR="00D75A3D" w:rsidRPr="00C00D45">
        <w:rPr>
          <w:rFonts w:asciiTheme="minorHAnsi" w:hAnsiTheme="minorHAnsi" w:cstheme="minorHAnsi"/>
          <w:sz w:val="22"/>
        </w:rPr>
        <w:t xml:space="preserve">odpovídá i za vady </w:t>
      </w:r>
      <w:r w:rsidR="005058C9">
        <w:rPr>
          <w:rFonts w:asciiTheme="minorHAnsi" w:hAnsiTheme="minorHAnsi" w:cstheme="minorHAnsi"/>
          <w:sz w:val="22"/>
        </w:rPr>
        <w:t>Nábytku</w:t>
      </w:r>
      <w:r w:rsidR="00D75A3D" w:rsidRPr="00C00D45">
        <w:rPr>
          <w:rFonts w:asciiTheme="minorHAnsi" w:hAnsiTheme="minorHAnsi" w:cstheme="minorHAnsi"/>
          <w:sz w:val="22"/>
        </w:rPr>
        <w:t xml:space="preserve">, které se vyskytnou po </w:t>
      </w:r>
      <w:r w:rsidR="00D75A3D">
        <w:rPr>
          <w:rFonts w:asciiTheme="minorHAnsi" w:hAnsiTheme="minorHAnsi" w:cstheme="minorHAnsi"/>
          <w:sz w:val="22"/>
        </w:rPr>
        <w:t>uplynutí záruční doby</w:t>
      </w:r>
      <w:r w:rsidR="00D75A3D" w:rsidRPr="00C00D45">
        <w:rPr>
          <w:rFonts w:asciiTheme="minorHAnsi" w:hAnsiTheme="minorHAnsi" w:cstheme="minorHAnsi"/>
          <w:sz w:val="22"/>
        </w:rPr>
        <w:t xml:space="preserve">, byly-li tyto vady způsobeny porušením jeho povinností či jde-li o vady, které jsou důsledkem skutečností, o kterých </w:t>
      </w:r>
      <w:r w:rsidR="00EF0B34">
        <w:rPr>
          <w:rFonts w:asciiTheme="minorHAnsi" w:hAnsiTheme="minorHAnsi" w:cstheme="minorHAnsi"/>
          <w:sz w:val="22"/>
        </w:rPr>
        <w:t xml:space="preserve">Prodávající </w:t>
      </w:r>
      <w:r w:rsidR="00D75A3D" w:rsidRPr="00C00D45">
        <w:rPr>
          <w:rFonts w:asciiTheme="minorHAnsi" w:hAnsiTheme="minorHAnsi" w:cstheme="minorHAnsi"/>
          <w:sz w:val="22"/>
        </w:rPr>
        <w:t xml:space="preserve">v době předání </w:t>
      </w:r>
      <w:r w:rsidR="005058C9">
        <w:rPr>
          <w:rFonts w:asciiTheme="minorHAnsi" w:hAnsiTheme="minorHAnsi" w:cstheme="minorHAnsi"/>
          <w:sz w:val="22"/>
        </w:rPr>
        <w:t>Nábytku</w:t>
      </w:r>
      <w:r w:rsidR="00D75A3D" w:rsidRPr="00C00D45">
        <w:rPr>
          <w:rFonts w:asciiTheme="minorHAnsi" w:hAnsiTheme="minorHAnsi" w:cstheme="minorHAnsi"/>
          <w:sz w:val="22"/>
        </w:rPr>
        <w:t xml:space="preserve"> </w:t>
      </w:r>
      <w:r w:rsidR="00EF0B34">
        <w:rPr>
          <w:rFonts w:asciiTheme="minorHAnsi" w:hAnsiTheme="minorHAnsi" w:cstheme="minorHAnsi"/>
          <w:sz w:val="22"/>
        </w:rPr>
        <w:t xml:space="preserve">Kupujícímu </w:t>
      </w:r>
      <w:r w:rsidR="00D75A3D" w:rsidRPr="00C00D45">
        <w:rPr>
          <w:rFonts w:asciiTheme="minorHAnsi" w:hAnsiTheme="minorHAnsi" w:cstheme="minorHAnsi"/>
          <w:sz w:val="22"/>
        </w:rPr>
        <w:t>věděl nebo musel vědět.</w:t>
      </w:r>
    </w:p>
    <w:p w14:paraId="093792A4" w14:textId="452FE057" w:rsidR="00D75A3D" w:rsidRPr="00D75A3D" w:rsidRDefault="00EF0B34" w:rsidP="00EF4AA4">
      <w:pPr>
        <w:pStyle w:val="Bezmezer1"/>
        <w:numPr>
          <w:ilvl w:val="0"/>
          <w:numId w:val="37"/>
        </w:numPr>
        <w:spacing w:before="120" w:after="120"/>
        <w:ind w:left="283" w:hanging="357"/>
        <w:rPr>
          <w:rFonts w:asciiTheme="minorHAnsi" w:hAnsiTheme="minorHAnsi" w:cstheme="minorHAnsi"/>
          <w:sz w:val="22"/>
        </w:rPr>
      </w:pPr>
      <w:r>
        <w:rPr>
          <w:rFonts w:asciiTheme="minorHAnsi" w:hAnsiTheme="minorHAnsi" w:cstheme="minorHAnsi"/>
          <w:sz w:val="22"/>
        </w:rPr>
        <w:t>Prodávající</w:t>
      </w:r>
      <w:r w:rsidR="00D75A3D" w:rsidRPr="00C00D45">
        <w:rPr>
          <w:rFonts w:asciiTheme="minorHAnsi" w:hAnsiTheme="minorHAnsi" w:cstheme="minorHAnsi"/>
          <w:sz w:val="22"/>
        </w:rPr>
        <w:t xml:space="preserve"> neodpovídá za vady způsobené dodržením nevhodných pokynů daných mu </w:t>
      </w:r>
      <w:r>
        <w:rPr>
          <w:rFonts w:asciiTheme="minorHAnsi" w:hAnsiTheme="minorHAnsi" w:cstheme="minorHAnsi"/>
          <w:sz w:val="22"/>
        </w:rPr>
        <w:t>Kupujícím</w:t>
      </w:r>
      <w:r w:rsidR="00D75A3D" w:rsidRPr="00C00D45">
        <w:rPr>
          <w:rFonts w:asciiTheme="minorHAnsi" w:hAnsiTheme="minorHAnsi" w:cstheme="minorHAnsi"/>
          <w:sz w:val="22"/>
        </w:rPr>
        <w:t xml:space="preserve">, jestliže </w:t>
      </w:r>
      <w:r>
        <w:rPr>
          <w:rFonts w:asciiTheme="minorHAnsi" w:hAnsiTheme="minorHAnsi" w:cstheme="minorHAnsi"/>
          <w:sz w:val="22"/>
        </w:rPr>
        <w:t>Prodávající</w:t>
      </w:r>
      <w:r w:rsidR="00D75A3D" w:rsidRPr="00C00D45">
        <w:rPr>
          <w:rFonts w:asciiTheme="minorHAnsi" w:hAnsiTheme="minorHAnsi" w:cstheme="minorHAnsi"/>
          <w:sz w:val="22"/>
        </w:rPr>
        <w:t xml:space="preserve"> na nevhodnost těchto pokynů písemně upozornil a </w:t>
      </w:r>
      <w:r>
        <w:rPr>
          <w:rFonts w:asciiTheme="minorHAnsi" w:hAnsiTheme="minorHAnsi" w:cstheme="minorHAnsi"/>
          <w:sz w:val="22"/>
        </w:rPr>
        <w:t>Kupující</w:t>
      </w:r>
      <w:r w:rsidR="00D75A3D" w:rsidRPr="00C00D45">
        <w:rPr>
          <w:rFonts w:asciiTheme="minorHAnsi" w:hAnsiTheme="minorHAnsi" w:cstheme="minorHAnsi"/>
          <w:sz w:val="22"/>
        </w:rPr>
        <w:t xml:space="preserve"> na jejich dodržení trval, nebo jestliže </w:t>
      </w:r>
      <w:r>
        <w:rPr>
          <w:rFonts w:asciiTheme="minorHAnsi" w:hAnsiTheme="minorHAnsi" w:cstheme="minorHAnsi"/>
          <w:sz w:val="22"/>
        </w:rPr>
        <w:t>Prodávající</w:t>
      </w:r>
      <w:r w:rsidR="00D75A3D" w:rsidRPr="00C00D45">
        <w:rPr>
          <w:rFonts w:asciiTheme="minorHAnsi" w:hAnsiTheme="minorHAnsi" w:cstheme="minorHAnsi"/>
          <w:sz w:val="22"/>
        </w:rPr>
        <w:t xml:space="preserve"> tuto nevhodnost ani při vynaložení odborné péče nemohl zjistit. </w:t>
      </w:r>
      <w:r>
        <w:rPr>
          <w:rFonts w:asciiTheme="minorHAnsi" w:hAnsiTheme="minorHAnsi" w:cstheme="minorHAnsi"/>
          <w:sz w:val="22"/>
        </w:rPr>
        <w:t xml:space="preserve">Prodávající </w:t>
      </w:r>
      <w:r w:rsidR="00D75A3D" w:rsidRPr="00C00D45">
        <w:rPr>
          <w:rFonts w:asciiTheme="minorHAnsi" w:hAnsiTheme="minorHAnsi" w:cstheme="minorHAnsi"/>
          <w:sz w:val="22"/>
        </w:rPr>
        <w:t xml:space="preserve">dále neodpovídá za vady </w:t>
      </w:r>
      <w:r w:rsidR="005058C9">
        <w:rPr>
          <w:rFonts w:asciiTheme="minorHAnsi" w:hAnsiTheme="minorHAnsi" w:cstheme="minorHAnsi"/>
          <w:sz w:val="22"/>
        </w:rPr>
        <w:t>Nábytku</w:t>
      </w:r>
      <w:r>
        <w:rPr>
          <w:rFonts w:asciiTheme="minorHAnsi" w:hAnsiTheme="minorHAnsi" w:cstheme="minorHAnsi"/>
          <w:sz w:val="22"/>
        </w:rPr>
        <w:t xml:space="preserve"> </w:t>
      </w:r>
      <w:r w:rsidR="00D75A3D" w:rsidRPr="00C00D45">
        <w:rPr>
          <w:rFonts w:asciiTheme="minorHAnsi" w:hAnsiTheme="minorHAnsi" w:cstheme="minorHAnsi"/>
          <w:sz w:val="22"/>
        </w:rPr>
        <w:t xml:space="preserve">v případech uvedených v </w:t>
      </w:r>
      <w:proofErr w:type="spellStart"/>
      <w:r w:rsidR="00D75A3D" w:rsidRPr="00C00D45">
        <w:rPr>
          <w:rFonts w:asciiTheme="minorHAnsi" w:hAnsiTheme="minorHAnsi" w:cstheme="minorHAnsi"/>
          <w:sz w:val="22"/>
        </w:rPr>
        <w:t>ust</w:t>
      </w:r>
      <w:proofErr w:type="spellEnd"/>
      <w:r w:rsidR="00D75A3D" w:rsidRPr="00C00D45">
        <w:rPr>
          <w:rFonts w:asciiTheme="minorHAnsi" w:hAnsiTheme="minorHAnsi" w:cstheme="minorHAnsi"/>
          <w:sz w:val="22"/>
        </w:rPr>
        <w:t xml:space="preserve">. § 2116 občanského </w:t>
      </w:r>
      <w:r w:rsidR="00D75A3D" w:rsidRPr="00C00D45">
        <w:rPr>
          <w:rFonts w:asciiTheme="minorHAnsi" w:hAnsiTheme="minorHAnsi" w:cstheme="minorHAnsi"/>
          <w:sz w:val="22"/>
        </w:rPr>
        <w:lastRenderedPageBreak/>
        <w:t xml:space="preserve">zákoníku. </w:t>
      </w:r>
      <w:r>
        <w:rPr>
          <w:rFonts w:asciiTheme="minorHAnsi" w:hAnsiTheme="minorHAnsi" w:cstheme="minorHAnsi"/>
          <w:sz w:val="22"/>
        </w:rPr>
        <w:t>Prodávající</w:t>
      </w:r>
      <w:r w:rsidR="00D75A3D" w:rsidRPr="00C00D45">
        <w:rPr>
          <w:rFonts w:asciiTheme="minorHAnsi" w:hAnsiTheme="minorHAnsi" w:cstheme="minorHAnsi"/>
          <w:sz w:val="22"/>
        </w:rPr>
        <w:t xml:space="preserve"> dále neodpovídá za vady </w:t>
      </w:r>
      <w:r w:rsidR="005058C9">
        <w:rPr>
          <w:rFonts w:asciiTheme="minorHAnsi" w:hAnsiTheme="minorHAnsi" w:cstheme="minorHAnsi"/>
          <w:sz w:val="22"/>
        </w:rPr>
        <w:t>Nábytku</w:t>
      </w:r>
      <w:r w:rsidR="00D75A3D" w:rsidRPr="00C00D45">
        <w:rPr>
          <w:rFonts w:asciiTheme="minorHAnsi" w:hAnsiTheme="minorHAnsi" w:cstheme="minorHAnsi"/>
          <w:sz w:val="22"/>
        </w:rPr>
        <w:t xml:space="preserve">, byly-li způsobeny </w:t>
      </w:r>
      <w:r>
        <w:rPr>
          <w:rFonts w:asciiTheme="minorHAnsi" w:hAnsiTheme="minorHAnsi" w:cstheme="minorHAnsi"/>
          <w:sz w:val="22"/>
        </w:rPr>
        <w:t>Kupujícím</w:t>
      </w:r>
      <w:r w:rsidR="00D75A3D" w:rsidRPr="00C00D45">
        <w:rPr>
          <w:rFonts w:asciiTheme="minorHAnsi" w:hAnsiTheme="minorHAnsi" w:cstheme="minorHAnsi"/>
          <w:sz w:val="22"/>
        </w:rPr>
        <w:t xml:space="preserve"> či třetími osobami.</w:t>
      </w:r>
    </w:p>
    <w:p w14:paraId="7B39B8C8" w14:textId="08180578" w:rsidR="007126E0" w:rsidRPr="006F6BB2" w:rsidRDefault="00EF0B34" w:rsidP="00EF4AA4">
      <w:pPr>
        <w:pStyle w:val="Odstavecseseznamem"/>
        <w:numPr>
          <w:ilvl w:val="0"/>
          <w:numId w:val="37"/>
        </w:numPr>
        <w:spacing w:before="120" w:after="120"/>
        <w:ind w:left="283" w:hanging="357"/>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00AE5F5F" w:rsidRPr="00AE5F5F">
        <w:rPr>
          <w:rFonts w:asciiTheme="minorHAnsi" w:hAnsiTheme="minorHAnsi" w:cstheme="minorHAnsi"/>
          <w:sz w:val="22"/>
          <w:szCs w:val="22"/>
        </w:rPr>
        <w:t xml:space="preserve">poskytuje </w:t>
      </w:r>
      <w:r w:rsidR="00D75A3D">
        <w:rPr>
          <w:rFonts w:asciiTheme="minorHAnsi" w:hAnsiTheme="minorHAnsi" w:cstheme="minorHAnsi"/>
          <w:sz w:val="22"/>
          <w:szCs w:val="22"/>
        </w:rPr>
        <w:t xml:space="preserve">ve smyslu </w:t>
      </w:r>
      <w:proofErr w:type="spellStart"/>
      <w:r w:rsidR="00D75A3D">
        <w:rPr>
          <w:rFonts w:asciiTheme="minorHAnsi" w:hAnsiTheme="minorHAnsi" w:cstheme="minorHAnsi"/>
          <w:sz w:val="22"/>
          <w:szCs w:val="22"/>
        </w:rPr>
        <w:t>ust</w:t>
      </w:r>
      <w:proofErr w:type="spellEnd"/>
      <w:r w:rsidR="00D75A3D">
        <w:rPr>
          <w:rFonts w:asciiTheme="minorHAnsi" w:hAnsiTheme="minorHAnsi" w:cstheme="minorHAnsi"/>
          <w:sz w:val="22"/>
          <w:szCs w:val="22"/>
        </w:rPr>
        <w:t xml:space="preserve">. § 2113 občanského zákoníku </w:t>
      </w:r>
      <w:r w:rsidR="00362D5E">
        <w:rPr>
          <w:rFonts w:asciiTheme="minorHAnsi" w:hAnsiTheme="minorHAnsi" w:cstheme="minorHAnsi"/>
          <w:sz w:val="22"/>
          <w:szCs w:val="22"/>
        </w:rPr>
        <w:t xml:space="preserve">Kupujícímu </w:t>
      </w:r>
      <w:r w:rsidR="00AE5F5F" w:rsidRPr="00AE5F5F">
        <w:rPr>
          <w:rFonts w:asciiTheme="minorHAnsi" w:hAnsiTheme="minorHAnsi" w:cstheme="minorHAnsi"/>
          <w:sz w:val="22"/>
          <w:szCs w:val="22"/>
        </w:rPr>
        <w:t>na</w:t>
      </w:r>
      <w:r w:rsidR="005058C9">
        <w:rPr>
          <w:rFonts w:asciiTheme="minorHAnsi" w:hAnsiTheme="minorHAnsi" w:cstheme="minorHAnsi"/>
          <w:sz w:val="22"/>
          <w:szCs w:val="22"/>
        </w:rPr>
        <w:t xml:space="preserve"> Nábytek</w:t>
      </w:r>
      <w:r w:rsidR="00D75A3D" w:rsidRPr="00AE5F5F">
        <w:rPr>
          <w:rFonts w:asciiTheme="minorHAnsi" w:hAnsiTheme="minorHAnsi" w:cstheme="minorHAnsi"/>
          <w:sz w:val="22"/>
          <w:szCs w:val="22"/>
        </w:rPr>
        <w:t xml:space="preserve"> </w:t>
      </w:r>
      <w:r w:rsidR="00AE5F5F" w:rsidRPr="00AE5F5F">
        <w:rPr>
          <w:rFonts w:asciiTheme="minorHAnsi" w:hAnsiTheme="minorHAnsi" w:cstheme="minorHAnsi"/>
          <w:sz w:val="22"/>
          <w:szCs w:val="22"/>
        </w:rPr>
        <w:t xml:space="preserve">záruku za </w:t>
      </w:r>
      <w:r w:rsidR="00AE5F5F" w:rsidRPr="0030462B">
        <w:rPr>
          <w:rFonts w:asciiTheme="minorHAnsi" w:hAnsiTheme="minorHAnsi" w:cstheme="minorHAnsi"/>
          <w:sz w:val="22"/>
          <w:szCs w:val="22"/>
        </w:rPr>
        <w:t xml:space="preserve">jakost spočívající v tom, že </w:t>
      </w:r>
      <w:r w:rsidR="005058C9">
        <w:rPr>
          <w:rFonts w:asciiTheme="minorHAnsi" w:hAnsiTheme="minorHAnsi" w:cstheme="minorHAnsi"/>
          <w:sz w:val="22"/>
          <w:szCs w:val="22"/>
        </w:rPr>
        <w:t xml:space="preserve">Nábytek </w:t>
      </w:r>
      <w:r w:rsidR="00AE5F5F" w:rsidRPr="0030462B">
        <w:rPr>
          <w:rFonts w:asciiTheme="minorHAnsi" w:hAnsiTheme="minorHAnsi" w:cstheme="minorHAnsi"/>
          <w:sz w:val="22"/>
          <w:szCs w:val="22"/>
        </w:rPr>
        <w:t>bude po záruční dobu způsobilé pro použití k</w:t>
      </w:r>
      <w:r w:rsidR="00FE0BCD" w:rsidRPr="0030462B">
        <w:rPr>
          <w:rFonts w:asciiTheme="minorHAnsi" w:hAnsiTheme="minorHAnsi" w:cstheme="minorHAnsi"/>
          <w:sz w:val="22"/>
          <w:szCs w:val="22"/>
        </w:rPr>
        <w:t xml:space="preserve"> obvyklému účelu </w:t>
      </w:r>
      <w:r w:rsidR="00AE5F5F" w:rsidRPr="0030462B">
        <w:rPr>
          <w:rFonts w:asciiTheme="minorHAnsi" w:hAnsiTheme="minorHAnsi" w:cstheme="minorHAnsi"/>
          <w:sz w:val="22"/>
          <w:szCs w:val="22"/>
        </w:rPr>
        <w:t>a zachová si sjednané, jinak obvyklé vlastnosti</w:t>
      </w:r>
      <w:r w:rsidR="00FE0BCD" w:rsidRPr="0030462B">
        <w:rPr>
          <w:rFonts w:asciiTheme="minorHAnsi" w:hAnsiTheme="minorHAnsi" w:cstheme="minorHAnsi"/>
          <w:sz w:val="22"/>
          <w:szCs w:val="22"/>
        </w:rPr>
        <w:t xml:space="preserve"> </w:t>
      </w:r>
      <w:r w:rsidR="00FE0BCD" w:rsidRPr="00C00D45">
        <w:rPr>
          <w:rFonts w:asciiTheme="minorHAnsi" w:hAnsiTheme="minorHAnsi" w:cstheme="minorHAnsi"/>
          <w:sz w:val="22"/>
          <w:szCs w:val="22"/>
        </w:rPr>
        <w:t xml:space="preserve">a že pokud tomu tak nebude, uspokojí </w:t>
      </w:r>
      <w:r>
        <w:rPr>
          <w:rFonts w:asciiTheme="minorHAnsi" w:hAnsiTheme="minorHAnsi" w:cstheme="minorHAnsi"/>
          <w:sz w:val="22"/>
          <w:szCs w:val="22"/>
        </w:rPr>
        <w:t>Kupujícího</w:t>
      </w:r>
      <w:r w:rsidR="00FE0BCD" w:rsidRPr="00C00D45">
        <w:rPr>
          <w:rFonts w:asciiTheme="minorHAnsi" w:hAnsiTheme="minorHAnsi" w:cstheme="minorHAnsi"/>
          <w:sz w:val="22"/>
          <w:szCs w:val="22"/>
        </w:rPr>
        <w:t xml:space="preserve"> způsobem odpovídajícím </w:t>
      </w:r>
      <w:r>
        <w:rPr>
          <w:rFonts w:asciiTheme="minorHAnsi" w:hAnsiTheme="minorHAnsi" w:cstheme="minorHAnsi"/>
          <w:sz w:val="22"/>
          <w:szCs w:val="22"/>
        </w:rPr>
        <w:t>Kupujícím</w:t>
      </w:r>
      <w:r w:rsidR="00FE0BCD" w:rsidRPr="00C00D45">
        <w:rPr>
          <w:rFonts w:asciiTheme="minorHAnsi" w:hAnsiTheme="minorHAnsi" w:cstheme="minorHAnsi"/>
          <w:sz w:val="22"/>
          <w:szCs w:val="22"/>
        </w:rPr>
        <w:t xml:space="preserve"> </w:t>
      </w:r>
      <w:r w:rsidR="00FE0BCD" w:rsidRPr="006F6BB2">
        <w:rPr>
          <w:rFonts w:asciiTheme="minorHAnsi" w:hAnsiTheme="minorHAnsi" w:cstheme="minorHAnsi"/>
          <w:sz w:val="22"/>
          <w:szCs w:val="22"/>
        </w:rPr>
        <w:t xml:space="preserve">uplatněnému právu ze záruky za jakost plynoucímu </w:t>
      </w:r>
      <w:r w:rsidRPr="006F6BB2">
        <w:rPr>
          <w:rFonts w:asciiTheme="minorHAnsi" w:hAnsiTheme="minorHAnsi" w:cstheme="minorHAnsi"/>
          <w:sz w:val="22"/>
          <w:szCs w:val="22"/>
        </w:rPr>
        <w:t>Prodávajícímu</w:t>
      </w:r>
      <w:r w:rsidR="00FE0BCD" w:rsidRPr="006F6BB2">
        <w:rPr>
          <w:rFonts w:asciiTheme="minorHAnsi" w:hAnsiTheme="minorHAnsi" w:cstheme="minorHAnsi"/>
          <w:sz w:val="22"/>
          <w:szCs w:val="22"/>
        </w:rPr>
        <w:t xml:space="preserve"> z odst. 1</w:t>
      </w:r>
      <w:r w:rsidR="00EF4AA4" w:rsidRPr="006F6BB2">
        <w:rPr>
          <w:rFonts w:asciiTheme="minorHAnsi" w:hAnsiTheme="minorHAnsi" w:cstheme="minorHAnsi"/>
          <w:sz w:val="22"/>
          <w:szCs w:val="22"/>
        </w:rPr>
        <w:t>0</w:t>
      </w:r>
      <w:r w:rsidR="002F048E" w:rsidRPr="006F6BB2">
        <w:rPr>
          <w:rFonts w:asciiTheme="minorHAnsi" w:hAnsiTheme="minorHAnsi" w:cstheme="minorHAnsi"/>
          <w:sz w:val="22"/>
          <w:szCs w:val="22"/>
        </w:rPr>
        <w:t xml:space="preserve"> </w:t>
      </w:r>
      <w:r w:rsidR="00FE0BCD" w:rsidRPr="006F6BB2">
        <w:rPr>
          <w:rFonts w:asciiTheme="minorHAnsi" w:hAnsiTheme="minorHAnsi" w:cstheme="minorHAnsi"/>
          <w:sz w:val="22"/>
          <w:szCs w:val="22"/>
        </w:rPr>
        <w:t xml:space="preserve">tohoto článku </w:t>
      </w:r>
      <w:r w:rsidR="004F705B" w:rsidRPr="006F6BB2">
        <w:rPr>
          <w:rFonts w:asciiTheme="minorHAnsi" w:hAnsiTheme="minorHAnsi" w:cstheme="minorHAnsi"/>
          <w:sz w:val="22"/>
          <w:szCs w:val="22"/>
        </w:rPr>
        <w:t>S</w:t>
      </w:r>
      <w:r w:rsidR="00FE0BCD" w:rsidRPr="006F6BB2">
        <w:rPr>
          <w:rFonts w:asciiTheme="minorHAnsi" w:hAnsiTheme="minorHAnsi" w:cstheme="minorHAnsi"/>
          <w:sz w:val="22"/>
          <w:szCs w:val="22"/>
        </w:rPr>
        <w:t>mlouvy</w:t>
      </w:r>
      <w:r w:rsidR="00AE5F5F" w:rsidRPr="006F6BB2">
        <w:rPr>
          <w:rFonts w:asciiTheme="minorHAnsi" w:hAnsiTheme="minorHAnsi" w:cstheme="minorHAnsi"/>
          <w:sz w:val="22"/>
          <w:szCs w:val="22"/>
        </w:rPr>
        <w:t xml:space="preserve">. </w:t>
      </w:r>
      <w:r w:rsidR="007126E0" w:rsidRPr="00C777D0">
        <w:rPr>
          <w:rFonts w:asciiTheme="minorHAnsi" w:hAnsiTheme="minorHAnsi" w:cstheme="minorHAnsi"/>
          <w:sz w:val="22"/>
          <w:szCs w:val="22"/>
          <w:u w:val="single"/>
        </w:rPr>
        <w:t xml:space="preserve">Záruční doba na </w:t>
      </w:r>
      <w:r w:rsidR="005058C9" w:rsidRPr="00C777D0">
        <w:rPr>
          <w:rFonts w:asciiTheme="minorHAnsi" w:hAnsiTheme="minorHAnsi" w:cstheme="minorHAnsi"/>
          <w:sz w:val="22"/>
          <w:szCs w:val="22"/>
          <w:u w:val="single"/>
        </w:rPr>
        <w:t xml:space="preserve">Nábytek </w:t>
      </w:r>
      <w:r w:rsidR="007126E0" w:rsidRPr="00C777D0">
        <w:rPr>
          <w:rFonts w:asciiTheme="minorHAnsi" w:hAnsiTheme="minorHAnsi" w:cstheme="minorHAnsi"/>
          <w:sz w:val="22"/>
          <w:szCs w:val="22"/>
          <w:u w:val="single"/>
        </w:rPr>
        <w:t xml:space="preserve">činí </w:t>
      </w:r>
      <w:r w:rsidR="00B26B79">
        <w:rPr>
          <w:rFonts w:asciiTheme="minorHAnsi" w:hAnsiTheme="minorHAnsi" w:cstheme="minorHAnsi"/>
          <w:b/>
          <w:sz w:val="22"/>
          <w:szCs w:val="22"/>
          <w:u w:val="single"/>
        </w:rPr>
        <w:t>24</w:t>
      </w:r>
      <w:r w:rsidRPr="00C777D0">
        <w:rPr>
          <w:rFonts w:asciiTheme="minorHAnsi" w:hAnsiTheme="minorHAnsi" w:cstheme="minorHAnsi"/>
          <w:b/>
          <w:sz w:val="22"/>
          <w:szCs w:val="22"/>
          <w:u w:val="single"/>
        </w:rPr>
        <w:t xml:space="preserve"> </w:t>
      </w:r>
      <w:r w:rsidR="007126E0" w:rsidRPr="00C777D0">
        <w:rPr>
          <w:rFonts w:asciiTheme="minorHAnsi" w:hAnsiTheme="minorHAnsi" w:cstheme="minorHAnsi"/>
          <w:b/>
          <w:sz w:val="22"/>
          <w:szCs w:val="22"/>
          <w:u w:val="single"/>
        </w:rPr>
        <w:t>měsíců</w:t>
      </w:r>
      <w:r w:rsidR="004104CD" w:rsidRPr="006F6BB2">
        <w:rPr>
          <w:rFonts w:asciiTheme="minorHAnsi" w:hAnsiTheme="minorHAnsi" w:cstheme="minorHAnsi"/>
          <w:sz w:val="22"/>
          <w:szCs w:val="22"/>
        </w:rPr>
        <w:t xml:space="preserve">, a to s ohledem </w:t>
      </w:r>
      <w:r w:rsidR="00551DC3" w:rsidRPr="006F6BB2">
        <w:rPr>
          <w:rFonts w:asciiTheme="minorHAnsi" w:hAnsiTheme="minorHAnsi" w:cstheme="minorHAnsi"/>
          <w:sz w:val="22"/>
          <w:szCs w:val="22"/>
        </w:rPr>
        <w:t xml:space="preserve">na dobu udržitelnosti </w:t>
      </w:r>
      <w:r w:rsidR="00EF4AA4" w:rsidRPr="006F6BB2">
        <w:rPr>
          <w:rFonts w:asciiTheme="minorHAnsi" w:hAnsiTheme="minorHAnsi" w:cstheme="minorHAnsi"/>
          <w:sz w:val="22"/>
          <w:szCs w:val="22"/>
        </w:rPr>
        <w:t>P</w:t>
      </w:r>
      <w:r w:rsidR="00551DC3" w:rsidRPr="006F6BB2">
        <w:rPr>
          <w:rFonts w:asciiTheme="minorHAnsi" w:hAnsiTheme="minorHAnsi" w:cstheme="minorHAnsi"/>
          <w:sz w:val="22"/>
          <w:szCs w:val="22"/>
        </w:rPr>
        <w:t>rojektu</w:t>
      </w:r>
      <w:r w:rsidR="00C777D0">
        <w:rPr>
          <w:rFonts w:asciiTheme="minorHAnsi" w:hAnsiTheme="minorHAnsi" w:cstheme="minorHAnsi"/>
          <w:sz w:val="22"/>
          <w:szCs w:val="22"/>
        </w:rPr>
        <w:t xml:space="preserve">, </w:t>
      </w:r>
      <w:r w:rsidR="00551DC3" w:rsidRPr="006F6BB2">
        <w:rPr>
          <w:rFonts w:asciiTheme="minorHAnsi" w:hAnsiTheme="minorHAnsi" w:cstheme="minorHAnsi"/>
          <w:sz w:val="22"/>
          <w:szCs w:val="22"/>
        </w:rPr>
        <w:t xml:space="preserve">v rámci kterého bude předmět plnění této </w:t>
      </w:r>
      <w:r w:rsidR="00EF4AA4" w:rsidRPr="006F6BB2">
        <w:rPr>
          <w:rFonts w:asciiTheme="minorHAnsi" w:hAnsiTheme="minorHAnsi" w:cstheme="minorHAnsi"/>
          <w:sz w:val="22"/>
          <w:szCs w:val="22"/>
        </w:rPr>
        <w:t>S</w:t>
      </w:r>
      <w:r w:rsidR="00551DC3" w:rsidRPr="006F6BB2">
        <w:rPr>
          <w:rFonts w:asciiTheme="minorHAnsi" w:hAnsiTheme="minorHAnsi" w:cstheme="minorHAnsi"/>
          <w:sz w:val="22"/>
          <w:szCs w:val="22"/>
        </w:rPr>
        <w:t>mlouvy spolufinancován</w:t>
      </w:r>
      <w:r w:rsidR="007126E0" w:rsidRPr="006F6BB2">
        <w:rPr>
          <w:rFonts w:asciiTheme="minorHAnsi" w:hAnsiTheme="minorHAnsi" w:cstheme="minorHAnsi"/>
          <w:sz w:val="22"/>
          <w:szCs w:val="22"/>
        </w:rPr>
        <w:t>.</w:t>
      </w:r>
    </w:p>
    <w:p w14:paraId="7A4209D2" w14:textId="5E1B1D3A" w:rsidR="00AE5F5F" w:rsidRPr="006F6BB2" w:rsidRDefault="007126E0" w:rsidP="00EF4AA4">
      <w:pPr>
        <w:pStyle w:val="Odstavecseseznamem"/>
        <w:numPr>
          <w:ilvl w:val="0"/>
          <w:numId w:val="37"/>
        </w:numPr>
        <w:spacing w:before="120" w:after="120"/>
        <w:ind w:left="283" w:hanging="357"/>
        <w:contextualSpacing w:val="0"/>
        <w:jc w:val="both"/>
        <w:rPr>
          <w:rFonts w:asciiTheme="minorHAnsi" w:hAnsiTheme="minorHAnsi" w:cstheme="minorHAnsi"/>
        </w:rPr>
      </w:pPr>
      <w:r w:rsidRPr="006F6BB2">
        <w:rPr>
          <w:rFonts w:asciiTheme="minorHAnsi" w:hAnsiTheme="minorHAnsi" w:cstheme="minorHAnsi"/>
          <w:sz w:val="22"/>
          <w:szCs w:val="22"/>
        </w:rPr>
        <w:t xml:space="preserve">V případě, že je </w:t>
      </w:r>
      <w:r w:rsidR="009D7544" w:rsidRPr="006F6BB2">
        <w:rPr>
          <w:rFonts w:asciiTheme="minorHAnsi" w:hAnsiTheme="minorHAnsi" w:cstheme="minorHAnsi"/>
          <w:sz w:val="22"/>
          <w:szCs w:val="22"/>
        </w:rPr>
        <w:t xml:space="preserve">u některých částí </w:t>
      </w:r>
      <w:r w:rsidR="003668D2" w:rsidRPr="006F6BB2">
        <w:rPr>
          <w:rFonts w:asciiTheme="minorHAnsi" w:hAnsiTheme="minorHAnsi" w:cstheme="minorHAnsi"/>
          <w:sz w:val="22"/>
          <w:szCs w:val="22"/>
        </w:rPr>
        <w:t>Nábytku</w:t>
      </w:r>
      <w:r w:rsidR="009D7544" w:rsidRPr="006F6BB2">
        <w:rPr>
          <w:rFonts w:asciiTheme="minorHAnsi" w:hAnsiTheme="minorHAnsi" w:cstheme="minorHAnsi"/>
          <w:sz w:val="22"/>
          <w:szCs w:val="22"/>
        </w:rPr>
        <w:t xml:space="preserve"> uvedených v příloze č. 1 této </w:t>
      </w:r>
      <w:r w:rsidR="003668D2" w:rsidRPr="006F6BB2">
        <w:rPr>
          <w:rFonts w:asciiTheme="minorHAnsi" w:hAnsiTheme="minorHAnsi" w:cstheme="minorHAnsi"/>
          <w:sz w:val="22"/>
          <w:szCs w:val="22"/>
        </w:rPr>
        <w:t>S</w:t>
      </w:r>
      <w:r w:rsidR="009D7544" w:rsidRPr="006F6BB2">
        <w:rPr>
          <w:rFonts w:asciiTheme="minorHAnsi" w:hAnsiTheme="minorHAnsi" w:cstheme="minorHAnsi"/>
          <w:sz w:val="22"/>
          <w:szCs w:val="22"/>
        </w:rPr>
        <w:t xml:space="preserve">mlouvy </w:t>
      </w:r>
      <w:r w:rsidRPr="006F6BB2">
        <w:rPr>
          <w:rFonts w:asciiTheme="minorHAnsi" w:hAnsiTheme="minorHAnsi" w:cstheme="minorHAnsi"/>
          <w:sz w:val="22"/>
          <w:szCs w:val="22"/>
        </w:rPr>
        <w:t xml:space="preserve">uvedena záruční doba delší, platí pro příslušné části </w:t>
      </w:r>
      <w:r w:rsidR="003668D2" w:rsidRPr="006F6BB2">
        <w:rPr>
          <w:rFonts w:asciiTheme="minorHAnsi" w:hAnsiTheme="minorHAnsi" w:cstheme="minorHAnsi"/>
          <w:sz w:val="22"/>
          <w:szCs w:val="22"/>
        </w:rPr>
        <w:t>Nábytku</w:t>
      </w:r>
      <w:r w:rsidR="00FE0BCD" w:rsidRPr="006F6BB2">
        <w:rPr>
          <w:rFonts w:asciiTheme="minorHAnsi" w:hAnsiTheme="minorHAnsi" w:cstheme="minorHAnsi"/>
          <w:sz w:val="22"/>
          <w:szCs w:val="22"/>
        </w:rPr>
        <w:t xml:space="preserve"> </w:t>
      </w:r>
      <w:r w:rsidRPr="006F6BB2">
        <w:rPr>
          <w:rFonts w:asciiTheme="minorHAnsi" w:hAnsiTheme="minorHAnsi" w:cstheme="minorHAnsi"/>
          <w:sz w:val="22"/>
          <w:szCs w:val="22"/>
        </w:rPr>
        <w:t xml:space="preserve">tato delší záruční doba. Záruční doba počíná běžet ode dne převzetí </w:t>
      </w:r>
      <w:r w:rsidR="0087044B" w:rsidRPr="006F6BB2">
        <w:rPr>
          <w:rFonts w:asciiTheme="minorHAnsi" w:hAnsiTheme="minorHAnsi" w:cstheme="minorHAnsi"/>
          <w:sz w:val="22"/>
          <w:szCs w:val="22"/>
        </w:rPr>
        <w:t>Nábytku</w:t>
      </w:r>
      <w:r w:rsidR="00FE0BCD" w:rsidRPr="006F6BB2">
        <w:rPr>
          <w:rFonts w:asciiTheme="minorHAnsi" w:hAnsiTheme="minorHAnsi" w:cstheme="minorHAnsi"/>
          <w:sz w:val="22"/>
          <w:szCs w:val="22"/>
        </w:rPr>
        <w:t xml:space="preserve"> </w:t>
      </w:r>
      <w:r w:rsidR="00876275" w:rsidRPr="006F6BB2">
        <w:rPr>
          <w:rFonts w:asciiTheme="minorHAnsi" w:hAnsiTheme="minorHAnsi" w:cstheme="minorHAnsi"/>
          <w:sz w:val="22"/>
          <w:szCs w:val="22"/>
        </w:rPr>
        <w:t>Kupujícím</w:t>
      </w:r>
      <w:r w:rsidRPr="006F6BB2">
        <w:rPr>
          <w:rFonts w:asciiTheme="minorHAnsi" w:hAnsiTheme="minorHAnsi" w:cstheme="minorHAnsi"/>
          <w:sz w:val="22"/>
          <w:szCs w:val="22"/>
        </w:rPr>
        <w:t xml:space="preserve">. </w:t>
      </w:r>
    </w:p>
    <w:p w14:paraId="527FC73B" w14:textId="29BF848F" w:rsidR="00AE5F5F" w:rsidRPr="00F642E6" w:rsidRDefault="00AE5F5F" w:rsidP="00EF4AA4">
      <w:pPr>
        <w:pStyle w:val="Odstavecseseznamem"/>
        <w:numPr>
          <w:ilvl w:val="0"/>
          <w:numId w:val="37"/>
        </w:numPr>
        <w:spacing w:before="120" w:after="120"/>
        <w:ind w:left="283" w:hanging="357"/>
        <w:contextualSpacing w:val="0"/>
        <w:jc w:val="both"/>
        <w:rPr>
          <w:rFonts w:asciiTheme="minorHAnsi" w:hAnsiTheme="minorHAnsi" w:cstheme="minorHAnsi"/>
          <w:sz w:val="22"/>
          <w:szCs w:val="22"/>
        </w:rPr>
      </w:pPr>
      <w:r w:rsidRPr="0030462B">
        <w:rPr>
          <w:rFonts w:asciiTheme="minorHAnsi" w:hAnsiTheme="minorHAnsi" w:cstheme="minorHAnsi"/>
          <w:sz w:val="22"/>
          <w:szCs w:val="22"/>
        </w:rPr>
        <w:t xml:space="preserve">Záruční doba vadné části </w:t>
      </w:r>
      <w:r w:rsidR="00413825">
        <w:rPr>
          <w:rFonts w:asciiTheme="minorHAnsi" w:hAnsiTheme="minorHAnsi" w:cstheme="minorHAnsi"/>
          <w:sz w:val="22"/>
          <w:szCs w:val="22"/>
        </w:rPr>
        <w:t>Nábytku</w:t>
      </w:r>
      <w:r w:rsidR="00FE0BCD" w:rsidRPr="0030462B">
        <w:rPr>
          <w:rFonts w:asciiTheme="minorHAnsi" w:hAnsiTheme="minorHAnsi" w:cstheme="minorHAnsi"/>
          <w:sz w:val="22"/>
          <w:szCs w:val="22"/>
        </w:rPr>
        <w:t xml:space="preserve"> </w:t>
      </w:r>
      <w:r w:rsidRPr="0030462B">
        <w:rPr>
          <w:rFonts w:asciiTheme="minorHAnsi" w:hAnsiTheme="minorHAnsi" w:cstheme="minorHAnsi"/>
          <w:sz w:val="22"/>
          <w:szCs w:val="22"/>
        </w:rPr>
        <w:t>neběží po dobu</w:t>
      </w:r>
      <w:r w:rsidRPr="00F642E6">
        <w:rPr>
          <w:rFonts w:asciiTheme="minorHAnsi" w:hAnsiTheme="minorHAnsi" w:cstheme="minorHAnsi"/>
          <w:sz w:val="22"/>
          <w:szCs w:val="22"/>
        </w:rPr>
        <w:t xml:space="preserve"> od oznámení vady </w:t>
      </w:r>
      <w:r w:rsidR="00876275">
        <w:rPr>
          <w:rFonts w:asciiTheme="minorHAnsi" w:hAnsiTheme="minorHAnsi" w:cstheme="minorHAnsi"/>
          <w:sz w:val="22"/>
          <w:szCs w:val="22"/>
        </w:rPr>
        <w:t>Kupujícím</w:t>
      </w:r>
      <w:r w:rsidRPr="00F642E6">
        <w:rPr>
          <w:rFonts w:asciiTheme="minorHAnsi" w:hAnsiTheme="minorHAnsi" w:cstheme="minorHAnsi"/>
          <w:sz w:val="22"/>
          <w:szCs w:val="22"/>
        </w:rPr>
        <w:t xml:space="preserve"> do doby jejího odstranění. Pro ty části </w:t>
      </w:r>
      <w:r w:rsidR="00413825">
        <w:rPr>
          <w:rFonts w:asciiTheme="minorHAnsi" w:hAnsiTheme="minorHAnsi" w:cstheme="minorHAnsi"/>
          <w:sz w:val="22"/>
          <w:szCs w:val="22"/>
        </w:rPr>
        <w:t>Nábytku</w:t>
      </w:r>
      <w:r w:rsidRPr="00F642E6">
        <w:rPr>
          <w:rFonts w:asciiTheme="minorHAnsi" w:hAnsiTheme="minorHAnsi" w:cstheme="minorHAnsi"/>
          <w:sz w:val="22"/>
          <w:szCs w:val="22"/>
        </w:rPr>
        <w:t xml:space="preserve">, které byly v důsledku oprávněné reklamace </w:t>
      </w:r>
      <w:r w:rsidR="00876275">
        <w:rPr>
          <w:rFonts w:asciiTheme="minorHAnsi" w:hAnsiTheme="minorHAnsi" w:cstheme="minorHAnsi"/>
          <w:sz w:val="22"/>
          <w:szCs w:val="22"/>
        </w:rPr>
        <w:t>Kupujícího Prodávajícím</w:t>
      </w:r>
      <w:r w:rsidRPr="00F642E6">
        <w:rPr>
          <w:rFonts w:asciiTheme="minorHAnsi" w:hAnsiTheme="minorHAnsi" w:cstheme="minorHAnsi"/>
          <w:sz w:val="22"/>
          <w:szCs w:val="22"/>
        </w:rPr>
        <w:t xml:space="preserve"> opraveny či vyměněny, běží záruční lhůta opětovně od počátku ode dne provedení opravy či výměny, nejdéle však do doby uplynutí 12 měsíců po uplynutí záruky </w:t>
      </w:r>
      <w:r w:rsidR="00FE0BCD">
        <w:rPr>
          <w:rFonts w:asciiTheme="minorHAnsi" w:hAnsiTheme="minorHAnsi" w:cstheme="minorHAnsi"/>
          <w:sz w:val="22"/>
          <w:szCs w:val="22"/>
        </w:rPr>
        <w:t>n</w:t>
      </w:r>
      <w:r w:rsidRPr="00F642E6">
        <w:rPr>
          <w:rFonts w:asciiTheme="minorHAnsi" w:hAnsiTheme="minorHAnsi" w:cstheme="minorHAnsi"/>
          <w:sz w:val="22"/>
          <w:szCs w:val="22"/>
        </w:rPr>
        <w:t xml:space="preserve">a </w:t>
      </w:r>
      <w:r w:rsidR="00413825">
        <w:rPr>
          <w:rFonts w:asciiTheme="minorHAnsi" w:hAnsiTheme="minorHAnsi" w:cstheme="minorHAnsi"/>
          <w:sz w:val="22"/>
          <w:szCs w:val="22"/>
        </w:rPr>
        <w:t>celý Nábytek</w:t>
      </w:r>
      <w:r w:rsidRPr="00F642E6">
        <w:rPr>
          <w:rFonts w:asciiTheme="minorHAnsi" w:hAnsiTheme="minorHAnsi" w:cstheme="minorHAnsi"/>
          <w:sz w:val="22"/>
          <w:szCs w:val="22"/>
        </w:rPr>
        <w:t xml:space="preserve">.  </w:t>
      </w:r>
    </w:p>
    <w:p w14:paraId="41CD0076" w14:textId="30CFCD9E" w:rsidR="00AE5F5F" w:rsidRPr="00F642E6" w:rsidRDefault="00AE7B6E" w:rsidP="00EF4AA4">
      <w:pPr>
        <w:pStyle w:val="Odstavecseseznamem"/>
        <w:numPr>
          <w:ilvl w:val="0"/>
          <w:numId w:val="37"/>
        </w:numPr>
        <w:spacing w:before="120" w:after="120"/>
        <w:ind w:left="283" w:hanging="357"/>
        <w:contextualSpacing w:val="0"/>
        <w:jc w:val="both"/>
        <w:rPr>
          <w:rFonts w:asciiTheme="minorHAnsi" w:hAnsiTheme="minorHAnsi" w:cstheme="minorHAnsi"/>
          <w:sz w:val="22"/>
          <w:szCs w:val="22"/>
        </w:rPr>
      </w:pPr>
      <w:r>
        <w:rPr>
          <w:rFonts w:asciiTheme="minorHAnsi" w:hAnsiTheme="minorHAnsi" w:cstheme="minorHAnsi"/>
          <w:sz w:val="22"/>
          <w:szCs w:val="22"/>
        </w:rPr>
        <w:t>V</w:t>
      </w:r>
      <w:r w:rsidR="00AE5F5F" w:rsidRPr="00F642E6">
        <w:rPr>
          <w:rFonts w:asciiTheme="minorHAnsi" w:hAnsiTheme="minorHAnsi" w:cstheme="minorHAnsi"/>
          <w:sz w:val="22"/>
          <w:szCs w:val="22"/>
        </w:rPr>
        <w:t xml:space="preserve">adu </w:t>
      </w:r>
      <w:r w:rsidR="00F51A70">
        <w:rPr>
          <w:rFonts w:asciiTheme="minorHAnsi" w:hAnsiTheme="minorHAnsi" w:cstheme="minorHAnsi"/>
          <w:sz w:val="22"/>
          <w:szCs w:val="22"/>
        </w:rPr>
        <w:t>Nábytku</w:t>
      </w:r>
      <w:r w:rsidRPr="00F642E6">
        <w:rPr>
          <w:rFonts w:asciiTheme="minorHAnsi" w:hAnsiTheme="minorHAnsi" w:cstheme="minorHAnsi"/>
          <w:sz w:val="22"/>
          <w:szCs w:val="22"/>
        </w:rPr>
        <w:t xml:space="preserve"> </w:t>
      </w:r>
      <w:r w:rsidR="00876275">
        <w:rPr>
          <w:rFonts w:asciiTheme="minorHAnsi" w:hAnsiTheme="minorHAnsi" w:cstheme="minorHAnsi"/>
          <w:sz w:val="22"/>
          <w:szCs w:val="22"/>
        </w:rPr>
        <w:t xml:space="preserve">Kupující </w:t>
      </w:r>
      <w:r w:rsidR="00AE5F5F" w:rsidRPr="00F642E6">
        <w:rPr>
          <w:rFonts w:asciiTheme="minorHAnsi" w:hAnsiTheme="minorHAnsi" w:cstheme="minorHAnsi"/>
          <w:sz w:val="22"/>
          <w:szCs w:val="22"/>
        </w:rPr>
        <w:t xml:space="preserve">písemně oznámí </w:t>
      </w:r>
      <w:r w:rsidR="006E4D6D">
        <w:rPr>
          <w:rFonts w:asciiTheme="minorHAnsi" w:hAnsiTheme="minorHAnsi" w:cstheme="minorHAnsi"/>
          <w:sz w:val="22"/>
          <w:szCs w:val="22"/>
        </w:rPr>
        <w:t>(</w:t>
      </w:r>
      <w:r>
        <w:rPr>
          <w:rFonts w:asciiTheme="minorHAnsi" w:hAnsiTheme="minorHAnsi" w:cstheme="minorHAnsi"/>
          <w:sz w:val="22"/>
          <w:szCs w:val="22"/>
        </w:rPr>
        <w:t>vytkne</w:t>
      </w:r>
      <w:r w:rsidR="006E4D6D">
        <w:rPr>
          <w:rFonts w:asciiTheme="minorHAnsi" w:hAnsiTheme="minorHAnsi" w:cstheme="minorHAnsi"/>
          <w:sz w:val="22"/>
          <w:szCs w:val="22"/>
        </w:rPr>
        <w:t>)</w:t>
      </w:r>
      <w:r>
        <w:rPr>
          <w:rFonts w:asciiTheme="minorHAnsi" w:hAnsiTheme="minorHAnsi" w:cstheme="minorHAnsi"/>
          <w:sz w:val="22"/>
          <w:szCs w:val="22"/>
        </w:rPr>
        <w:t xml:space="preserve"> </w:t>
      </w:r>
      <w:r w:rsidR="00876275">
        <w:rPr>
          <w:rFonts w:asciiTheme="minorHAnsi" w:hAnsiTheme="minorHAnsi" w:cstheme="minorHAnsi"/>
          <w:sz w:val="22"/>
          <w:szCs w:val="22"/>
        </w:rPr>
        <w:t>Prodávajícímu</w:t>
      </w:r>
      <w:r w:rsidR="00AE5F5F" w:rsidRPr="00F642E6">
        <w:rPr>
          <w:rFonts w:asciiTheme="minorHAnsi" w:hAnsiTheme="minorHAnsi" w:cstheme="minorHAnsi"/>
          <w:sz w:val="22"/>
          <w:szCs w:val="22"/>
        </w:rPr>
        <w:t xml:space="preserve">. Za písemné oznámení vady se považuje i oznámení zaslané emailem na emailovou adresu </w:t>
      </w:r>
      <w:r w:rsidR="00876275">
        <w:rPr>
          <w:rFonts w:asciiTheme="minorHAnsi" w:hAnsiTheme="minorHAnsi" w:cstheme="minorHAnsi"/>
          <w:sz w:val="22"/>
          <w:szCs w:val="22"/>
        </w:rPr>
        <w:t>Prodávajícího</w:t>
      </w:r>
      <w:r w:rsidR="00AE5F5F" w:rsidRPr="00F642E6">
        <w:rPr>
          <w:rFonts w:asciiTheme="minorHAnsi" w:hAnsiTheme="minorHAnsi" w:cstheme="minorHAnsi"/>
          <w:sz w:val="22"/>
          <w:szCs w:val="22"/>
        </w:rPr>
        <w:t xml:space="preserve">: </w:t>
      </w:r>
      <w:permStart w:id="828910629" w:edGrp="everyone"/>
      <w:r w:rsidR="00AE5F5F" w:rsidRPr="00F642E6">
        <w:rPr>
          <w:rFonts w:asciiTheme="minorHAnsi" w:hAnsiTheme="minorHAnsi" w:cstheme="minorHAnsi"/>
          <w:sz w:val="22"/>
          <w:szCs w:val="22"/>
          <w:highlight w:val="yellow"/>
        </w:rPr>
        <w:t>………………..</w:t>
      </w:r>
      <w:r w:rsidR="00AE5F5F" w:rsidRPr="00F642E6">
        <w:rPr>
          <w:rFonts w:asciiTheme="minorHAnsi" w:hAnsiTheme="minorHAnsi" w:cstheme="minorHAnsi"/>
          <w:sz w:val="22"/>
          <w:szCs w:val="22"/>
        </w:rPr>
        <w:t>@</w:t>
      </w:r>
      <w:r w:rsidR="00AE5F5F" w:rsidRPr="00F642E6">
        <w:rPr>
          <w:rFonts w:asciiTheme="minorHAnsi" w:hAnsiTheme="minorHAnsi" w:cstheme="minorHAnsi"/>
          <w:sz w:val="22"/>
          <w:szCs w:val="22"/>
          <w:highlight w:val="yellow"/>
        </w:rPr>
        <w:t>…………</w:t>
      </w:r>
      <w:r w:rsidR="00AE5F5F" w:rsidRPr="0071413D">
        <w:rPr>
          <w:rFonts w:asciiTheme="minorHAnsi" w:hAnsiTheme="minorHAnsi" w:cstheme="minorHAnsi"/>
          <w:sz w:val="22"/>
          <w:szCs w:val="22"/>
        </w:rPr>
        <w:t>…</w:t>
      </w:r>
      <w:permEnd w:id="828910629"/>
      <w:r w:rsidR="00AE5F5F" w:rsidRPr="0071413D">
        <w:rPr>
          <w:rFonts w:asciiTheme="minorHAnsi" w:hAnsiTheme="minorHAnsi" w:cstheme="minorHAnsi"/>
          <w:sz w:val="22"/>
          <w:szCs w:val="22"/>
        </w:rPr>
        <w:t xml:space="preserve"> či</w:t>
      </w:r>
      <w:r w:rsidR="00AE5F5F" w:rsidRPr="00F642E6">
        <w:rPr>
          <w:rFonts w:asciiTheme="minorHAnsi" w:hAnsiTheme="minorHAnsi" w:cstheme="minorHAnsi"/>
          <w:sz w:val="22"/>
          <w:szCs w:val="22"/>
        </w:rPr>
        <w:t xml:space="preserve"> oznámení zaslané do datové schránky </w:t>
      </w:r>
      <w:r w:rsidR="00876275">
        <w:rPr>
          <w:rFonts w:asciiTheme="minorHAnsi" w:hAnsiTheme="minorHAnsi" w:cstheme="minorHAnsi"/>
          <w:sz w:val="22"/>
          <w:szCs w:val="22"/>
        </w:rPr>
        <w:t>Prodávajícího</w:t>
      </w:r>
      <w:r w:rsidR="00AE5F5F" w:rsidRPr="00F642E6">
        <w:rPr>
          <w:rFonts w:asciiTheme="minorHAnsi" w:hAnsiTheme="minorHAnsi" w:cstheme="minorHAnsi"/>
          <w:sz w:val="22"/>
          <w:szCs w:val="22"/>
        </w:rPr>
        <w:t xml:space="preserve">: ID: </w:t>
      </w:r>
      <w:permStart w:id="2057310942" w:edGrp="everyone"/>
      <w:r w:rsidR="00AE5F5F" w:rsidRPr="00F642E6">
        <w:rPr>
          <w:rFonts w:asciiTheme="minorHAnsi" w:hAnsiTheme="minorHAnsi" w:cstheme="minorHAnsi"/>
          <w:sz w:val="22"/>
          <w:szCs w:val="22"/>
          <w:highlight w:val="yellow"/>
        </w:rPr>
        <w:t xml:space="preserve">….…. </w:t>
      </w:r>
      <w:permEnd w:id="2057310942"/>
      <w:r w:rsidR="00AE5F5F" w:rsidRPr="00F642E6">
        <w:rPr>
          <w:rFonts w:asciiTheme="minorHAnsi" w:hAnsiTheme="minorHAnsi" w:cstheme="minorHAnsi"/>
          <w:sz w:val="22"/>
          <w:szCs w:val="22"/>
        </w:rPr>
        <w:t xml:space="preserve">V pochybnostech se oznámení vady zaslané </w:t>
      </w:r>
      <w:r w:rsidR="00876275">
        <w:rPr>
          <w:rFonts w:asciiTheme="minorHAnsi" w:hAnsiTheme="minorHAnsi" w:cstheme="minorHAnsi"/>
          <w:sz w:val="22"/>
          <w:szCs w:val="22"/>
        </w:rPr>
        <w:t>Kupujícím</w:t>
      </w:r>
      <w:r w:rsidR="00AE5F5F" w:rsidRPr="00F642E6">
        <w:rPr>
          <w:rFonts w:asciiTheme="minorHAnsi" w:hAnsiTheme="minorHAnsi" w:cstheme="minorHAnsi"/>
          <w:sz w:val="22"/>
          <w:szCs w:val="22"/>
        </w:rPr>
        <w:t xml:space="preserve"> emailem má za doručené </w:t>
      </w:r>
      <w:r w:rsidR="00876275">
        <w:rPr>
          <w:rFonts w:asciiTheme="minorHAnsi" w:hAnsiTheme="minorHAnsi" w:cstheme="minorHAnsi"/>
          <w:sz w:val="22"/>
          <w:szCs w:val="22"/>
        </w:rPr>
        <w:t>Prodávajícímu</w:t>
      </w:r>
      <w:r w:rsidR="00AE5F5F" w:rsidRPr="00F642E6">
        <w:rPr>
          <w:rFonts w:asciiTheme="minorHAnsi" w:hAnsiTheme="minorHAnsi" w:cstheme="minorHAnsi"/>
          <w:sz w:val="22"/>
          <w:szCs w:val="22"/>
        </w:rPr>
        <w:t xml:space="preserve"> dnem a hodinou odeslání emailové zprávy s tímto obsahem, oznámení odeslané doporučenou poštou třetím dnem od data razítka poštovního úřadu na podacím lístku. Oznámení vady zaslané </w:t>
      </w:r>
      <w:r w:rsidR="00876275">
        <w:rPr>
          <w:rFonts w:asciiTheme="minorHAnsi" w:hAnsiTheme="minorHAnsi" w:cstheme="minorHAnsi"/>
          <w:sz w:val="22"/>
          <w:szCs w:val="22"/>
        </w:rPr>
        <w:t>Kupujícím</w:t>
      </w:r>
      <w:r w:rsidR="00AE5F5F" w:rsidRPr="00F642E6">
        <w:rPr>
          <w:rFonts w:asciiTheme="minorHAnsi" w:hAnsiTheme="minorHAnsi" w:cstheme="minorHAnsi"/>
          <w:sz w:val="22"/>
          <w:szCs w:val="22"/>
        </w:rPr>
        <w:t xml:space="preserve"> do datové schránky </w:t>
      </w:r>
      <w:r w:rsidR="00876275">
        <w:rPr>
          <w:rFonts w:asciiTheme="minorHAnsi" w:hAnsiTheme="minorHAnsi" w:cstheme="minorHAnsi"/>
          <w:sz w:val="22"/>
          <w:szCs w:val="22"/>
        </w:rPr>
        <w:t>Prodávajícího</w:t>
      </w:r>
      <w:r w:rsidR="00AE5F5F" w:rsidRPr="00F642E6">
        <w:rPr>
          <w:rFonts w:asciiTheme="minorHAnsi" w:hAnsiTheme="minorHAnsi" w:cstheme="minorHAnsi"/>
          <w:sz w:val="22"/>
          <w:szCs w:val="22"/>
        </w:rPr>
        <w:t xml:space="preserve"> se má vždy za doručené okamžikem jeho dodání do datové schránky </w:t>
      </w:r>
      <w:r w:rsidR="00876275">
        <w:rPr>
          <w:rFonts w:asciiTheme="minorHAnsi" w:hAnsiTheme="minorHAnsi" w:cstheme="minorHAnsi"/>
          <w:sz w:val="22"/>
          <w:szCs w:val="22"/>
        </w:rPr>
        <w:t>Prodávajícího</w:t>
      </w:r>
      <w:r w:rsidR="00AE5F5F" w:rsidRPr="00F642E6">
        <w:rPr>
          <w:rFonts w:asciiTheme="minorHAnsi" w:hAnsiTheme="minorHAnsi" w:cstheme="minorHAnsi"/>
          <w:sz w:val="22"/>
          <w:szCs w:val="22"/>
        </w:rPr>
        <w:t xml:space="preserve">.  </w:t>
      </w:r>
    </w:p>
    <w:p w14:paraId="36DE88F5" w14:textId="3BCBA141" w:rsidR="007126E0" w:rsidRPr="006F6BB2" w:rsidRDefault="00AE7B6E" w:rsidP="00EF4AA4">
      <w:pPr>
        <w:pStyle w:val="Odstavecseseznamem"/>
        <w:numPr>
          <w:ilvl w:val="0"/>
          <w:numId w:val="37"/>
        </w:numPr>
        <w:spacing w:before="120" w:after="120"/>
        <w:ind w:left="283" w:hanging="357"/>
        <w:contextualSpacing w:val="0"/>
        <w:jc w:val="both"/>
        <w:rPr>
          <w:rFonts w:asciiTheme="minorHAnsi" w:hAnsiTheme="minorHAnsi" w:cstheme="minorHAnsi"/>
          <w:sz w:val="22"/>
          <w:szCs w:val="22"/>
        </w:rPr>
      </w:pPr>
      <w:r w:rsidRPr="00C00D45">
        <w:rPr>
          <w:rFonts w:asciiTheme="minorHAnsi" w:hAnsiTheme="minorHAnsi"/>
          <w:sz w:val="22"/>
          <w:szCs w:val="22"/>
        </w:rPr>
        <w:t xml:space="preserve">Smluvní strany sjednávají, </w:t>
      </w:r>
      <w:r w:rsidRPr="006F6BB2">
        <w:rPr>
          <w:rFonts w:asciiTheme="minorHAnsi" w:hAnsiTheme="minorHAnsi"/>
          <w:sz w:val="22"/>
          <w:szCs w:val="22"/>
        </w:rPr>
        <w:t xml:space="preserve">že zjevné vady </w:t>
      </w:r>
      <w:r w:rsidR="00F51A70" w:rsidRPr="006F6BB2">
        <w:rPr>
          <w:rFonts w:asciiTheme="minorHAnsi" w:hAnsiTheme="minorHAnsi"/>
          <w:sz w:val="22"/>
          <w:szCs w:val="22"/>
        </w:rPr>
        <w:t>Nábytku</w:t>
      </w:r>
      <w:r w:rsidRPr="006F6BB2">
        <w:rPr>
          <w:rFonts w:asciiTheme="minorHAnsi" w:hAnsiTheme="minorHAnsi"/>
          <w:sz w:val="22"/>
          <w:szCs w:val="22"/>
        </w:rPr>
        <w:t xml:space="preserve"> je </w:t>
      </w:r>
      <w:r w:rsidR="00876275" w:rsidRPr="006F6BB2">
        <w:rPr>
          <w:rFonts w:asciiTheme="minorHAnsi" w:hAnsiTheme="minorHAnsi"/>
          <w:sz w:val="22"/>
          <w:szCs w:val="22"/>
        </w:rPr>
        <w:t>Kupující</w:t>
      </w:r>
      <w:r w:rsidRPr="006F6BB2">
        <w:rPr>
          <w:rFonts w:asciiTheme="minorHAnsi" w:hAnsiTheme="minorHAnsi"/>
          <w:sz w:val="22"/>
          <w:szCs w:val="22"/>
        </w:rPr>
        <w:t xml:space="preserve"> oprávněn oznámit (vytknout) </w:t>
      </w:r>
      <w:r w:rsidR="00876275" w:rsidRPr="006F6BB2">
        <w:rPr>
          <w:rFonts w:asciiTheme="minorHAnsi" w:hAnsiTheme="minorHAnsi"/>
          <w:sz w:val="22"/>
          <w:szCs w:val="22"/>
        </w:rPr>
        <w:t xml:space="preserve">Prodávajícímu </w:t>
      </w:r>
      <w:r w:rsidRPr="006F6BB2">
        <w:rPr>
          <w:rFonts w:asciiTheme="minorHAnsi" w:hAnsiTheme="minorHAnsi"/>
          <w:sz w:val="22"/>
          <w:szCs w:val="22"/>
        </w:rPr>
        <w:t xml:space="preserve">nejpozději do 1 měsíce od předání </w:t>
      </w:r>
      <w:r w:rsidR="00876275" w:rsidRPr="006F6BB2">
        <w:rPr>
          <w:rFonts w:asciiTheme="minorHAnsi" w:hAnsiTheme="minorHAnsi"/>
          <w:sz w:val="22"/>
          <w:szCs w:val="22"/>
        </w:rPr>
        <w:t>předmětu této Smlouvy Kupujícímu</w:t>
      </w:r>
      <w:r w:rsidRPr="006F6BB2">
        <w:rPr>
          <w:rFonts w:asciiTheme="minorHAnsi" w:hAnsiTheme="minorHAnsi"/>
          <w:sz w:val="22"/>
          <w:szCs w:val="22"/>
        </w:rPr>
        <w:t xml:space="preserve">, a že důsledky uváděné v § 2605 odst. 2 občanského zákoníku nastávají až v případě neoznámení zjevných vad v této době. Ostatní vady </w:t>
      </w:r>
      <w:r w:rsidR="00F51A70" w:rsidRPr="006F6BB2">
        <w:rPr>
          <w:rFonts w:asciiTheme="minorHAnsi" w:hAnsiTheme="minorHAnsi"/>
          <w:sz w:val="22"/>
          <w:szCs w:val="22"/>
        </w:rPr>
        <w:t xml:space="preserve">Nábytku </w:t>
      </w:r>
      <w:r w:rsidRPr="006F6BB2">
        <w:rPr>
          <w:rFonts w:asciiTheme="minorHAnsi" w:hAnsiTheme="minorHAnsi"/>
          <w:sz w:val="22"/>
          <w:szCs w:val="22"/>
        </w:rPr>
        <w:t xml:space="preserve">lze oznámit nejpozději do posledního dne záruční doby, přičemž i oznámení vad odeslané </w:t>
      </w:r>
      <w:r w:rsidR="00876275" w:rsidRPr="006F6BB2">
        <w:rPr>
          <w:rFonts w:asciiTheme="minorHAnsi" w:hAnsiTheme="minorHAnsi"/>
          <w:sz w:val="22"/>
          <w:szCs w:val="22"/>
        </w:rPr>
        <w:t>Kupujícím</w:t>
      </w:r>
      <w:r w:rsidRPr="006F6BB2">
        <w:rPr>
          <w:rFonts w:asciiTheme="minorHAnsi" w:hAnsiTheme="minorHAnsi"/>
          <w:sz w:val="22"/>
          <w:szCs w:val="22"/>
        </w:rPr>
        <w:t xml:space="preserve"> v poslední den záruční doby se považuje za včas uplatněné.</w:t>
      </w:r>
      <w:r w:rsidRPr="006F6BB2">
        <w:rPr>
          <w:rFonts w:asciiTheme="minorHAnsi" w:hAnsiTheme="minorHAnsi"/>
        </w:rPr>
        <w:t xml:space="preserve"> </w:t>
      </w:r>
      <w:r w:rsidR="007126E0" w:rsidRPr="006F6BB2">
        <w:rPr>
          <w:rFonts w:asciiTheme="minorHAnsi" w:hAnsiTheme="minorHAnsi" w:cstheme="minorHAnsi"/>
          <w:sz w:val="22"/>
          <w:szCs w:val="22"/>
        </w:rPr>
        <w:t xml:space="preserve">V oznámení vady </w:t>
      </w:r>
      <w:r w:rsidR="00876275" w:rsidRPr="006F6BB2">
        <w:rPr>
          <w:rFonts w:asciiTheme="minorHAnsi" w:hAnsiTheme="minorHAnsi" w:cstheme="minorHAnsi"/>
          <w:sz w:val="22"/>
          <w:szCs w:val="22"/>
        </w:rPr>
        <w:t>Kupující</w:t>
      </w:r>
      <w:r w:rsidR="007126E0" w:rsidRPr="006F6BB2">
        <w:rPr>
          <w:rFonts w:asciiTheme="minorHAnsi" w:hAnsiTheme="minorHAnsi" w:cstheme="minorHAnsi"/>
          <w:sz w:val="22"/>
          <w:szCs w:val="22"/>
        </w:rPr>
        <w:t xml:space="preserve"> vadu popíše a uvede její kategorii ve smyslu odst. </w:t>
      </w:r>
      <w:r w:rsidR="006853D9" w:rsidRPr="006F6BB2">
        <w:rPr>
          <w:rFonts w:asciiTheme="minorHAnsi" w:hAnsiTheme="minorHAnsi" w:cstheme="minorHAnsi"/>
          <w:sz w:val="22"/>
          <w:szCs w:val="22"/>
        </w:rPr>
        <w:t>11</w:t>
      </w:r>
      <w:r w:rsidR="007126E0" w:rsidRPr="006F6BB2">
        <w:rPr>
          <w:rFonts w:asciiTheme="minorHAnsi" w:hAnsiTheme="minorHAnsi" w:cstheme="minorHAnsi"/>
          <w:sz w:val="22"/>
          <w:szCs w:val="22"/>
        </w:rPr>
        <w:t xml:space="preserve"> tohoto článku smlouvy. </w:t>
      </w:r>
    </w:p>
    <w:p w14:paraId="2AAD1650" w14:textId="7304C9EA" w:rsidR="007126E0" w:rsidRPr="006F6BB2" w:rsidRDefault="007126E0" w:rsidP="00EF4AA4">
      <w:pPr>
        <w:pStyle w:val="Odstavecseseznamem"/>
        <w:numPr>
          <w:ilvl w:val="0"/>
          <w:numId w:val="37"/>
        </w:numPr>
        <w:spacing w:before="120" w:after="120"/>
        <w:ind w:left="283" w:hanging="357"/>
        <w:contextualSpacing w:val="0"/>
        <w:jc w:val="both"/>
        <w:rPr>
          <w:rFonts w:asciiTheme="minorHAnsi" w:hAnsiTheme="minorHAnsi" w:cstheme="minorHAnsi"/>
          <w:sz w:val="22"/>
          <w:szCs w:val="22"/>
        </w:rPr>
      </w:pPr>
      <w:r w:rsidRPr="006F6BB2">
        <w:rPr>
          <w:rFonts w:asciiTheme="minorHAnsi" w:hAnsiTheme="minorHAnsi" w:cstheme="minorHAnsi"/>
          <w:sz w:val="22"/>
          <w:szCs w:val="22"/>
        </w:rPr>
        <w:t xml:space="preserve">Smluvní strany se dohodly, že veškerá práva </w:t>
      </w:r>
      <w:r w:rsidR="00876275" w:rsidRPr="006F6BB2">
        <w:rPr>
          <w:rFonts w:asciiTheme="minorHAnsi" w:hAnsiTheme="minorHAnsi" w:cstheme="minorHAnsi"/>
          <w:sz w:val="22"/>
          <w:szCs w:val="22"/>
        </w:rPr>
        <w:t>Kupujícího</w:t>
      </w:r>
      <w:r w:rsidRPr="006F6BB2">
        <w:rPr>
          <w:rFonts w:asciiTheme="minorHAnsi" w:hAnsiTheme="minorHAnsi" w:cstheme="minorHAnsi"/>
          <w:sz w:val="22"/>
          <w:szCs w:val="22"/>
        </w:rPr>
        <w:t xml:space="preserve"> z veškerých vad </w:t>
      </w:r>
      <w:r w:rsidR="00F51EAF" w:rsidRPr="006F6BB2">
        <w:rPr>
          <w:rFonts w:asciiTheme="minorHAnsi" w:hAnsiTheme="minorHAnsi" w:cstheme="minorHAnsi"/>
          <w:sz w:val="22"/>
          <w:szCs w:val="22"/>
        </w:rPr>
        <w:t>Nábytku</w:t>
      </w:r>
      <w:r w:rsidRPr="006F6BB2">
        <w:rPr>
          <w:rFonts w:asciiTheme="minorHAnsi" w:hAnsiTheme="minorHAnsi" w:cstheme="minorHAnsi"/>
          <w:sz w:val="22"/>
          <w:szCs w:val="22"/>
        </w:rPr>
        <w:t>, tj. z vad, kter</w:t>
      </w:r>
      <w:r w:rsidR="00F51EAF" w:rsidRPr="006F6BB2">
        <w:rPr>
          <w:rFonts w:asciiTheme="minorHAnsi" w:hAnsiTheme="minorHAnsi" w:cstheme="minorHAnsi"/>
          <w:sz w:val="22"/>
          <w:szCs w:val="22"/>
        </w:rPr>
        <w:t>ý</w:t>
      </w:r>
      <w:r w:rsidRPr="006F6BB2">
        <w:rPr>
          <w:rFonts w:asciiTheme="minorHAnsi" w:hAnsiTheme="minorHAnsi" w:cstheme="minorHAnsi"/>
          <w:sz w:val="22"/>
          <w:szCs w:val="22"/>
        </w:rPr>
        <w:t xml:space="preserve"> má </w:t>
      </w:r>
      <w:r w:rsidR="00F51EAF" w:rsidRPr="006F6BB2">
        <w:rPr>
          <w:rFonts w:asciiTheme="minorHAnsi" w:hAnsiTheme="minorHAnsi" w:cstheme="minorHAnsi"/>
          <w:sz w:val="22"/>
          <w:szCs w:val="22"/>
        </w:rPr>
        <w:t xml:space="preserve">Nábytek </w:t>
      </w:r>
      <w:r w:rsidRPr="006F6BB2">
        <w:rPr>
          <w:rFonts w:asciiTheme="minorHAnsi" w:hAnsiTheme="minorHAnsi" w:cstheme="minorHAnsi"/>
          <w:sz w:val="22"/>
          <w:szCs w:val="22"/>
        </w:rPr>
        <w:t xml:space="preserve">při jeho převzetí </w:t>
      </w:r>
      <w:r w:rsidR="00876275" w:rsidRPr="006F6BB2">
        <w:rPr>
          <w:rFonts w:asciiTheme="minorHAnsi" w:hAnsiTheme="minorHAnsi" w:cstheme="minorHAnsi"/>
          <w:sz w:val="22"/>
          <w:szCs w:val="22"/>
        </w:rPr>
        <w:t>Kupujícím</w:t>
      </w:r>
      <w:r w:rsidRPr="006F6BB2">
        <w:rPr>
          <w:rFonts w:asciiTheme="minorHAnsi" w:hAnsiTheme="minorHAnsi" w:cstheme="minorHAnsi"/>
          <w:sz w:val="22"/>
          <w:szCs w:val="22"/>
        </w:rPr>
        <w:t xml:space="preserve">, i z vad, které se vyskytnou v záruční době, se řídí </w:t>
      </w:r>
      <w:proofErr w:type="spellStart"/>
      <w:r w:rsidRPr="006F6BB2">
        <w:rPr>
          <w:rFonts w:asciiTheme="minorHAnsi" w:hAnsiTheme="minorHAnsi" w:cstheme="minorHAnsi"/>
          <w:sz w:val="22"/>
          <w:szCs w:val="22"/>
        </w:rPr>
        <w:t>ust</w:t>
      </w:r>
      <w:proofErr w:type="spellEnd"/>
      <w:r w:rsidRPr="006F6BB2">
        <w:rPr>
          <w:rFonts w:asciiTheme="minorHAnsi" w:hAnsiTheme="minorHAnsi" w:cstheme="minorHAnsi"/>
          <w:sz w:val="22"/>
          <w:szCs w:val="22"/>
        </w:rPr>
        <w:t xml:space="preserve">. § 2106 </w:t>
      </w:r>
      <w:r w:rsidR="00510533" w:rsidRPr="006F6BB2">
        <w:rPr>
          <w:rFonts w:asciiTheme="minorHAnsi" w:hAnsiTheme="minorHAnsi" w:cstheme="minorHAnsi"/>
          <w:sz w:val="22"/>
          <w:szCs w:val="22"/>
        </w:rPr>
        <w:t>- § 2111</w:t>
      </w:r>
      <w:r w:rsidRPr="006F6BB2">
        <w:rPr>
          <w:rFonts w:asciiTheme="minorHAnsi" w:hAnsiTheme="minorHAnsi" w:cstheme="minorHAnsi"/>
          <w:sz w:val="22"/>
          <w:szCs w:val="22"/>
        </w:rPr>
        <w:t xml:space="preserve"> občanského zákoníku. Pokud </w:t>
      </w:r>
      <w:r w:rsidR="00876275" w:rsidRPr="006F6BB2">
        <w:rPr>
          <w:rFonts w:asciiTheme="minorHAnsi" w:hAnsiTheme="minorHAnsi" w:cstheme="minorHAnsi"/>
          <w:sz w:val="22"/>
          <w:szCs w:val="22"/>
        </w:rPr>
        <w:t>Kupující</w:t>
      </w:r>
      <w:r w:rsidRPr="006F6BB2">
        <w:rPr>
          <w:rFonts w:asciiTheme="minorHAnsi" w:hAnsiTheme="minorHAnsi" w:cstheme="minorHAnsi"/>
          <w:sz w:val="22"/>
          <w:szCs w:val="22"/>
        </w:rPr>
        <w:t xml:space="preserve"> požaduje odstranění oznámené vady a</w:t>
      </w:r>
      <w:r w:rsidR="00876275" w:rsidRPr="006F6BB2">
        <w:rPr>
          <w:rFonts w:asciiTheme="minorHAnsi" w:hAnsiTheme="minorHAnsi" w:cstheme="minorHAnsi"/>
          <w:sz w:val="22"/>
          <w:szCs w:val="22"/>
        </w:rPr>
        <w:t xml:space="preserve"> Prodávající</w:t>
      </w:r>
      <w:r w:rsidRPr="006F6BB2">
        <w:rPr>
          <w:rFonts w:asciiTheme="minorHAnsi" w:hAnsiTheme="minorHAnsi" w:cstheme="minorHAnsi"/>
          <w:sz w:val="22"/>
          <w:szCs w:val="22"/>
        </w:rPr>
        <w:t xml:space="preserve"> vadu včas neodstraní, je </w:t>
      </w:r>
      <w:r w:rsidR="00876275" w:rsidRPr="006F6BB2">
        <w:rPr>
          <w:rFonts w:asciiTheme="minorHAnsi" w:hAnsiTheme="minorHAnsi" w:cstheme="minorHAnsi"/>
          <w:sz w:val="22"/>
          <w:szCs w:val="22"/>
        </w:rPr>
        <w:t>Kupující</w:t>
      </w:r>
      <w:r w:rsidRPr="006F6BB2">
        <w:rPr>
          <w:rFonts w:asciiTheme="minorHAnsi" w:hAnsiTheme="minorHAnsi" w:cstheme="minorHAnsi"/>
          <w:sz w:val="22"/>
          <w:szCs w:val="22"/>
        </w:rPr>
        <w:t xml:space="preserve">, pokud neuplatní jiné právo z odpovědnosti dle předchozí věty, rovněž oprávněn nechat vadu odstranit jinou odborně způsobilou osobou na náklady </w:t>
      </w:r>
      <w:r w:rsidR="00876275" w:rsidRPr="006F6BB2">
        <w:rPr>
          <w:rFonts w:asciiTheme="minorHAnsi" w:hAnsiTheme="minorHAnsi" w:cstheme="minorHAnsi"/>
          <w:sz w:val="22"/>
          <w:szCs w:val="22"/>
        </w:rPr>
        <w:t>Prodávajícího</w:t>
      </w:r>
      <w:r w:rsidRPr="006F6BB2">
        <w:rPr>
          <w:rFonts w:asciiTheme="minorHAnsi" w:hAnsiTheme="minorHAnsi" w:cstheme="minorHAnsi"/>
          <w:sz w:val="22"/>
          <w:szCs w:val="22"/>
        </w:rPr>
        <w:t xml:space="preserve">, a to bez dopadu na trvání záruky dle této </w:t>
      </w:r>
      <w:r w:rsidR="00876275" w:rsidRPr="006F6BB2">
        <w:rPr>
          <w:rFonts w:asciiTheme="minorHAnsi" w:hAnsiTheme="minorHAnsi" w:cstheme="minorHAnsi"/>
          <w:sz w:val="22"/>
          <w:szCs w:val="22"/>
        </w:rPr>
        <w:t>S</w:t>
      </w:r>
      <w:r w:rsidRPr="006F6BB2">
        <w:rPr>
          <w:rFonts w:asciiTheme="minorHAnsi" w:hAnsiTheme="minorHAnsi" w:cstheme="minorHAnsi"/>
          <w:sz w:val="22"/>
          <w:szCs w:val="22"/>
        </w:rPr>
        <w:t xml:space="preserve">mlouvy. Tyto náklady je </w:t>
      </w:r>
      <w:r w:rsidR="00876275" w:rsidRPr="006F6BB2">
        <w:rPr>
          <w:rFonts w:asciiTheme="minorHAnsi" w:hAnsiTheme="minorHAnsi" w:cstheme="minorHAnsi"/>
          <w:sz w:val="22"/>
          <w:szCs w:val="22"/>
        </w:rPr>
        <w:t>Prodávající</w:t>
      </w:r>
      <w:r w:rsidRPr="006F6BB2">
        <w:rPr>
          <w:rFonts w:asciiTheme="minorHAnsi" w:hAnsiTheme="minorHAnsi" w:cstheme="minorHAnsi"/>
          <w:sz w:val="22"/>
          <w:szCs w:val="22"/>
        </w:rPr>
        <w:t xml:space="preserve"> povinen </w:t>
      </w:r>
      <w:r w:rsidR="00876275" w:rsidRPr="006F6BB2">
        <w:rPr>
          <w:rFonts w:asciiTheme="minorHAnsi" w:hAnsiTheme="minorHAnsi" w:cstheme="minorHAnsi"/>
          <w:sz w:val="22"/>
          <w:szCs w:val="22"/>
        </w:rPr>
        <w:t>Kupujícímu</w:t>
      </w:r>
      <w:r w:rsidRPr="006F6BB2">
        <w:rPr>
          <w:rFonts w:asciiTheme="minorHAnsi" w:hAnsiTheme="minorHAnsi" w:cstheme="minorHAnsi"/>
          <w:sz w:val="22"/>
          <w:szCs w:val="22"/>
        </w:rPr>
        <w:t xml:space="preserve"> uhradit na základě faktury </w:t>
      </w:r>
      <w:r w:rsidR="00876275" w:rsidRPr="006F6BB2">
        <w:rPr>
          <w:rFonts w:asciiTheme="minorHAnsi" w:hAnsiTheme="minorHAnsi" w:cstheme="minorHAnsi"/>
          <w:sz w:val="22"/>
          <w:szCs w:val="22"/>
        </w:rPr>
        <w:t>Kupujícího</w:t>
      </w:r>
      <w:r w:rsidRPr="006F6BB2">
        <w:rPr>
          <w:rFonts w:asciiTheme="minorHAnsi" w:hAnsiTheme="minorHAnsi" w:cstheme="minorHAnsi"/>
          <w:sz w:val="22"/>
          <w:szCs w:val="22"/>
        </w:rPr>
        <w:t xml:space="preserve">, jejíž přílohou bude vyúčtování těchto nákladů, se splatností minimálně 21 dnů ode dne jejího doručení </w:t>
      </w:r>
      <w:r w:rsidR="00876275" w:rsidRPr="006F6BB2">
        <w:rPr>
          <w:rFonts w:asciiTheme="minorHAnsi" w:hAnsiTheme="minorHAnsi" w:cstheme="minorHAnsi"/>
          <w:sz w:val="22"/>
          <w:szCs w:val="22"/>
        </w:rPr>
        <w:t>Prodávajícímu.</w:t>
      </w:r>
    </w:p>
    <w:p w14:paraId="544EFF6E" w14:textId="2D40E057" w:rsidR="007126E0" w:rsidRPr="006F6BB2" w:rsidRDefault="007126E0" w:rsidP="00A25769">
      <w:pPr>
        <w:pStyle w:val="Bezmezer1"/>
        <w:numPr>
          <w:ilvl w:val="0"/>
          <w:numId w:val="37"/>
        </w:numPr>
        <w:spacing w:before="120" w:after="120"/>
        <w:ind w:left="283" w:hanging="357"/>
        <w:rPr>
          <w:rFonts w:asciiTheme="minorHAnsi" w:hAnsiTheme="minorHAnsi" w:cstheme="minorHAnsi"/>
          <w:sz w:val="22"/>
        </w:rPr>
      </w:pPr>
      <w:r w:rsidRPr="006F6BB2">
        <w:rPr>
          <w:rFonts w:asciiTheme="minorHAnsi" w:hAnsiTheme="minorHAnsi" w:cstheme="minorHAnsi"/>
          <w:sz w:val="22"/>
        </w:rPr>
        <w:t xml:space="preserve">V případě, že </w:t>
      </w:r>
      <w:r w:rsidR="00876275" w:rsidRPr="006F6BB2">
        <w:rPr>
          <w:rFonts w:asciiTheme="minorHAnsi" w:hAnsiTheme="minorHAnsi" w:cstheme="minorHAnsi"/>
          <w:sz w:val="22"/>
        </w:rPr>
        <w:t>Kupující</w:t>
      </w:r>
      <w:r w:rsidRPr="006F6BB2">
        <w:rPr>
          <w:rFonts w:asciiTheme="minorHAnsi" w:hAnsiTheme="minorHAnsi" w:cstheme="minorHAnsi"/>
          <w:sz w:val="22"/>
        </w:rPr>
        <w:t xml:space="preserve"> nesdělí při oznámení vady </w:t>
      </w:r>
      <w:r w:rsidR="00876275" w:rsidRPr="006F6BB2">
        <w:rPr>
          <w:rFonts w:asciiTheme="minorHAnsi" w:hAnsiTheme="minorHAnsi" w:cstheme="minorHAnsi"/>
          <w:sz w:val="22"/>
        </w:rPr>
        <w:t>Prodávajícímu</w:t>
      </w:r>
      <w:r w:rsidRPr="006F6BB2">
        <w:rPr>
          <w:rFonts w:asciiTheme="minorHAnsi" w:hAnsiTheme="minorHAnsi" w:cstheme="minorHAnsi"/>
          <w:sz w:val="22"/>
        </w:rPr>
        <w:t xml:space="preserve">, že uplatňuje jiné právo z odpovědnosti za vady, je </w:t>
      </w:r>
      <w:r w:rsidR="00876275" w:rsidRPr="006F6BB2">
        <w:rPr>
          <w:rFonts w:asciiTheme="minorHAnsi" w:hAnsiTheme="minorHAnsi" w:cstheme="minorHAnsi"/>
          <w:sz w:val="22"/>
        </w:rPr>
        <w:t>Prodávající</w:t>
      </w:r>
      <w:r w:rsidRPr="006F6BB2">
        <w:rPr>
          <w:rFonts w:asciiTheme="minorHAnsi" w:hAnsiTheme="minorHAnsi" w:cstheme="minorHAnsi"/>
          <w:sz w:val="22"/>
        </w:rPr>
        <w:t xml:space="preserve"> povinen oznámenou vadu odstranit. </w:t>
      </w:r>
      <w:r w:rsidR="00876275" w:rsidRPr="006F6BB2">
        <w:rPr>
          <w:rFonts w:asciiTheme="minorHAnsi" w:hAnsiTheme="minorHAnsi" w:cstheme="minorHAnsi"/>
          <w:sz w:val="22"/>
        </w:rPr>
        <w:t>Prodávající</w:t>
      </w:r>
      <w:r w:rsidRPr="006F6BB2">
        <w:rPr>
          <w:rFonts w:asciiTheme="minorHAnsi" w:hAnsiTheme="minorHAnsi" w:cstheme="minorHAnsi"/>
          <w:sz w:val="22"/>
        </w:rPr>
        <w:t xml:space="preserve"> je povinen zahájit odstraňování oznámené vady a oznámenou vadu odstranit takto:       </w:t>
      </w:r>
    </w:p>
    <w:p w14:paraId="170DA760" w14:textId="5A04DE53" w:rsidR="007126E0" w:rsidRPr="006F6BB2" w:rsidRDefault="002F048E" w:rsidP="00283950">
      <w:pPr>
        <w:pStyle w:val="RLTextlnkuslovan"/>
        <w:numPr>
          <w:ilvl w:val="0"/>
          <w:numId w:val="0"/>
        </w:numPr>
        <w:spacing w:line="240" w:lineRule="auto"/>
        <w:ind w:left="1560" w:hanging="426"/>
        <w:rPr>
          <w:rFonts w:asciiTheme="minorHAnsi" w:hAnsiTheme="minorHAnsi" w:cstheme="minorHAnsi"/>
          <w:sz w:val="22"/>
        </w:rPr>
      </w:pPr>
      <w:r w:rsidRPr="006F6BB2">
        <w:rPr>
          <w:rFonts w:asciiTheme="minorHAnsi" w:hAnsiTheme="minorHAnsi" w:cstheme="minorHAnsi"/>
          <w:sz w:val="22"/>
        </w:rPr>
        <w:t>11</w:t>
      </w:r>
      <w:r w:rsidR="00AE5F5F" w:rsidRPr="006F6BB2">
        <w:rPr>
          <w:rFonts w:asciiTheme="minorHAnsi" w:hAnsiTheme="minorHAnsi" w:cstheme="minorHAnsi"/>
          <w:sz w:val="22"/>
        </w:rPr>
        <w:t xml:space="preserve">.1 </w:t>
      </w:r>
      <w:r w:rsidR="007126E0" w:rsidRPr="006F6BB2">
        <w:rPr>
          <w:rFonts w:asciiTheme="minorHAnsi" w:hAnsiTheme="minorHAnsi" w:cstheme="minorHAnsi"/>
          <w:sz w:val="22"/>
          <w:u w:val="single"/>
        </w:rPr>
        <w:t>vad</w:t>
      </w:r>
      <w:r w:rsidRPr="006F6BB2">
        <w:rPr>
          <w:rFonts w:asciiTheme="minorHAnsi" w:hAnsiTheme="minorHAnsi" w:cstheme="minorHAnsi"/>
          <w:sz w:val="22"/>
          <w:u w:val="single"/>
        </w:rPr>
        <w:t>a</w:t>
      </w:r>
      <w:r w:rsidR="007126E0" w:rsidRPr="006F6BB2">
        <w:rPr>
          <w:rFonts w:asciiTheme="minorHAnsi" w:hAnsiTheme="minorHAnsi" w:cstheme="minorHAnsi"/>
          <w:sz w:val="22"/>
          <w:u w:val="single"/>
        </w:rPr>
        <w:t xml:space="preserve"> kategorie A - kritická</w:t>
      </w:r>
      <w:bookmarkStart w:id="9" w:name="_Ref500179794"/>
      <w:r w:rsidR="007126E0" w:rsidRPr="006F6BB2">
        <w:rPr>
          <w:rFonts w:asciiTheme="minorHAnsi" w:hAnsiTheme="minorHAnsi" w:cstheme="minorHAnsi"/>
          <w:sz w:val="22"/>
        </w:rPr>
        <w:t>, tj. vad</w:t>
      </w:r>
      <w:r w:rsidRPr="006F6BB2">
        <w:rPr>
          <w:rFonts w:asciiTheme="minorHAnsi" w:hAnsiTheme="minorHAnsi" w:cstheme="minorHAnsi"/>
          <w:sz w:val="22"/>
        </w:rPr>
        <w:t>a</w:t>
      </w:r>
      <w:r w:rsidR="007126E0" w:rsidRPr="006F6BB2">
        <w:rPr>
          <w:rFonts w:asciiTheme="minorHAnsi" w:hAnsiTheme="minorHAnsi" w:cstheme="minorHAnsi"/>
          <w:sz w:val="22"/>
        </w:rPr>
        <w:t>, která zcela nebo podstatným způsobem znemožňuje</w:t>
      </w:r>
      <w:r w:rsidR="00AE5F5F" w:rsidRPr="006F6BB2">
        <w:rPr>
          <w:rFonts w:asciiTheme="minorHAnsi" w:hAnsiTheme="minorHAnsi" w:cstheme="minorHAnsi"/>
          <w:sz w:val="22"/>
        </w:rPr>
        <w:t xml:space="preserve"> </w:t>
      </w:r>
      <w:r w:rsidR="007126E0" w:rsidRPr="006F6BB2">
        <w:rPr>
          <w:rFonts w:asciiTheme="minorHAnsi" w:hAnsiTheme="minorHAnsi" w:cstheme="minorHAnsi"/>
          <w:sz w:val="22"/>
        </w:rPr>
        <w:t xml:space="preserve">využívání </w:t>
      </w:r>
      <w:r w:rsidR="00F51EAF" w:rsidRPr="006F6BB2">
        <w:rPr>
          <w:rFonts w:asciiTheme="minorHAnsi" w:hAnsiTheme="minorHAnsi" w:cstheme="minorHAnsi"/>
          <w:sz w:val="22"/>
        </w:rPr>
        <w:t>Nábytku</w:t>
      </w:r>
      <w:r w:rsidR="007126E0" w:rsidRPr="006F6BB2">
        <w:rPr>
          <w:rFonts w:asciiTheme="minorHAnsi" w:hAnsiTheme="minorHAnsi" w:cstheme="minorHAnsi"/>
          <w:sz w:val="22"/>
        </w:rPr>
        <w:t xml:space="preserve"> </w:t>
      </w:r>
      <w:r w:rsidRPr="006F6BB2">
        <w:rPr>
          <w:rFonts w:asciiTheme="minorHAnsi" w:hAnsiTheme="minorHAnsi" w:cstheme="minorHAnsi"/>
          <w:sz w:val="22"/>
        </w:rPr>
        <w:t xml:space="preserve">nebo jeho části </w:t>
      </w:r>
      <w:r w:rsidR="007126E0" w:rsidRPr="006F6BB2">
        <w:rPr>
          <w:rFonts w:asciiTheme="minorHAnsi" w:hAnsiTheme="minorHAnsi" w:cstheme="minorHAnsi"/>
          <w:sz w:val="22"/>
        </w:rPr>
        <w:t xml:space="preserve">či způsobuje vážné provozní problémy </w:t>
      </w:r>
      <w:r w:rsidR="00F51EAF" w:rsidRPr="006F6BB2">
        <w:rPr>
          <w:rFonts w:asciiTheme="minorHAnsi" w:hAnsiTheme="minorHAnsi" w:cstheme="minorHAnsi"/>
          <w:sz w:val="22"/>
        </w:rPr>
        <w:t>Nábytku</w:t>
      </w:r>
      <w:r w:rsidR="007126E0" w:rsidRPr="006F6BB2">
        <w:rPr>
          <w:rFonts w:asciiTheme="minorHAnsi" w:hAnsiTheme="minorHAnsi" w:cstheme="minorHAnsi"/>
          <w:sz w:val="22"/>
        </w:rPr>
        <w:t xml:space="preserve">: </w:t>
      </w:r>
    </w:p>
    <w:p w14:paraId="448DF973" w14:textId="77777777" w:rsidR="007126E0" w:rsidRPr="006F6BB2" w:rsidRDefault="007126E0" w:rsidP="00AE5F5F">
      <w:pPr>
        <w:pStyle w:val="RLTextlnkuslovan"/>
        <w:numPr>
          <w:ilvl w:val="0"/>
          <w:numId w:val="39"/>
        </w:numPr>
        <w:spacing w:after="0" w:line="240" w:lineRule="auto"/>
        <w:ind w:left="1985" w:hanging="284"/>
        <w:rPr>
          <w:rFonts w:asciiTheme="minorHAnsi" w:hAnsiTheme="minorHAnsi" w:cstheme="minorHAnsi"/>
          <w:sz w:val="22"/>
        </w:rPr>
      </w:pPr>
      <w:r w:rsidRPr="006F6BB2">
        <w:rPr>
          <w:rFonts w:asciiTheme="minorHAnsi" w:hAnsiTheme="minorHAnsi" w:cstheme="minorHAnsi"/>
          <w:sz w:val="22"/>
        </w:rPr>
        <w:t xml:space="preserve">Zahájení odstraňování vady: </w:t>
      </w:r>
    </w:p>
    <w:p w14:paraId="15A77857" w14:textId="1EE2FD95" w:rsidR="007126E0" w:rsidRPr="006F6BB2" w:rsidRDefault="007126E0" w:rsidP="00AE5F5F">
      <w:pPr>
        <w:pStyle w:val="RLTextlnkuslovan"/>
        <w:numPr>
          <w:ilvl w:val="0"/>
          <w:numId w:val="14"/>
        </w:numPr>
        <w:spacing w:after="0" w:line="240" w:lineRule="auto"/>
        <w:ind w:left="2552"/>
        <w:rPr>
          <w:rFonts w:asciiTheme="minorHAnsi" w:hAnsiTheme="minorHAnsi" w:cstheme="minorHAnsi"/>
          <w:sz w:val="22"/>
        </w:rPr>
      </w:pPr>
      <w:r w:rsidRPr="006F6BB2">
        <w:rPr>
          <w:rFonts w:asciiTheme="minorHAnsi" w:hAnsiTheme="minorHAnsi" w:cstheme="minorHAnsi"/>
          <w:sz w:val="22"/>
        </w:rPr>
        <w:lastRenderedPageBreak/>
        <w:t>nejpozději do</w:t>
      </w:r>
      <w:r w:rsidR="001446FE" w:rsidRPr="006F6BB2">
        <w:rPr>
          <w:rFonts w:asciiTheme="minorHAnsi" w:hAnsiTheme="minorHAnsi" w:cstheme="minorHAnsi"/>
          <w:sz w:val="22"/>
        </w:rPr>
        <w:t xml:space="preserve"> 16</w:t>
      </w:r>
      <w:r w:rsidRPr="006F6BB2">
        <w:rPr>
          <w:rFonts w:asciiTheme="minorHAnsi" w:hAnsiTheme="minorHAnsi" w:cstheme="minorHAnsi"/>
          <w:sz w:val="22"/>
        </w:rPr>
        <w:t xml:space="preserve"> pracovních hodin od </w:t>
      </w:r>
      <w:bookmarkEnd w:id="9"/>
      <w:r w:rsidRPr="006F6BB2">
        <w:rPr>
          <w:rFonts w:asciiTheme="minorHAnsi" w:hAnsiTheme="minorHAnsi" w:cstheme="minorHAnsi"/>
          <w:sz w:val="22"/>
        </w:rPr>
        <w:t xml:space="preserve">jejího oznámení </w:t>
      </w:r>
      <w:r w:rsidR="00876275" w:rsidRPr="006F6BB2">
        <w:rPr>
          <w:rFonts w:asciiTheme="minorHAnsi" w:hAnsiTheme="minorHAnsi" w:cstheme="minorHAnsi"/>
          <w:sz w:val="22"/>
        </w:rPr>
        <w:t>prodávajícímu;</w:t>
      </w:r>
    </w:p>
    <w:p w14:paraId="54C057A1" w14:textId="77777777" w:rsidR="007126E0" w:rsidRPr="006F6BB2" w:rsidRDefault="007126E0" w:rsidP="00AE5F5F">
      <w:pPr>
        <w:pStyle w:val="RLTextlnkuslovan"/>
        <w:numPr>
          <w:ilvl w:val="0"/>
          <w:numId w:val="39"/>
        </w:numPr>
        <w:spacing w:after="0" w:line="240" w:lineRule="auto"/>
        <w:ind w:left="1985" w:hanging="284"/>
        <w:rPr>
          <w:rFonts w:asciiTheme="minorHAnsi" w:hAnsiTheme="minorHAnsi" w:cstheme="minorHAnsi"/>
          <w:sz w:val="22"/>
        </w:rPr>
      </w:pPr>
      <w:r w:rsidRPr="006F6BB2">
        <w:rPr>
          <w:rFonts w:asciiTheme="minorHAnsi" w:hAnsiTheme="minorHAnsi" w:cstheme="minorHAnsi"/>
          <w:sz w:val="22"/>
        </w:rPr>
        <w:t xml:space="preserve">Odstranění vady: </w:t>
      </w:r>
    </w:p>
    <w:p w14:paraId="71EE93E7" w14:textId="6ABC7EB5" w:rsidR="007126E0" w:rsidRPr="006F6BB2" w:rsidRDefault="007126E0" w:rsidP="00AE5F5F">
      <w:pPr>
        <w:pStyle w:val="RLTextlnkuslovan"/>
        <w:numPr>
          <w:ilvl w:val="0"/>
          <w:numId w:val="14"/>
        </w:numPr>
        <w:spacing w:after="0" w:line="240" w:lineRule="auto"/>
        <w:ind w:left="2552"/>
        <w:rPr>
          <w:rFonts w:asciiTheme="minorHAnsi" w:hAnsiTheme="minorHAnsi" w:cstheme="minorHAnsi"/>
          <w:sz w:val="22"/>
        </w:rPr>
      </w:pPr>
      <w:r w:rsidRPr="006F6BB2">
        <w:rPr>
          <w:rFonts w:asciiTheme="minorHAnsi" w:hAnsiTheme="minorHAnsi" w:cstheme="minorHAnsi"/>
          <w:sz w:val="22"/>
        </w:rPr>
        <w:t xml:space="preserve">nejpozději do </w:t>
      </w:r>
      <w:r w:rsidR="003216A9" w:rsidRPr="006F6BB2">
        <w:rPr>
          <w:rFonts w:asciiTheme="minorHAnsi" w:hAnsiTheme="minorHAnsi" w:cstheme="minorHAnsi"/>
          <w:sz w:val="22"/>
        </w:rPr>
        <w:t>40</w:t>
      </w:r>
      <w:r w:rsidR="00617A58" w:rsidRPr="006F6BB2">
        <w:rPr>
          <w:rFonts w:asciiTheme="minorHAnsi" w:hAnsiTheme="minorHAnsi" w:cstheme="minorHAnsi"/>
          <w:sz w:val="22"/>
        </w:rPr>
        <w:t xml:space="preserve"> </w:t>
      </w:r>
      <w:r w:rsidRPr="006F6BB2">
        <w:rPr>
          <w:rFonts w:asciiTheme="minorHAnsi" w:hAnsiTheme="minorHAnsi" w:cstheme="minorHAnsi"/>
          <w:sz w:val="22"/>
        </w:rPr>
        <w:t xml:space="preserve">pracovních hodin od jejího oznámení </w:t>
      </w:r>
      <w:r w:rsidR="00876275" w:rsidRPr="006F6BB2">
        <w:rPr>
          <w:rFonts w:asciiTheme="minorHAnsi" w:hAnsiTheme="minorHAnsi" w:cstheme="minorHAnsi"/>
          <w:sz w:val="22"/>
        </w:rPr>
        <w:t>prodávajícímu;</w:t>
      </w:r>
    </w:p>
    <w:p w14:paraId="68ACEBA4" w14:textId="77777777" w:rsidR="007126E0" w:rsidRPr="006F6BB2" w:rsidRDefault="007126E0" w:rsidP="007126E0">
      <w:pPr>
        <w:pStyle w:val="RLTextlnkuslovan"/>
        <w:numPr>
          <w:ilvl w:val="0"/>
          <w:numId w:val="0"/>
        </w:numPr>
        <w:spacing w:after="0" w:line="240" w:lineRule="auto"/>
        <w:rPr>
          <w:rFonts w:asciiTheme="minorHAnsi" w:hAnsiTheme="minorHAnsi" w:cstheme="minorHAnsi"/>
          <w:sz w:val="22"/>
        </w:rPr>
      </w:pPr>
    </w:p>
    <w:p w14:paraId="4CD8F3FB" w14:textId="2781E01C" w:rsidR="007126E0" w:rsidRPr="006F6BB2" w:rsidRDefault="002F048E" w:rsidP="00283950">
      <w:pPr>
        <w:pStyle w:val="RLTextlnkuslovan"/>
        <w:numPr>
          <w:ilvl w:val="0"/>
          <w:numId w:val="0"/>
        </w:numPr>
        <w:spacing w:after="0" w:line="240" w:lineRule="auto"/>
        <w:ind w:left="1560" w:hanging="426"/>
        <w:rPr>
          <w:rFonts w:asciiTheme="minorHAnsi" w:hAnsiTheme="minorHAnsi" w:cstheme="minorHAnsi"/>
          <w:sz w:val="22"/>
        </w:rPr>
      </w:pPr>
      <w:r w:rsidRPr="006F6BB2">
        <w:rPr>
          <w:rFonts w:asciiTheme="minorHAnsi" w:hAnsiTheme="minorHAnsi" w:cstheme="minorHAnsi"/>
          <w:sz w:val="22"/>
        </w:rPr>
        <w:t>11</w:t>
      </w:r>
      <w:r w:rsidR="00283950" w:rsidRPr="006F6BB2">
        <w:rPr>
          <w:rFonts w:asciiTheme="minorHAnsi" w:hAnsiTheme="minorHAnsi" w:cstheme="minorHAnsi"/>
          <w:sz w:val="22"/>
        </w:rPr>
        <w:t xml:space="preserve">.2 </w:t>
      </w:r>
      <w:r w:rsidR="007126E0" w:rsidRPr="006F6BB2">
        <w:rPr>
          <w:rFonts w:asciiTheme="minorHAnsi" w:hAnsiTheme="minorHAnsi" w:cstheme="minorHAnsi"/>
          <w:sz w:val="22"/>
          <w:u w:val="single"/>
        </w:rPr>
        <w:t>vadu kategorie B - závažná</w:t>
      </w:r>
      <w:r w:rsidR="007126E0" w:rsidRPr="006F6BB2">
        <w:rPr>
          <w:rFonts w:asciiTheme="minorHAnsi" w:hAnsiTheme="minorHAnsi" w:cstheme="minorHAnsi"/>
          <w:sz w:val="22"/>
        </w:rPr>
        <w:t xml:space="preserve">, tj. vadu, která znemožňuje užívání některé funkcionality </w:t>
      </w:r>
      <w:r w:rsidR="00F51EAF" w:rsidRPr="006F6BB2">
        <w:rPr>
          <w:rFonts w:asciiTheme="minorHAnsi" w:hAnsiTheme="minorHAnsi" w:cstheme="minorHAnsi"/>
          <w:sz w:val="22"/>
        </w:rPr>
        <w:t>Nábytku</w:t>
      </w:r>
      <w:r w:rsidR="007126E0" w:rsidRPr="006F6BB2">
        <w:rPr>
          <w:rFonts w:asciiTheme="minorHAnsi" w:hAnsiTheme="minorHAnsi" w:cstheme="minorHAnsi"/>
          <w:sz w:val="22"/>
        </w:rPr>
        <w:t xml:space="preserve"> či způsobuje provozní problémy </w:t>
      </w:r>
      <w:r w:rsidR="00F51EAF" w:rsidRPr="006F6BB2">
        <w:rPr>
          <w:rFonts w:asciiTheme="minorHAnsi" w:hAnsiTheme="minorHAnsi" w:cstheme="minorHAnsi"/>
          <w:sz w:val="22"/>
        </w:rPr>
        <w:t>Nábytku</w:t>
      </w:r>
      <w:r w:rsidR="007126E0" w:rsidRPr="006F6BB2">
        <w:rPr>
          <w:rFonts w:asciiTheme="minorHAnsi" w:hAnsiTheme="minorHAnsi" w:cstheme="minorHAnsi"/>
          <w:sz w:val="22"/>
        </w:rPr>
        <w:t xml:space="preserve">, ale nebrání jejich provozu a nemá vliv na kvalitu výstupů: </w:t>
      </w:r>
    </w:p>
    <w:p w14:paraId="3A14B242" w14:textId="77777777" w:rsidR="007126E0" w:rsidRPr="006F6BB2" w:rsidRDefault="007126E0" w:rsidP="007126E0">
      <w:pPr>
        <w:pStyle w:val="RLTextlnkuslovan"/>
        <w:numPr>
          <w:ilvl w:val="0"/>
          <w:numId w:val="0"/>
        </w:numPr>
        <w:spacing w:after="0" w:line="240" w:lineRule="auto"/>
        <w:rPr>
          <w:rFonts w:asciiTheme="minorHAnsi" w:hAnsiTheme="minorHAnsi" w:cstheme="minorHAnsi"/>
          <w:sz w:val="22"/>
        </w:rPr>
      </w:pPr>
    </w:p>
    <w:p w14:paraId="47077228" w14:textId="221ED13F" w:rsidR="007126E0" w:rsidRPr="006F6BB2" w:rsidRDefault="007126E0" w:rsidP="00283950">
      <w:pPr>
        <w:pStyle w:val="RLTextlnkuslovan"/>
        <w:numPr>
          <w:ilvl w:val="0"/>
          <w:numId w:val="40"/>
        </w:numPr>
        <w:spacing w:after="0" w:line="240" w:lineRule="auto"/>
        <w:ind w:left="1985"/>
        <w:rPr>
          <w:rFonts w:asciiTheme="minorHAnsi" w:hAnsiTheme="minorHAnsi" w:cstheme="minorHAnsi"/>
          <w:sz w:val="22"/>
        </w:rPr>
      </w:pPr>
      <w:r w:rsidRPr="006F6BB2">
        <w:rPr>
          <w:rFonts w:asciiTheme="minorHAnsi" w:hAnsiTheme="minorHAnsi" w:cstheme="minorHAnsi"/>
          <w:sz w:val="22"/>
        </w:rPr>
        <w:t>Zahájení odstraňování vady:</w:t>
      </w:r>
    </w:p>
    <w:p w14:paraId="03B33CC1" w14:textId="5920209D" w:rsidR="007126E0" w:rsidRPr="006F6BB2" w:rsidRDefault="007126E0" w:rsidP="00283950">
      <w:pPr>
        <w:pStyle w:val="RLTextlnkuslovan"/>
        <w:numPr>
          <w:ilvl w:val="0"/>
          <w:numId w:val="22"/>
        </w:numPr>
        <w:spacing w:after="0" w:line="240" w:lineRule="auto"/>
        <w:ind w:left="2552"/>
        <w:rPr>
          <w:rFonts w:asciiTheme="minorHAnsi" w:hAnsiTheme="minorHAnsi" w:cstheme="minorHAnsi"/>
          <w:sz w:val="22"/>
        </w:rPr>
      </w:pPr>
      <w:r w:rsidRPr="006F6BB2">
        <w:rPr>
          <w:rFonts w:asciiTheme="minorHAnsi" w:hAnsiTheme="minorHAnsi" w:cstheme="minorHAnsi"/>
          <w:sz w:val="22"/>
        </w:rPr>
        <w:t xml:space="preserve">nejpozději do </w:t>
      </w:r>
      <w:r w:rsidR="00617A58" w:rsidRPr="006F6BB2">
        <w:rPr>
          <w:rFonts w:asciiTheme="minorHAnsi" w:hAnsiTheme="minorHAnsi" w:cstheme="minorHAnsi"/>
          <w:sz w:val="22"/>
        </w:rPr>
        <w:t xml:space="preserve">32 </w:t>
      </w:r>
      <w:r w:rsidRPr="006F6BB2">
        <w:rPr>
          <w:rFonts w:asciiTheme="minorHAnsi" w:hAnsiTheme="minorHAnsi" w:cstheme="minorHAnsi"/>
          <w:sz w:val="22"/>
        </w:rPr>
        <w:t xml:space="preserve">pracovních hodin od jejího oznámení </w:t>
      </w:r>
      <w:r w:rsidR="00876275" w:rsidRPr="006F6BB2">
        <w:rPr>
          <w:rFonts w:asciiTheme="minorHAnsi" w:hAnsiTheme="minorHAnsi" w:cstheme="minorHAnsi"/>
          <w:sz w:val="22"/>
        </w:rPr>
        <w:t>prodávajícímu;</w:t>
      </w:r>
    </w:p>
    <w:p w14:paraId="0E2E71E3" w14:textId="60F71E4F" w:rsidR="007126E0" w:rsidRPr="006F6BB2" w:rsidRDefault="007126E0" w:rsidP="00283950">
      <w:pPr>
        <w:pStyle w:val="RLTextlnkuslovan"/>
        <w:numPr>
          <w:ilvl w:val="0"/>
          <w:numId w:val="40"/>
        </w:numPr>
        <w:spacing w:after="0" w:line="240" w:lineRule="auto"/>
        <w:ind w:left="1985"/>
        <w:rPr>
          <w:rFonts w:asciiTheme="minorHAnsi" w:hAnsiTheme="minorHAnsi" w:cstheme="minorHAnsi"/>
          <w:sz w:val="22"/>
        </w:rPr>
      </w:pPr>
      <w:bookmarkStart w:id="10" w:name="_Ref500179799"/>
      <w:r w:rsidRPr="006F6BB2">
        <w:rPr>
          <w:rFonts w:asciiTheme="minorHAnsi" w:hAnsiTheme="minorHAnsi" w:cstheme="minorHAnsi"/>
          <w:sz w:val="22"/>
        </w:rPr>
        <w:t xml:space="preserve">Odstranění vady: </w:t>
      </w:r>
    </w:p>
    <w:p w14:paraId="26D3C6AA" w14:textId="7F4B8AAD" w:rsidR="007126E0" w:rsidRPr="006F6BB2" w:rsidRDefault="007126E0" w:rsidP="00283950">
      <w:pPr>
        <w:pStyle w:val="RLTextlnkuslovan"/>
        <w:numPr>
          <w:ilvl w:val="0"/>
          <w:numId w:val="14"/>
        </w:numPr>
        <w:spacing w:after="0" w:line="240" w:lineRule="auto"/>
        <w:ind w:left="2552"/>
        <w:rPr>
          <w:rFonts w:asciiTheme="minorHAnsi" w:hAnsiTheme="minorHAnsi" w:cstheme="minorHAnsi"/>
          <w:sz w:val="22"/>
        </w:rPr>
      </w:pPr>
      <w:r w:rsidRPr="006F6BB2">
        <w:rPr>
          <w:rFonts w:asciiTheme="minorHAnsi" w:hAnsiTheme="minorHAnsi" w:cstheme="minorHAnsi"/>
          <w:sz w:val="22"/>
        </w:rPr>
        <w:t xml:space="preserve">nejpozději do </w:t>
      </w:r>
      <w:r w:rsidR="003216A9" w:rsidRPr="006F6BB2">
        <w:rPr>
          <w:rFonts w:asciiTheme="minorHAnsi" w:hAnsiTheme="minorHAnsi" w:cstheme="minorHAnsi"/>
          <w:sz w:val="22"/>
        </w:rPr>
        <w:t>80</w:t>
      </w:r>
      <w:r w:rsidR="00617A58" w:rsidRPr="006F6BB2">
        <w:rPr>
          <w:rFonts w:asciiTheme="minorHAnsi" w:hAnsiTheme="minorHAnsi" w:cstheme="minorHAnsi"/>
          <w:sz w:val="22"/>
        </w:rPr>
        <w:t xml:space="preserve"> </w:t>
      </w:r>
      <w:r w:rsidRPr="006F6BB2">
        <w:rPr>
          <w:rFonts w:asciiTheme="minorHAnsi" w:hAnsiTheme="minorHAnsi" w:cstheme="minorHAnsi"/>
          <w:sz w:val="22"/>
        </w:rPr>
        <w:t xml:space="preserve">pracovních hodin od jejího oznámení </w:t>
      </w:r>
      <w:r w:rsidR="00876275" w:rsidRPr="006F6BB2">
        <w:rPr>
          <w:rFonts w:asciiTheme="minorHAnsi" w:hAnsiTheme="minorHAnsi" w:cstheme="minorHAnsi"/>
          <w:sz w:val="22"/>
        </w:rPr>
        <w:t>prodávajícímu;</w:t>
      </w:r>
    </w:p>
    <w:p w14:paraId="25794040" w14:textId="77777777" w:rsidR="007126E0" w:rsidRPr="006F6BB2" w:rsidRDefault="007126E0" w:rsidP="007126E0">
      <w:pPr>
        <w:pStyle w:val="RLTextlnkuslovan"/>
        <w:numPr>
          <w:ilvl w:val="0"/>
          <w:numId w:val="0"/>
        </w:numPr>
        <w:spacing w:after="0" w:line="240" w:lineRule="auto"/>
        <w:rPr>
          <w:rFonts w:asciiTheme="minorHAnsi" w:hAnsiTheme="minorHAnsi" w:cstheme="minorHAnsi"/>
          <w:sz w:val="22"/>
        </w:rPr>
      </w:pPr>
    </w:p>
    <w:p w14:paraId="31B70A20" w14:textId="20A76408" w:rsidR="00283950" w:rsidRPr="006F6BB2" w:rsidRDefault="002F048E" w:rsidP="00283950">
      <w:pPr>
        <w:pStyle w:val="RLTextlnkuslovan"/>
        <w:numPr>
          <w:ilvl w:val="0"/>
          <w:numId w:val="0"/>
        </w:numPr>
        <w:spacing w:after="0" w:line="240" w:lineRule="auto"/>
        <w:ind w:left="1134"/>
        <w:rPr>
          <w:rFonts w:asciiTheme="minorHAnsi" w:hAnsiTheme="minorHAnsi" w:cstheme="minorHAnsi"/>
          <w:sz w:val="22"/>
        </w:rPr>
      </w:pPr>
      <w:r w:rsidRPr="006F6BB2">
        <w:rPr>
          <w:rFonts w:asciiTheme="minorHAnsi" w:hAnsiTheme="minorHAnsi" w:cstheme="minorHAnsi"/>
          <w:sz w:val="22"/>
        </w:rPr>
        <w:t>11</w:t>
      </w:r>
      <w:r w:rsidR="00283950" w:rsidRPr="006F6BB2">
        <w:rPr>
          <w:rFonts w:asciiTheme="minorHAnsi" w:hAnsiTheme="minorHAnsi" w:cstheme="minorHAnsi"/>
          <w:sz w:val="22"/>
        </w:rPr>
        <w:t xml:space="preserve">.3 </w:t>
      </w:r>
      <w:r w:rsidR="00283950" w:rsidRPr="006F6BB2">
        <w:rPr>
          <w:rFonts w:asciiTheme="minorHAnsi" w:hAnsiTheme="minorHAnsi" w:cstheme="minorHAnsi"/>
          <w:sz w:val="22"/>
          <w:u w:val="single"/>
        </w:rPr>
        <w:t>vadu kategorie C - nezávažná</w:t>
      </w:r>
      <w:r w:rsidR="00283950" w:rsidRPr="006F6BB2">
        <w:rPr>
          <w:rFonts w:asciiTheme="minorHAnsi" w:hAnsiTheme="minorHAnsi" w:cstheme="minorHAnsi"/>
          <w:sz w:val="22"/>
        </w:rPr>
        <w:t xml:space="preserve">, tj. vadu, která není vadou kategorie A ani B: </w:t>
      </w:r>
    </w:p>
    <w:p w14:paraId="560C4DD5" w14:textId="77777777" w:rsidR="00283950" w:rsidRPr="006F6BB2" w:rsidRDefault="00283950" w:rsidP="00283950">
      <w:pPr>
        <w:pStyle w:val="RLTextlnkuslovan"/>
        <w:numPr>
          <w:ilvl w:val="0"/>
          <w:numId w:val="0"/>
        </w:numPr>
        <w:spacing w:after="0" w:line="240" w:lineRule="auto"/>
        <w:rPr>
          <w:rFonts w:asciiTheme="minorHAnsi" w:hAnsiTheme="minorHAnsi" w:cstheme="minorHAnsi"/>
          <w:sz w:val="22"/>
        </w:rPr>
      </w:pPr>
    </w:p>
    <w:p w14:paraId="3112C6E9" w14:textId="77777777" w:rsidR="00283950" w:rsidRPr="006F6BB2" w:rsidRDefault="00283950" w:rsidP="00283950">
      <w:pPr>
        <w:pStyle w:val="RLTextlnkuslovan"/>
        <w:numPr>
          <w:ilvl w:val="0"/>
          <w:numId w:val="40"/>
        </w:numPr>
        <w:spacing w:after="0" w:line="240" w:lineRule="auto"/>
        <w:ind w:left="1985"/>
        <w:rPr>
          <w:rFonts w:asciiTheme="minorHAnsi" w:hAnsiTheme="minorHAnsi" w:cstheme="minorHAnsi"/>
          <w:sz w:val="22"/>
        </w:rPr>
      </w:pPr>
      <w:r w:rsidRPr="006F6BB2">
        <w:rPr>
          <w:rFonts w:asciiTheme="minorHAnsi" w:hAnsiTheme="minorHAnsi" w:cstheme="minorHAnsi"/>
          <w:sz w:val="22"/>
        </w:rPr>
        <w:t>Zahájení odstraňování vady:</w:t>
      </w:r>
    </w:p>
    <w:p w14:paraId="3865AD04" w14:textId="57820F45" w:rsidR="00283950" w:rsidRPr="006F6BB2" w:rsidRDefault="00283950" w:rsidP="00283950">
      <w:pPr>
        <w:pStyle w:val="RLTextlnkuslovan"/>
        <w:numPr>
          <w:ilvl w:val="0"/>
          <w:numId w:val="22"/>
        </w:numPr>
        <w:spacing w:after="0" w:line="240" w:lineRule="auto"/>
        <w:ind w:left="2552"/>
        <w:rPr>
          <w:rFonts w:asciiTheme="minorHAnsi" w:hAnsiTheme="minorHAnsi" w:cstheme="minorHAnsi"/>
          <w:sz w:val="22"/>
        </w:rPr>
      </w:pPr>
      <w:r w:rsidRPr="006F6BB2">
        <w:rPr>
          <w:rFonts w:asciiTheme="minorHAnsi" w:hAnsiTheme="minorHAnsi" w:cstheme="minorHAnsi"/>
          <w:sz w:val="22"/>
        </w:rPr>
        <w:t xml:space="preserve">nejpozději do </w:t>
      </w:r>
      <w:r w:rsidR="00617A58" w:rsidRPr="006F6BB2">
        <w:rPr>
          <w:rFonts w:asciiTheme="minorHAnsi" w:hAnsiTheme="minorHAnsi" w:cstheme="minorHAnsi"/>
          <w:sz w:val="22"/>
        </w:rPr>
        <w:t xml:space="preserve">64 </w:t>
      </w:r>
      <w:r w:rsidRPr="006F6BB2">
        <w:rPr>
          <w:rFonts w:asciiTheme="minorHAnsi" w:hAnsiTheme="minorHAnsi" w:cstheme="minorHAnsi"/>
          <w:sz w:val="22"/>
        </w:rPr>
        <w:t xml:space="preserve">pracovních hodin od jejího oznámení </w:t>
      </w:r>
      <w:r w:rsidR="00876275" w:rsidRPr="006F6BB2">
        <w:rPr>
          <w:rFonts w:asciiTheme="minorHAnsi" w:hAnsiTheme="minorHAnsi" w:cstheme="minorHAnsi"/>
          <w:sz w:val="22"/>
        </w:rPr>
        <w:t>prodávajícímu;</w:t>
      </w:r>
      <w:r w:rsidRPr="006F6BB2">
        <w:rPr>
          <w:rFonts w:asciiTheme="minorHAnsi" w:hAnsiTheme="minorHAnsi" w:cstheme="minorHAnsi"/>
          <w:sz w:val="22"/>
        </w:rPr>
        <w:t xml:space="preserve"> </w:t>
      </w:r>
    </w:p>
    <w:p w14:paraId="2FAB3A29" w14:textId="77777777" w:rsidR="00283950" w:rsidRPr="006F6BB2" w:rsidRDefault="00283950" w:rsidP="00283950">
      <w:pPr>
        <w:pStyle w:val="RLTextlnkuslovan"/>
        <w:numPr>
          <w:ilvl w:val="0"/>
          <w:numId w:val="40"/>
        </w:numPr>
        <w:spacing w:after="0" w:line="240" w:lineRule="auto"/>
        <w:ind w:left="1985"/>
        <w:rPr>
          <w:rFonts w:asciiTheme="minorHAnsi" w:hAnsiTheme="minorHAnsi" w:cstheme="minorHAnsi"/>
          <w:sz w:val="22"/>
        </w:rPr>
      </w:pPr>
      <w:r w:rsidRPr="006F6BB2">
        <w:rPr>
          <w:rFonts w:asciiTheme="minorHAnsi" w:hAnsiTheme="minorHAnsi" w:cstheme="minorHAnsi"/>
          <w:sz w:val="22"/>
        </w:rPr>
        <w:t xml:space="preserve">Odstranění vady: </w:t>
      </w:r>
    </w:p>
    <w:p w14:paraId="56E30A37" w14:textId="3DA51A44" w:rsidR="00283950" w:rsidRPr="006F6BB2" w:rsidRDefault="00283950" w:rsidP="00283950">
      <w:pPr>
        <w:pStyle w:val="RLTextlnkuslovan"/>
        <w:numPr>
          <w:ilvl w:val="0"/>
          <w:numId w:val="14"/>
        </w:numPr>
        <w:spacing w:after="0" w:line="240" w:lineRule="auto"/>
        <w:ind w:left="2552"/>
        <w:rPr>
          <w:rFonts w:asciiTheme="minorHAnsi" w:hAnsiTheme="minorHAnsi" w:cstheme="minorHAnsi"/>
          <w:sz w:val="22"/>
        </w:rPr>
      </w:pPr>
      <w:r w:rsidRPr="006F6BB2">
        <w:rPr>
          <w:rFonts w:asciiTheme="minorHAnsi" w:hAnsiTheme="minorHAnsi" w:cstheme="minorHAnsi"/>
          <w:sz w:val="22"/>
        </w:rPr>
        <w:t xml:space="preserve">nejpozději do 120 pracovních hodin od jejího oznámení </w:t>
      </w:r>
      <w:r w:rsidR="00876275" w:rsidRPr="006F6BB2">
        <w:rPr>
          <w:rFonts w:asciiTheme="minorHAnsi" w:hAnsiTheme="minorHAnsi" w:cstheme="minorHAnsi"/>
          <w:sz w:val="22"/>
        </w:rPr>
        <w:t>prodávajícímu.</w:t>
      </w:r>
    </w:p>
    <w:bookmarkEnd w:id="10"/>
    <w:p w14:paraId="651EE6BC" w14:textId="2C3BF312" w:rsidR="00283950" w:rsidRPr="00030D72" w:rsidRDefault="00283950" w:rsidP="00A25769">
      <w:pPr>
        <w:pStyle w:val="RLTextlnkuslovan"/>
        <w:numPr>
          <w:ilvl w:val="0"/>
          <w:numId w:val="37"/>
        </w:numPr>
        <w:spacing w:before="120" w:line="240" w:lineRule="auto"/>
        <w:ind w:left="283" w:hanging="357"/>
        <w:rPr>
          <w:rFonts w:asciiTheme="minorHAnsi" w:hAnsiTheme="minorHAnsi" w:cstheme="minorHAnsi"/>
          <w:sz w:val="22"/>
        </w:rPr>
      </w:pPr>
      <w:r w:rsidRPr="006F6BB2">
        <w:rPr>
          <w:rFonts w:asciiTheme="minorHAnsi" w:hAnsiTheme="minorHAnsi" w:cstheme="minorHAnsi"/>
          <w:sz w:val="22"/>
        </w:rPr>
        <w:t xml:space="preserve">Pracovními hodinami ve smyslu odst. </w:t>
      </w:r>
      <w:r w:rsidR="002F048E" w:rsidRPr="006F6BB2">
        <w:rPr>
          <w:rFonts w:asciiTheme="minorHAnsi" w:hAnsiTheme="minorHAnsi" w:cstheme="minorHAnsi"/>
          <w:sz w:val="22"/>
        </w:rPr>
        <w:t>11</w:t>
      </w:r>
      <w:r w:rsidRPr="006F6BB2">
        <w:rPr>
          <w:rFonts w:asciiTheme="minorHAnsi" w:hAnsiTheme="minorHAnsi" w:cstheme="minorHAnsi"/>
          <w:sz w:val="22"/>
        </w:rPr>
        <w:t xml:space="preserve"> se rozumí hodiny </w:t>
      </w:r>
      <w:r w:rsidRPr="00030D72">
        <w:rPr>
          <w:rFonts w:asciiTheme="minorHAnsi" w:hAnsiTheme="minorHAnsi" w:cstheme="minorHAnsi"/>
          <w:sz w:val="22"/>
          <w:u w:val="single"/>
        </w:rPr>
        <w:t xml:space="preserve">v pracovních dnech v době od </w:t>
      </w:r>
      <w:r w:rsidR="00B26B79" w:rsidRPr="00030D72">
        <w:rPr>
          <w:rFonts w:asciiTheme="minorHAnsi" w:hAnsiTheme="minorHAnsi" w:cstheme="minorHAnsi"/>
          <w:sz w:val="22"/>
          <w:u w:val="single"/>
        </w:rPr>
        <w:t>6</w:t>
      </w:r>
      <w:r w:rsidRPr="00030D72">
        <w:rPr>
          <w:rFonts w:asciiTheme="minorHAnsi" w:hAnsiTheme="minorHAnsi" w:cstheme="minorHAnsi"/>
          <w:sz w:val="22"/>
          <w:u w:val="single"/>
        </w:rPr>
        <w:t xml:space="preserve">.00 do </w:t>
      </w:r>
      <w:r w:rsidR="00030D72" w:rsidRPr="00030D72">
        <w:rPr>
          <w:rFonts w:asciiTheme="minorHAnsi" w:hAnsiTheme="minorHAnsi" w:cstheme="minorHAnsi"/>
          <w:sz w:val="22"/>
          <w:u w:val="single"/>
        </w:rPr>
        <w:t>15</w:t>
      </w:r>
      <w:r w:rsidRPr="00030D72">
        <w:rPr>
          <w:rFonts w:asciiTheme="minorHAnsi" w:hAnsiTheme="minorHAnsi" w:cstheme="minorHAnsi"/>
          <w:sz w:val="22"/>
          <w:u w:val="single"/>
        </w:rPr>
        <w:t>.00 hodin</w:t>
      </w:r>
      <w:r w:rsidRPr="00030D72">
        <w:rPr>
          <w:rFonts w:asciiTheme="minorHAnsi" w:hAnsiTheme="minorHAnsi" w:cstheme="minorHAnsi"/>
          <w:sz w:val="22"/>
        </w:rPr>
        <w:t xml:space="preserve">. </w:t>
      </w:r>
    </w:p>
    <w:p w14:paraId="63D03C21" w14:textId="1339160B" w:rsidR="00283950" w:rsidRPr="009A4C21" w:rsidRDefault="00283950" w:rsidP="00A25769">
      <w:pPr>
        <w:pStyle w:val="Bezmezer1"/>
        <w:numPr>
          <w:ilvl w:val="0"/>
          <w:numId w:val="37"/>
        </w:numPr>
        <w:spacing w:before="120" w:after="120"/>
        <w:ind w:left="283" w:hanging="357"/>
        <w:rPr>
          <w:rFonts w:asciiTheme="minorHAnsi" w:hAnsiTheme="minorHAnsi" w:cstheme="minorHAnsi"/>
          <w:sz w:val="22"/>
        </w:rPr>
      </w:pPr>
      <w:r w:rsidRPr="006F6BB2">
        <w:rPr>
          <w:rFonts w:asciiTheme="minorHAnsi" w:hAnsiTheme="minorHAnsi" w:cstheme="minorHAnsi"/>
          <w:sz w:val="22"/>
        </w:rPr>
        <w:t xml:space="preserve">Pokud </w:t>
      </w:r>
      <w:r w:rsidR="00876275" w:rsidRPr="006F6BB2">
        <w:rPr>
          <w:rFonts w:asciiTheme="minorHAnsi" w:hAnsiTheme="minorHAnsi" w:cstheme="minorHAnsi"/>
          <w:sz w:val="22"/>
        </w:rPr>
        <w:t xml:space="preserve">Prodávající </w:t>
      </w:r>
      <w:r w:rsidRPr="006F6BB2">
        <w:rPr>
          <w:rFonts w:asciiTheme="minorHAnsi" w:hAnsiTheme="minorHAnsi" w:cstheme="minorHAnsi"/>
          <w:sz w:val="22"/>
        </w:rPr>
        <w:t xml:space="preserve">nestihne oznámenou vadu včas odstranit, je povinen </w:t>
      </w:r>
      <w:r w:rsidR="00876275" w:rsidRPr="006F6BB2">
        <w:rPr>
          <w:rFonts w:asciiTheme="minorHAnsi" w:hAnsiTheme="minorHAnsi" w:cstheme="minorHAnsi"/>
          <w:sz w:val="22"/>
        </w:rPr>
        <w:t>Kupujícímu</w:t>
      </w:r>
      <w:r w:rsidRPr="006F6BB2">
        <w:rPr>
          <w:rFonts w:asciiTheme="minorHAnsi" w:hAnsiTheme="minorHAnsi" w:cstheme="minorHAnsi"/>
          <w:sz w:val="22"/>
        </w:rPr>
        <w:t xml:space="preserve"> tuto skutečnost bez odkladu oznámit a přijmout veškerá možná opatření k</w:t>
      </w:r>
      <w:r w:rsidRPr="009A4C21">
        <w:rPr>
          <w:rFonts w:asciiTheme="minorHAnsi" w:hAnsiTheme="minorHAnsi" w:cstheme="minorHAnsi"/>
          <w:sz w:val="22"/>
        </w:rPr>
        <w:t xml:space="preserve"> minimalizaci škod </w:t>
      </w:r>
      <w:r w:rsidR="00876275">
        <w:rPr>
          <w:rFonts w:asciiTheme="minorHAnsi" w:hAnsiTheme="minorHAnsi" w:cstheme="minorHAnsi"/>
          <w:sz w:val="22"/>
        </w:rPr>
        <w:t>Kupujícího.</w:t>
      </w:r>
      <w:r w:rsidRPr="009A4C21">
        <w:rPr>
          <w:rFonts w:asciiTheme="minorHAnsi" w:hAnsiTheme="minorHAnsi" w:cstheme="minorHAnsi"/>
          <w:sz w:val="22"/>
        </w:rPr>
        <w:t xml:space="preserve">  </w:t>
      </w:r>
    </w:p>
    <w:p w14:paraId="7511A05B" w14:textId="1DEED61E" w:rsidR="00283950" w:rsidRPr="009A4C21" w:rsidRDefault="00283950" w:rsidP="00A25769">
      <w:pPr>
        <w:pStyle w:val="Bezmezer1"/>
        <w:numPr>
          <w:ilvl w:val="0"/>
          <w:numId w:val="37"/>
        </w:numPr>
        <w:spacing w:before="120" w:after="120"/>
        <w:ind w:left="283" w:hanging="357"/>
        <w:rPr>
          <w:rFonts w:asciiTheme="minorHAnsi" w:hAnsiTheme="minorHAnsi" w:cstheme="minorHAnsi"/>
          <w:sz w:val="22"/>
        </w:rPr>
      </w:pPr>
      <w:r w:rsidRPr="009A4C21">
        <w:rPr>
          <w:rFonts w:asciiTheme="minorHAnsi" w:hAnsiTheme="minorHAnsi" w:cstheme="minorHAnsi"/>
          <w:sz w:val="22"/>
        </w:rPr>
        <w:t xml:space="preserve">Veškeré náklady na odstranění oznámených vad </w:t>
      </w:r>
      <w:r w:rsidR="00F51EAF">
        <w:rPr>
          <w:rFonts w:asciiTheme="minorHAnsi" w:hAnsiTheme="minorHAnsi" w:cstheme="minorHAnsi"/>
          <w:sz w:val="22"/>
        </w:rPr>
        <w:t>Nábytku</w:t>
      </w:r>
      <w:r w:rsidRPr="009A4C21">
        <w:rPr>
          <w:rFonts w:asciiTheme="minorHAnsi" w:hAnsiTheme="minorHAnsi" w:cstheme="minorHAnsi"/>
          <w:sz w:val="22"/>
        </w:rPr>
        <w:t xml:space="preserve">, za které </w:t>
      </w:r>
      <w:r w:rsidR="00876275">
        <w:rPr>
          <w:rFonts w:asciiTheme="minorHAnsi" w:hAnsiTheme="minorHAnsi" w:cstheme="minorHAnsi"/>
          <w:sz w:val="22"/>
        </w:rPr>
        <w:t>Prodávající</w:t>
      </w:r>
      <w:r w:rsidRPr="009A4C21">
        <w:rPr>
          <w:rFonts w:asciiTheme="minorHAnsi" w:hAnsiTheme="minorHAnsi" w:cstheme="minorHAnsi"/>
          <w:sz w:val="22"/>
        </w:rPr>
        <w:t xml:space="preserve"> odpovídá, nese </w:t>
      </w:r>
      <w:r w:rsidR="00876275">
        <w:rPr>
          <w:rFonts w:asciiTheme="minorHAnsi" w:hAnsiTheme="minorHAnsi" w:cstheme="minorHAnsi"/>
          <w:sz w:val="22"/>
        </w:rPr>
        <w:t>Prodávající</w:t>
      </w:r>
      <w:r w:rsidRPr="009A4C21">
        <w:rPr>
          <w:rFonts w:asciiTheme="minorHAnsi" w:hAnsiTheme="minorHAnsi" w:cstheme="minorHAnsi"/>
          <w:sz w:val="22"/>
        </w:rPr>
        <w:t xml:space="preserve">. </w:t>
      </w:r>
    </w:p>
    <w:p w14:paraId="3396CDFD" w14:textId="26EE81C6" w:rsidR="00283950" w:rsidRPr="009A4C21" w:rsidRDefault="00876275" w:rsidP="00A25769">
      <w:pPr>
        <w:pStyle w:val="Bezmezer1"/>
        <w:numPr>
          <w:ilvl w:val="0"/>
          <w:numId w:val="37"/>
        </w:numPr>
        <w:spacing w:before="120" w:after="120"/>
        <w:ind w:left="283" w:hanging="357"/>
        <w:rPr>
          <w:rFonts w:asciiTheme="minorHAnsi" w:hAnsiTheme="minorHAnsi" w:cstheme="minorHAnsi"/>
          <w:sz w:val="22"/>
        </w:rPr>
      </w:pPr>
      <w:r>
        <w:rPr>
          <w:rFonts w:asciiTheme="minorHAnsi" w:hAnsiTheme="minorHAnsi" w:cstheme="minorHAnsi"/>
          <w:sz w:val="22"/>
        </w:rPr>
        <w:t xml:space="preserve">Kupující </w:t>
      </w:r>
      <w:r w:rsidR="00283950" w:rsidRPr="009A4C21">
        <w:rPr>
          <w:rFonts w:asciiTheme="minorHAnsi" w:hAnsiTheme="minorHAnsi" w:cstheme="minorHAnsi"/>
          <w:sz w:val="22"/>
        </w:rPr>
        <w:t xml:space="preserve">není povinen dopravovat jakékoliv části </w:t>
      </w:r>
      <w:r w:rsidR="00F51EAF">
        <w:rPr>
          <w:rFonts w:asciiTheme="minorHAnsi" w:hAnsiTheme="minorHAnsi" w:cstheme="minorHAnsi"/>
          <w:sz w:val="22"/>
        </w:rPr>
        <w:t xml:space="preserve">Nábytku </w:t>
      </w:r>
      <w:r w:rsidR="00283950" w:rsidRPr="009A4C21">
        <w:rPr>
          <w:rFonts w:asciiTheme="minorHAnsi" w:hAnsiTheme="minorHAnsi" w:cstheme="minorHAnsi"/>
          <w:sz w:val="22"/>
        </w:rPr>
        <w:t xml:space="preserve">k </w:t>
      </w:r>
      <w:r>
        <w:rPr>
          <w:rFonts w:asciiTheme="minorHAnsi" w:hAnsiTheme="minorHAnsi" w:cstheme="minorHAnsi"/>
          <w:sz w:val="22"/>
        </w:rPr>
        <w:t>Prodávajícímu</w:t>
      </w:r>
      <w:r w:rsidR="00283950" w:rsidRPr="009A4C21">
        <w:rPr>
          <w:rFonts w:asciiTheme="minorHAnsi" w:hAnsiTheme="minorHAnsi" w:cstheme="minorHAnsi"/>
          <w:sz w:val="22"/>
        </w:rPr>
        <w:t xml:space="preserve"> za účelem odstranění oznámené vady. </w:t>
      </w:r>
      <w:r>
        <w:rPr>
          <w:rFonts w:asciiTheme="minorHAnsi" w:hAnsiTheme="minorHAnsi" w:cstheme="minorHAnsi"/>
          <w:sz w:val="22"/>
        </w:rPr>
        <w:t>Prodávající</w:t>
      </w:r>
      <w:r w:rsidR="00283950" w:rsidRPr="009A4C21">
        <w:rPr>
          <w:rFonts w:asciiTheme="minorHAnsi" w:hAnsiTheme="minorHAnsi" w:cstheme="minorHAnsi"/>
          <w:sz w:val="22"/>
        </w:rPr>
        <w:t xml:space="preserve"> prověří oznámenou vadu u </w:t>
      </w:r>
      <w:r>
        <w:rPr>
          <w:rFonts w:asciiTheme="minorHAnsi" w:hAnsiTheme="minorHAnsi" w:cstheme="minorHAnsi"/>
          <w:sz w:val="22"/>
        </w:rPr>
        <w:t xml:space="preserve">Kupujícího </w:t>
      </w:r>
      <w:r w:rsidR="00283950" w:rsidRPr="009A4C21">
        <w:rPr>
          <w:rFonts w:asciiTheme="minorHAnsi" w:hAnsiTheme="minorHAnsi" w:cstheme="minorHAnsi"/>
          <w:sz w:val="22"/>
        </w:rPr>
        <w:t xml:space="preserve">(osobně či prostřednictvím vzdáleného přístupu), a nelze-li vadu odstranit zásahem u </w:t>
      </w:r>
      <w:r>
        <w:rPr>
          <w:rFonts w:asciiTheme="minorHAnsi" w:hAnsiTheme="minorHAnsi" w:cstheme="minorHAnsi"/>
          <w:sz w:val="22"/>
        </w:rPr>
        <w:t>Kupujícího</w:t>
      </w:r>
      <w:r w:rsidR="00283950" w:rsidRPr="009A4C21">
        <w:rPr>
          <w:rFonts w:asciiTheme="minorHAnsi" w:hAnsiTheme="minorHAnsi" w:cstheme="minorHAnsi"/>
          <w:sz w:val="22"/>
        </w:rPr>
        <w:t xml:space="preserve">, zajistí vlastním nákladem dopravu vadné části </w:t>
      </w:r>
      <w:r w:rsidR="00283950">
        <w:rPr>
          <w:rFonts w:asciiTheme="minorHAnsi" w:hAnsiTheme="minorHAnsi" w:cstheme="minorHAnsi"/>
          <w:sz w:val="22"/>
        </w:rPr>
        <w:t>Plnění</w:t>
      </w:r>
      <w:r w:rsidR="00283950" w:rsidRPr="009A4C21">
        <w:rPr>
          <w:rFonts w:asciiTheme="minorHAnsi" w:hAnsiTheme="minorHAnsi" w:cstheme="minorHAnsi"/>
          <w:sz w:val="22"/>
        </w:rPr>
        <w:t xml:space="preserve"> do místa servisního zásahu a poté zpět k</w:t>
      </w:r>
      <w:r>
        <w:rPr>
          <w:rFonts w:asciiTheme="minorHAnsi" w:hAnsiTheme="minorHAnsi" w:cstheme="minorHAnsi"/>
          <w:sz w:val="22"/>
        </w:rPr>
        <w:t>e Kupujícímu</w:t>
      </w:r>
      <w:r w:rsidR="00283950" w:rsidRPr="009A4C21">
        <w:rPr>
          <w:rFonts w:asciiTheme="minorHAnsi" w:hAnsiTheme="minorHAnsi" w:cstheme="minorHAnsi"/>
          <w:sz w:val="22"/>
        </w:rPr>
        <w:t xml:space="preserve">.    </w:t>
      </w:r>
    </w:p>
    <w:p w14:paraId="219074A0" w14:textId="113969B9" w:rsidR="00617A58" w:rsidRPr="009A4C21" w:rsidRDefault="00876275" w:rsidP="00A25769">
      <w:pPr>
        <w:pStyle w:val="Bezmezer1"/>
        <w:numPr>
          <w:ilvl w:val="0"/>
          <w:numId w:val="37"/>
        </w:numPr>
        <w:spacing w:before="120" w:after="120"/>
        <w:ind w:left="283" w:hanging="357"/>
        <w:rPr>
          <w:rFonts w:asciiTheme="minorHAnsi" w:hAnsiTheme="minorHAnsi" w:cstheme="minorHAnsi"/>
          <w:sz w:val="22"/>
        </w:rPr>
      </w:pPr>
      <w:r>
        <w:rPr>
          <w:rFonts w:asciiTheme="minorHAnsi" w:hAnsiTheme="minorHAnsi" w:cstheme="minorHAnsi"/>
          <w:sz w:val="22"/>
        </w:rPr>
        <w:t>Prodávající</w:t>
      </w:r>
      <w:r w:rsidR="00617A58" w:rsidRPr="00022080">
        <w:rPr>
          <w:rFonts w:asciiTheme="minorHAnsi" w:hAnsiTheme="minorHAnsi" w:cstheme="minorHAnsi"/>
          <w:sz w:val="22"/>
        </w:rPr>
        <w:t xml:space="preserve"> je povinen ve stanovené době odstranit vady i v případě, kdy podle jeho názoru za ně neodpovídá. Náklady na odstranění v těchto sporných případech nese až do vyjasnění nebo do vyřešení rozporu </w:t>
      </w:r>
      <w:r>
        <w:rPr>
          <w:rFonts w:asciiTheme="minorHAnsi" w:hAnsiTheme="minorHAnsi" w:cstheme="minorHAnsi"/>
          <w:sz w:val="22"/>
        </w:rPr>
        <w:t>Prodávající.</w:t>
      </w:r>
      <w:r w:rsidR="00617A58" w:rsidRPr="009A4C21">
        <w:rPr>
          <w:rFonts w:asciiTheme="minorHAnsi" w:hAnsiTheme="minorHAnsi" w:cstheme="minorHAnsi"/>
          <w:sz w:val="22"/>
        </w:rPr>
        <w:t xml:space="preserve">   </w:t>
      </w:r>
    </w:p>
    <w:p w14:paraId="13B768DD" w14:textId="4AC92EA0" w:rsidR="00283950" w:rsidRPr="009A4C21" w:rsidRDefault="00876275" w:rsidP="00A25769">
      <w:pPr>
        <w:pStyle w:val="Bezmezer1"/>
        <w:numPr>
          <w:ilvl w:val="0"/>
          <w:numId w:val="37"/>
        </w:numPr>
        <w:spacing w:before="120" w:after="120"/>
        <w:ind w:left="283" w:hanging="357"/>
        <w:rPr>
          <w:rFonts w:asciiTheme="minorHAnsi" w:hAnsiTheme="minorHAnsi" w:cstheme="minorHAnsi"/>
          <w:sz w:val="22"/>
        </w:rPr>
      </w:pPr>
      <w:r>
        <w:rPr>
          <w:rFonts w:asciiTheme="minorHAnsi" w:hAnsiTheme="minorHAnsi" w:cstheme="minorHAnsi"/>
          <w:sz w:val="22"/>
        </w:rPr>
        <w:t xml:space="preserve">Prodávající </w:t>
      </w:r>
      <w:r w:rsidR="00283950" w:rsidRPr="009A4C21">
        <w:rPr>
          <w:rFonts w:asciiTheme="minorHAnsi" w:hAnsiTheme="minorHAnsi" w:cstheme="minorHAnsi"/>
          <w:sz w:val="22"/>
        </w:rPr>
        <w:t xml:space="preserve">se zavazuje poskytovat </w:t>
      </w:r>
      <w:r>
        <w:rPr>
          <w:rFonts w:asciiTheme="minorHAnsi" w:hAnsiTheme="minorHAnsi" w:cstheme="minorHAnsi"/>
          <w:sz w:val="22"/>
        </w:rPr>
        <w:t>Kupujícímu</w:t>
      </w:r>
      <w:r w:rsidR="00283950" w:rsidRPr="009A4C21">
        <w:rPr>
          <w:rFonts w:asciiTheme="minorHAnsi" w:hAnsiTheme="minorHAnsi" w:cstheme="minorHAnsi"/>
          <w:sz w:val="22"/>
        </w:rPr>
        <w:t xml:space="preserve"> minimálně po dobu trvání záruky dle této smlouvy i </w:t>
      </w:r>
      <w:r w:rsidR="00283950" w:rsidRPr="00D56A4B">
        <w:rPr>
          <w:rFonts w:asciiTheme="minorHAnsi" w:hAnsiTheme="minorHAnsi" w:cstheme="minorHAnsi"/>
          <w:b/>
          <w:bCs/>
          <w:sz w:val="22"/>
        </w:rPr>
        <w:t>mimozáruční servis</w:t>
      </w:r>
      <w:r w:rsidR="00283950" w:rsidRPr="009A4C21">
        <w:rPr>
          <w:rFonts w:asciiTheme="minorHAnsi" w:hAnsiTheme="minorHAnsi" w:cstheme="minorHAnsi"/>
          <w:sz w:val="22"/>
        </w:rPr>
        <w:t xml:space="preserve"> </w:t>
      </w:r>
      <w:r w:rsidR="00F51EAF">
        <w:rPr>
          <w:rFonts w:asciiTheme="minorHAnsi" w:hAnsiTheme="minorHAnsi" w:cstheme="minorHAnsi"/>
          <w:sz w:val="22"/>
        </w:rPr>
        <w:t>Nábytku</w:t>
      </w:r>
      <w:r w:rsidR="00283950" w:rsidRPr="009A4C21">
        <w:rPr>
          <w:rFonts w:asciiTheme="minorHAnsi" w:hAnsiTheme="minorHAnsi" w:cstheme="minorHAnsi"/>
          <w:sz w:val="22"/>
        </w:rPr>
        <w:t xml:space="preserve"> spočívající v odstraňování těch závad </w:t>
      </w:r>
      <w:r w:rsidR="0087044B">
        <w:rPr>
          <w:rFonts w:asciiTheme="minorHAnsi" w:hAnsiTheme="minorHAnsi" w:cstheme="minorHAnsi"/>
          <w:sz w:val="22"/>
        </w:rPr>
        <w:t>Nábytku</w:t>
      </w:r>
      <w:r w:rsidR="00283950" w:rsidRPr="009A4C21">
        <w:rPr>
          <w:rFonts w:asciiTheme="minorHAnsi" w:hAnsiTheme="minorHAnsi" w:cstheme="minorHAnsi"/>
          <w:sz w:val="22"/>
        </w:rPr>
        <w:t xml:space="preserve">, za které </w:t>
      </w:r>
      <w:r>
        <w:rPr>
          <w:rFonts w:asciiTheme="minorHAnsi" w:hAnsiTheme="minorHAnsi" w:cstheme="minorHAnsi"/>
          <w:sz w:val="22"/>
        </w:rPr>
        <w:t xml:space="preserve">Prodávající </w:t>
      </w:r>
      <w:r w:rsidR="00283950" w:rsidRPr="009A4C21">
        <w:rPr>
          <w:rFonts w:asciiTheme="minorHAnsi" w:hAnsiTheme="minorHAnsi" w:cstheme="minorHAnsi"/>
          <w:sz w:val="22"/>
        </w:rPr>
        <w:t xml:space="preserve">neodpovídá dle předchozích ustanovení tohoto článku smlouvy. Mimozáruční servis bude </w:t>
      </w:r>
      <w:r w:rsidR="00283950" w:rsidRPr="00B431FF">
        <w:rPr>
          <w:rFonts w:asciiTheme="minorHAnsi" w:hAnsiTheme="minorHAnsi" w:cstheme="minorHAnsi"/>
          <w:sz w:val="22"/>
          <w:u w:val="single"/>
        </w:rPr>
        <w:t xml:space="preserve">poskytován na základě písemných objednávek </w:t>
      </w:r>
      <w:r>
        <w:rPr>
          <w:rFonts w:asciiTheme="minorHAnsi" w:hAnsiTheme="minorHAnsi" w:cstheme="minorHAnsi"/>
          <w:sz w:val="22"/>
        </w:rPr>
        <w:t xml:space="preserve">Kupujícího </w:t>
      </w:r>
      <w:r w:rsidR="00283950" w:rsidRPr="009A4C21">
        <w:rPr>
          <w:rFonts w:asciiTheme="minorHAnsi" w:hAnsiTheme="minorHAnsi" w:cstheme="minorHAnsi"/>
          <w:sz w:val="22"/>
        </w:rPr>
        <w:t xml:space="preserve">doručovaných </w:t>
      </w:r>
      <w:r>
        <w:rPr>
          <w:rFonts w:asciiTheme="minorHAnsi" w:hAnsiTheme="minorHAnsi" w:cstheme="minorHAnsi"/>
          <w:sz w:val="22"/>
        </w:rPr>
        <w:t xml:space="preserve">Prodávajícímu </w:t>
      </w:r>
      <w:r w:rsidR="00283950" w:rsidRPr="009A4C21">
        <w:rPr>
          <w:rFonts w:asciiTheme="minorHAnsi" w:hAnsiTheme="minorHAnsi" w:cstheme="minorHAnsi"/>
          <w:sz w:val="22"/>
        </w:rPr>
        <w:t xml:space="preserve">emailem na emailovou adresu </w:t>
      </w:r>
      <w:r>
        <w:rPr>
          <w:rFonts w:asciiTheme="minorHAnsi" w:hAnsiTheme="minorHAnsi" w:cstheme="minorHAnsi"/>
          <w:sz w:val="22"/>
        </w:rPr>
        <w:t>Prodávajícího</w:t>
      </w:r>
      <w:r w:rsidR="00283950" w:rsidRPr="009A4C21">
        <w:rPr>
          <w:rFonts w:asciiTheme="minorHAnsi" w:hAnsiTheme="minorHAnsi" w:cstheme="minorHAnsi"/>
          <w:sz w:val="22"/>
        </w:rPr>
        <w:t xml:space="preserve"> </w:t>
      </w:r>
      <w:permStart w:id="1251745935" w:edGrp="everyone"/>
      <w:r w:rsidR="00283950" w:rsidRPr="009A4C21">
        <w:rPr>
          <w:rFonts w:asciiTheme="minorHAnsi" w:hAnsiTheme="minorHAnsi" w:cstheme="minorHAnsi"/>
          <w:sz w:val="22"/>
          <w:highlight w:val="yellow"/>
        </w:rPr>
        <w:t>……….…..…</w:t>
      </w:r>
      <w:r w:rsidR="00283950" w:rsidRPr="009A4C21">
        <w:rPr>
          <w:rFonts w:asciiTheme="minorHAnsi" w:hAnsiTheme="minorHAnsi" w:cstheme="minorHAnsi"/>
          <w:sz w:val="22"/>
        </w:rPr>
        <w:t>@</w:t>
      </w:r>
      <w:r w:rsidR="00283950" w:rsidRPr="009A4C21">
        <w:rPr>
          <w:rFonts w:asciiTheme="minorHAnsi" w:hAnsiTheme="minorHAnsi" w:cstheme="minorHAnsi"/>
          <w:sz w:val="22"/>
          <w:highlight w:val="yellow"/>
        </w:rPr>
        <w:t>……….…</w:t>
      </w:r>
      <w:permEnd w:id="1251745935"/>
      <w:r w:rsidR="00283950" w:rsidRPr="009A4C21">
        <w:rPr>
          <w:rFonts w:asciiTheme="minorHAnsi" w:hAnsiTheme="minorHAnsi" w:cstheme="minorHAnsi"/>
          <w:sz w:val="22"/>
        </w:rPr>
        <w:t xml:space="preserve">, v cenách dle aktuálního ceníku servisních prací </w:t>
      </w:r>
      <w:r>
        <w:rPr>
          <w:rFonts w:asciiTheme="minorHAnsi" w:hAnsiTheme="minorHAnsi" w:cstheme="minorHAnsi"/>
          <w:sz w:val="22"/>
        </w:rPr>
        <w:t>Prodávajícího</w:t>
      </w:r>
      <w:r w:rsidR="00283950" w:rsidRPr="009A4C21">
        <w:rPr>
          <w:rFonts w:asciiTheme="minorHAnsi" w:hAnsiTheme="minorHAnsi" w:cstheme="minorHAnsi"/>
          <w:sz w:val="22"/>
        </w:rPr>
        <w:t xml:space="preserve"> a ve shodných dobách jako jsou stanoveny v odst. </w:t>
      </w:r>
      <w:r w:rsidR="006E4D6D">
        <w:rPr>
          <w:rFonts w:asciiTheme="minorHAnsi" w:hAnsiTheme="minorHAnsi" w:cstheme="minorHAnsi"/>
          <w:sz w:val="22"/>
        </w:rPr>
        <w:t>11</w:t>
      </w:r>
      <w:r w:rsidR="00283950" w:rsidRPr="009A4C21">
        <w:rPr>
          <w:rFonts w:asciiTheme="minorHAnsi" w:hAnsiTheme="minorHAnsi" w:cstheme="minorHAnsi"/>
          <w:sz w:val="22"/>
        </w:rPr>
        <w:t xml:space="preserve"> tohoto článku </w:t>
      </w:r>
      <w:r w:rsidR="00EF4AA4">
        <w:rPr>
          <w:rFonts w:asciiTheme="minorHAnsi" w:hAnsiTheme="minorHAnsi" w:cstheme="minorHAnsi"/>
          <w:sz w:val="22"/>
        </w:rPr>
        <w:t>S</w:t>
      </w:r>
      <w:r w:rsidR="00283950" w:rsidRPr="009A4C21">
        <w:rPr>
          <w:rFonts w:asciiTheme="minorHAnsi" w:hAnsiTheme="minorHAnsi" w:cstheme="minorHAnsi"/>
          <w:sz w:val="22"/>
        </w:rPr>
        <w:t xml:space="preserve">mlouvy pro odstraňování jednotlivých kategorií vad, přičemž doba pro odstranění závady začíná běžet okamžikem doručení příslušné objednávky </w:t>
      </w:r>
      <w:r w:rsidR="000E3DB5">
        <w:rPr>
          <w:rFonts w:asciiTheme="minorHAnsi" w:hAnsiTheme="minorHAnsi" w:cstheme="minorHAnsi"/>
          <w:sz w:val="22"/>
        </w:rPr>
        <w:t>Kupujícího</w:t>
      </w:r>
      <w:r w:rsidR="00283950" w:rsidRPr="009A4C21">
        <w:rPr>
          <w:rFonts w:asciiTheme="minorHAnsi" w:hAnsiTheme="minorHAnsi" w:cstheme="minorHAnsi"/>
          <w:sz w:val="22"/>
        </w:rPr>
        <w:t xml:space="preserve"> </w:t>
      </w:r>
      <w:r w:rsidR="000E3DB5">
        <w:rPr>
          <w:rFonts w:asciiTheme="minorHAnsi" w:hAnsiTheme="minorHAnsi" w:cstheme="minorHAnsi"/>
          <w:sz w:val="22"/>
        </w:rPr>
        <w:t>Prodávajícímu</w:t>
      </w:r>
      <w:r w:rsidR="00283950" w:rsidRPr="009A4C21">
        <w:rPr>
          <w:rFonts w:asciiTheme="minorHAnsi" w:hAnsiTheme="minorHAnsi" w:cstheme="minorHAnsi"/>
          <w:sz w:val="22"/>
        </w:rPr>
        <w:t xml:space="preserve">. </w:t>
      </w:r>
      <w:r w:rsidR="000E3DB5">
        <w:rPr>
          <w:rFonts w:asciiTheme="minorHAnsi" w:hAnsiTheme="minorHAnsi" w:cstheme="minorHAnsi"/>
          <w:sz w:val="22"/>
        </w:rPr>
        <w:t xml:space="preserve">Prodávající </w:t>
      </w:r>
      <w:r w:rsidR="00283950" w:rsidRPr="009A4C21">
        <w:rPr>
          <w:rFonts w:asciiTheme="minorHAnsi" w:hAnsiTheme="minorHAnsi" w:cstheme="minorHAnsi"/>
          <w:sz w:val="22"/>
        </w:rPr>
        <w:t xml:space="preserve">je povinen obdrženou řádnou objednávku </w:t>
      </w:r>
      <w:r w:rsidR="000E3DB5">
        <w:rPr>
          <w:rFonts w:asciiTheme="minorHAnsi" w:hAnsiTheme="minorHAnsi" w:cstheme="minorHAnsi"/>
          <w:sz w:val="22"/>
        </w:rPr>
        <w:t>Kupujícího</w:t>
      </w:r>
      <w:r w:rsidR="00283950" w:rsidRPr="009A4C21">
        <w:rPr>
          <w:rFonts w:asciiTheme="minorHAnsi" w:hAnsiTheme="minorHAnsi" w:cstheme="minorHAnsi"/>
          <w:sz w:val="22"/>
        </w:rPr>
        <w:t xml:space="preserve"> obratem písemně akceptovat. </w:t>
      </w:r>
    </w:p>
    <w:p w14:paraId="4462F8DF" w14:textId="77777777" w:rsidR="007126E0" w:rsidRPr="009A4C21" w:rsidRDefault="007126E0" w:rsidP="007126E0">
      <w:pPr>
        <w:pStyle w:val="Bezmezer1"/>
        <w:rPr>
          <w:rFonts w:asciiTheme="minorHAnsi" w:hAnsiTheme="minorHAnsi" w:cstheme="minorHAnsi"/>
          <w:sz w:val="22"/>
        </w:rPr>
      </w:pPr>
    </w:p>
    <w:p w14:paraId="23F256C9" w14:textId="77777777" w:rsidR="007126E0" w:rsidRPr="00EF4AA4" w:rsidRDefault="007126E0" w:rsidP="00EF4AA4">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EF4AA4">
        <w:rPr>
          <w:rFonts w:asciiTheme="minorHAnsi" w:hAnsiTheme="minorHAnsi" w:cstheme="minorHAnsi"/>
          <w:b/>
        </w:rPr>
        <w:t>Sankce</w:t>
      </w:r>
    </w:p>
    <w:p w14:paraId="59DEFDB7" w14:textId="3902B2B7" w:rsidR="00283950" w:rsidRPr="001471B9"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snapToGrid w:val="0"/>
          <w:sz w:val="22"/>
          <w:szCs w:val="22"/>
        </w:rPr>
      </w:pPr>
      <w:r w:rsidRPr="00F642E6">
        <w:rPr>
          <w:rFonts w:asciiTheme="minorHAnsi" w:hAnsiTheme="minorHAnsi" w:cstheme="minorHAnsi"/>
          <w:snapToGrid w:val="0"/>
          <w:sz w:val="22"/>
          <w:szCs w:val="22"/>
        </w:rPr>
        <w:t xml:space="preserve">V případě prodlení </w:t>
      </w:r>
      <w:r w:rsidR="007B259F">
        <w:rPr>
          <w:rFonts w:asciiTheme="minorHAnsi" w:hAnsiTheme="minorHAnsi" w:cstheme="minorHAnsi"/>
          <w:snapToGrid w:val="0"/>
          <w:sz w:val="22"/>
          <w:szCs w:val="22"/>
        </w:rPr>
        <w:t>Prodávajícího</w:t>
      </w:r>
      <w:r w:rsidRPr="00C67336">
        <w:rPr>
          <w:rFonts w:asciiTheme="minorHAnsi" w:hAnsiTheme="minorHAnsi" w:cstheme="minorHAnsi"/>
          <w:snapToGrid w:val="0"/>
          <w:sz w:val="22"/>
          <w:szCs w:val="22"/>
        </w:rPr>
        <w:t xml:space="preserve"> s </w:t>
      </w:r>
      <w:r w:rsidRPr="001471B9">
        <w:rPr>
          <w:rFonts w:asciiTheme="minorHAnsi" w:hAnsiTheme="minorHAnsi" w:cstheme="minorHAnsi"/>
          <w:snapToGrid w:val="0"/>
          <w:sz w:val="22"/>
          <w:szCs w:val="22"/>
        </w:rPr>
        <w:t xml:space="preserve">předáním </w:t>
      </w:r>
      <w:r w:rsidR="00F51EAF" w:rsidRPr="001471B9">
        <w:rPr>
          <w:rFonts w:asciiTheme="minorHAnsi" w:hAnsiTheme="minorHAnsi" w:cstheme="minorHAnsi"/>
          <w:snapToGrid w:val="0"/>
          <w:sz w:val="22"/>
          <w:szCs w:val="22"/>
        </w:rPr>
        <w:t>Nábytku</w:t>
      </w:r>
      <w:r w:rsidR="006E4D6D" w:rsidRPr="001471B9">
        <w:rPr>
          <w:rFonts w:asciiTheme="minorHAnsi" w:hAnsiTheme="minorHAnsi" w:cstheme="minorHAnsi"/>
          <w:snapToGrid w:val="0"/>
          <w:sz w:val="22"/>
          <w:szCs w:val="22"/>
        </w:rPr>
        <w:t xml:space="preserve"> </w:t>
      </w:r>
      <w:r w:rsidR="007B259F" w:rsidRPr="001471B9">
        <w:rPr>
          <w:rFonts w:asciiTheme="minorHAnsi" w:hAnsiTheme="minorHAnsi" w:cstheme="minorHAnsi"/>
          <w:snapToGrid w:val="0"/>
          <w:sz w:val="22"/>
          <w:szCs w:val="22"/>
        </w:rPr>
        <w:t>Kupujícímu</w:t>
      </w:r>
      <w:r w:rsidRPr="001471B9">
        <w:rPr>
          <w:rFonts w:asciiTheme="minorHAnsi" w:hAnsiTheme="minorHAnsi" w:cstheme="minorHAnsi"/>
          <w:snapToGrid w:val="0"/>
          <w:sz w:val="22"/>
          <w:szCs w:val="22"/>
        </w:rPr>
        <w:t xml:space="preserve"> je </w:t>
      </w:r>
      <w:r w:rsidR="00426AC3" w:rsidRPr="001471B9">
        <w:rPr>
          <w:rFonts w:asciiTheme="minorHAnsi" w:hAnsiTheme="minorHAnsi" w:cstheme="minorHAnsi"/>
          <w:snapToGrid w:val="0"/>
          <w:sz w:val="22"/>
          <w:szCs w:val="22"/>
        </w:rPr>
        <w:t>Prodávající</w:t>
      </w:r>
      <w:r w:rsidRPr="001471B9">
        <w:rPr>
          <w:rFonts w:asciiTheme="minorHAnsi" w:hAnsiTheme="minorHAnsi" w:cstheme="minorHAnsi"/>
          <w:snapToGrid w:val="0"/>
          <w:sz w:val="22"/>
          <w:szCs w:val="22"/>
        </w:rPr>
        <w:t xml:space="preserve"> povinen zaplatit </w:t>
      </w:r>
      <w:r w:rsidR="007B259F" w:rsidRPr="001471B9">
        <w:rPr>
          <w:rFonts w:asciiTheme="minorHAnsi" w:hAnsiTheme="minorHAnsi" w:cstheme="minorHAnsi"/>
          <w:snapToGrid w:val="0"/>
          <w:sz w:val="22"/>
          <w:szCs w:val="22"/>
        </w:rPr>
        <w:t>Kupujícímu</w:t>
      </w:r>
      <w:r w:rsidRPr="001471B9">
        <w:rPr>
          <w:rFonts w:asciiTheme="minorHAnsi" w:hAnsiTheme="minorHAnsi" w:cstheme="minorHAnsi"/>
          <w:snapToGrid w:val="0"/>
          <w:sz w:val="22"/>
          <w:szCs w:val="22"/>
        </w:rPr>
        <w:t xml:space="preserve"> smluvní pokutu ve výši 1</w:t>
      </w:r>
      <w:r w:rsidR="001446FE" w:rsidRPr="001471B9">
        <w:rPr>
          <w:rFonts w:asciiTheme="minorHAnsi" w:hAnsiTheme="minorHAnsi" w:cstheme="minorHAnsi"/>
          <w:snapToGrid w:val="0"/>
          <w:sz w:val="22"/>
          <w:szCs w:val="22"/>
        </w:rPr>
        <w:t>0</w:t>
      </w:r>
      <w:r w:rsidRPr="001471B9">
        <w:rPr>
          <w:rFonts w:asciiTheme="minorHAnsi" w:hAnsiTheme="minorHAnsi" w:cstheme="minorHAnsi"/>
          <w:snapToGrid w:val="0"/>
          <w:sz w:val="22"/>
          <w:szCs w:val="22"/>
        </w:rPr>
        <w:t>.</w:t>
      </w:r>
      <w:r w:rsidRPr="001471B9">
        <w:rPr>
          <w:rFonts w:asciiTheme="minorHAnsi" w:hAnsiTheme="minorHAnsi" w:cstheme="minorHAnsi"/>
          <w:sz w:val="22"/>
          <w:szCs w:val="22"/>
        </w:rPr>
        <w:t xml:space="preserve">000 Kč </w:t>
      </w:r>
      <w:r w:rsidRPr="001471B9">
        <w:rPr>
          <w:rFonts w:asciiTheme="minorHAnsi" w:hAnsiTheme="minorHAnsi" w:cstheme="minorHAnsi"/>
          <w:snapToGrid w:val="0"/>
          <w:sz w:val="22"/>
          <w:szCs w:val="22"/>
        </w:rPr>
        <w:t xml:space="preserve">za každý i započatý den prodlení. V případě, že </w:t>
      </w:r>
      <w:r w:rsidRPr="001471B9">
        <w:rPr>
          <w:rFonts w:asciiTheme="minorHAnsi" w:hAnsiTheme="minorHAnsi" w:cstheme="minorHAnsi"/>
          <w:snapToGrid w:val="0"/>
          <w:sz w:val="22"/>
          <w:szCs w:val="22"/>
        </w:rPr>
        <w:lastRenderedPageBreak/>
        <w:t xml:space="preserve">uvedené prodlení bude delší než 14 dnů, zvyšuje se tato smluvní pokuta počínaje 15. dnem prodlení na částku ve výši </w:t>
      </w:r>
      <w:r w:rsidR="003216A9" w:rsidRPr="001471B9">
        <w:rPr>
          <w:rFonts w:asciiTheme="minorHAnsi" w:hAnsiTheme="minorHAnsi" w:cstheme="minorHAnsi"/>
          <w:snapToGrid w:val="0"/>
          <w:sz w:val="22"/>
          <w:szCs w:val="22"/>
        </w:rPr>
        <w:t>2</w:t>
      </w:r>
      <w:r w:rsidR="0053670B" w:rsidRPr="001471B9">
        <w:rPr>
          <w:rFonts w:asciiTheme="minorHAnsi" w:hAnsiTheme="minorHAnsi" w:cstheme="minorHAnsi"/>
          <w:snapToGrid w:val="0"/>
          <w:sz w:val="22"/>
          <w:szCs w:val="22"/>
        </w:rPr>
        <w:t>5</w:t>
      </w:r>
      <w:r w:rsidR="001446FE" w:rsidRPr="001471B9">
        <w:rPr>
          <w:rFonts w:asciiTheme="minorHAnsi" w:hAnsiTheme="minorHAnsi" w:cstheme="minorHAnsi"/>
          <w:snapToGrid w:val="0"/>
          <w:sz w:val="22"/>
          <w:szCs w:val="22"/>
        </w:rPr>
        <w:t>.0</w:t>
      </w:r>
      <w:r w:rsidRPr="001471B9">
        <w:rPr>
          <w:rFonts w:asciiTheme="minorHAnsi" w:hAnsiTheme="minorHAnsi" w:cstheme="minorHAnsi"/>
          <w:snapToGrid w:val="0"/>
          <w:sz w:val="22"/>
          <w:szCs w:val="22"/>
        </w:rPr>
        <w:t>0</w:t>
      </w:r>
      <w:r w:rsidRPr="001471B9">
        <w:rPr>
          <w:rFonts w:asciiTheme="minorHAnsi" w:hAnsiTheme="minorHAnsi" w:cstheme="minorHAnsi"/>
          <w:sz w:val="22"/>
          <w:szCs w:val="22"/>
        </w:rPr>
        <w:t xml:space="preserve">0 Kč </w:t>
      </w:r>
      <w:r w:rsidRPr="001471B9">
        <w:rPr>
          <w:rFonts w:asciiTheme="minorHAnsi" w:hAnsiTheme="minorHAnsi" w:cstheme="minorHAnsi"/>
          <w:snapToGrid w:val="0"/>
          <w:sz w:val="22"/>
          <w:szCs w:val="22"/>
        </w:rPr>
        <w:t xml:space="preserve">za každý i započatý den prodlení. </w:t>
      </w:r>
    </w:p>
    <w:p w14:paraId="688E9C5A" w14:textId="57F50035" w:rsidR="00283950" w:rsidRPr="001471B9"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snapToGrid w:val="0"/>
          <w:sz w:val="22"/>
          <w:szCs w:val="22"/>
        </w:rPr>
      </w:pPr>
      <w:r w:rsidRPr="001471B9">
        <w:rPr>
          <w:rFonts w:asciiTheme="minorHAnsi" w:hAnsiTheme="minorHAnsi" w:cstheme="minorHAnsi"/>
          <w:sz w:val="22"/>
          <w:szCs w:val="22"/>
        </w:rPr>
        <w:t xml:space="preserve">Pokud </w:t>
      </w:r>
      <w:r w:rsidR="007B259F" w:rsidRPr="001471B9">
        <w:rPr>
          <w:rFonts w:asciiTheme="minorHAnsi" w:hAnsiTheme="minorHAnsi" w:cstheme="minorHAnsi"/>
          <w:sz w:val="22"/>
          <w:szCs w:val="22"/>
        </w:rPr>
        <w:t>Prodávající</w:t>
      </w:r>
      <w:r w:rsidRPr="001471B9">
        <w:rPr>
          <w:rFonts w:asciiTheme="minorHAnsi" w:hAnsiTheme="minorHAnsi" w:cstheme="minorHAnsi"/>
          <w:sz w:val="22"/>
          <w:szCs w:val="22"/>
        </w:rPr>
        <w:t xml:space="preserve"> neodstranil veškeré vady a nedodělky, s nimiž byl</w:t>
      </w:r>
      <w:r w:rsidR="00F51EAF" w:rsidRPr="001471B9">
        <w:rPr>
          <w:rFonts w:asciiTheme="minorHAnsi" w:hAnsiTheme="minorHAnsi" w:cstheme="minorHAnsi"/>
          <w:sz w:val="22"/>
          <w:szCs w:val="22"/>
        </w:rPr>
        <w:t xml:space="preserve"> Nábytek</w:t>
      </w:r>
      <w:r w:rsidR="001A0D1E" w:rsidRPr="001471B9">
        <w:rPr>
          <w:rFonts w:asciiTheme="minorHAnsi" w:hAnsiTheme="minorHAnsi" w:cstheme="minorHAnsi"/>
          <w:sz w:val="22"/>
          <w:szCs w:val="22"/>
        </w:rPr>
        <w:t xml:space="preserve"> </w:t>
      </w:r>
      <w:r w:rsidR="007B259F" w:rsidRPr="001471B9">
        <w:rPr>
          <w:rFonts w:asciiTheme="minorHAnsi" w:hAnsiTheme="minorHAnsi" w:cstheme="minorHAnsi"/>
          <w:sz w:val="22"/>
          <w:szCs w:val="22"/>
        </w:rPr>
        <w:t xml:space="preserve">Kupujícím </w:t>
      </w:r>
      <w:r w:rsidRPr="001471B9">
        <w:rPr>
          <w:rFonts w:asciiTheme="minorHAnsi" w:hAnsiTheme="minorHAnsi" w:cstheme="minorHAnsi"/>
          <w:sz w:val="22"/>
          <w:szCs w:val="22"/>
        </w:rPr>
        <w:t xml:space="preserve">převzat, v termínu uvedeném v zápisu o předání a převzetí Plnění, je povinen zaplatit </w:t>
      </w:r>
      <w:r w:rsidR="007B259F" w:rsidRPr="001471B9">
        <w:rPr>
          <w:rFonts w:asciiTheme="minorHAnsi" w:hAnsiTheme="minorHAnsi" w:cstheme="minorHAnsi"/>
          <w:sz w:val="22"/>
          <w:szCs w:val="22"/>
        </w:rPr>
        <w:t>Kupujícímu</w:t>
      </w:r>
      <w:r w:rsidRPr="001471B9">
        <w:rPr>
          <w:rFonts w:asciiTheme="minorHAnsi" w:hAnsiTheme="minorHAnsi" w:cstheme="minorHAnsi"/>
          <w:sz w:val="22"/>
          <w:szCs w:val="22"/>
        </w:rPr>
        <w:t xml:space="preserve"> smluvní pokutu ve výši 1</w:t>
      </w:r>
      <w:r w:rsidR="001446FE" w:rsidRPr="001471B9">
        <w:rPr>
          <w:rFonts w:asciiTheme="minorHAnsi" w:hAnsiTheme="minorHAnsi" w:cstheme="minorHAnsi"/>
          <w:sz w:val="22"/>
          <w:szCs w:val="22"/>
        </w:rPr>
        <w:t>0</w:t>
      </w:r>
      <w:r w:rsidRPr="001471B9">
        <w:rPr>
          <w:rFonts w:asciiTheme="minorHAnsi" w:hAnsiTheme="minorHAnsi" w:cstheme="minorHAnsi"/>
          <w:sz w:val="22"/>
          <w:szCs w:val="22"/>
        </w:rPr>
        <w:t xml:space="preserve">.000 Kč </w:t>
      </w:r>
      <w:r w:rsidRPr="001471B9">
        <w:rPr>
          <w:rFonts w:asciiTheme="minorHAnsi" w:hAnsiTheme="minorHAnsi" w:cstheme="minorHAnsi"/>
          <w:snapToGrid w:val="0"/>
          <w:sz w:val="22"/>
          <w:szCs w:val="22"/>
        </w:rPr>
        <w:t xml:space="preserve">za každý i započatý den prodlení den prodlení. </w:t>
      </w:r>
    </w:p>
    <w:p w14:paraId="27101497" w14:textId="0415FFA6" w:rsidR="00283950" w:rsidRPr="001471B9"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Style w:val="FontStyle75"/>
          <w:rFonts w:asciiTheme="minorHAnsi" w:hAnsiTheme="minorHAnsi" w:cstheme="minorHAnsi"/>
        </w:rPr>
      </w:pPr>
      <w:r w:rsidRPr="001471B9">
        <w:rPr>
          <w:rStyle w:val="FontStyle75"/>
          <w:rFonts w:asciiTheme="minorHAnsi" w:hAnsiTheme="minorHAnsi" w:cstheme="minorHAnsi"/>
        </w:rPr>
        <w:t xml:space="preserve">V případě prodlení </w:t>
      </w:r>
      <w:r w:rsidR="007B259F" w:rsidRPr="001471B9">
        <w:rPr>
          <w:rStyle w:val="FontStyle75"/>
          <w:rFonts w:asciiTheme="minorHAnsi" w:hAnsiTheme="minorHAnsi" w:cstheme="minorHAnsi"/>
        </w:rPr>
        <w:t xml:space="preserve">Prodávajícího </w:t>
      </w:r>
      <w:r w:rsidRPr="001471B9">
        <w:rPr>
          <w:rStyle w:val="FontStyle75"/>
          <w:rFonts w:asciiTheme="minorHAnsi" w:hAnsiTheme="minorHAnsi" w:cstheme="minorHAnsi"/>
        </w:rPr>
        <w:t xml:space="preserve">se zahájením odstraňování </w:t>
      </w:r>
      <w:r w:rsidR="007B259F" w:rsidRPr="001471B9">
        <w:rPr>
          <w:rStyle w:val="FontStyle75"/>
          <w:rFonts w:asciiTheme="minorHAnsi" w:hAnsiTheme="minorHAnsi" w:cstheme="minorHAnsi"/>
        </w:rPr>
        <w:t>Kupujícím</w:t>
      </w:r>
      <w:r w:rsidRPr="001471B9">
        <w:rPr>
          <w:rStyle w:val="FontStyle75"/>
          <w:rFonts w:asciiTheme="minorHAnsi" w:hAnsiTheme="minorHAnsi" w:cstheme="minorHAnsi"/>
        </w:rPr>
        <w:t xml:space="preserve"> oznámené vady kategorie „B“ a „C“ </w:t>
      </w:r>
      <w:r w:rsidRPr="001471B9">
        <w:rPr>
          <w:rFonts w:asciiTheme="minorHAnsi" w:hAnsiTheme="minorHAnsi" w:cstheme="minorHAnsi"/>
          <w:snapToGrid w:val="0"/>
          <w:sz w:val="22"/>
          <w:szCs w:val="22"/>
        </w:rPr>
        <w:t xml:space="preserve">je </w:t>
      </w:r>
      <w:r w:rsidR="007B259F" w:rsidRPr="001471B9">
        <w:rPr>
          <w:rFonts w:asciiTheme="minorHAnsi" w:hAnsiTheme="minorHAnsi" w:cstheme="minorHAnsi"/>
          <w:snapToGrid w:val="0"/>
          <w:sz w:val="22"/>
          <w:szCs w:val="22"/>
        </w:rPr>
        <w:t>Prodávající</w:t>
      </w:r>
      <w:r w:rsidRPr="001471B9">
        <w:rPr>
          <w:rFonts w:asciiTheme="minorHAnsi" w:hAnsiTheme="minorHAnsi" w:cstheme="minorHAnsi"/>
          <w:snapToGrid w:val="0"/>
          <w:sz w:val="22"/>
          <w:szCs w:val="22"/>
        </w:rPr>
        <w:t xml:space="preserve"> povinen zaplatit </w:t>
      </w:r>
      <w:r w:rsidR="007B259F" w:rsidRPr="001471B9">
        <w:rPr>
          <w:rFonts w:asciiTheme="minorHAnsi" w:hAnsiTheme="minorHAnsi" w:cstheme="minorHAnsi"/>
          <w:snapToGrid w:val="0"/>
          <w:sz w:val="22"/>
          <w:szCs w:val="22"/>
        </w:rPr>
        <w:t>Kupujícímu</w:t>
      </w:r>
      <w:r w:rsidRPr="001471B9">
        <w:rPr>
          <w:rFonts w:asciiTheme="minorHAnsi" w:hAnsiTheme="minorHAnsi" w:cstheme="minorHAnsi"/>
          <w:snapToGrid w:val="0"/>
          <w:sz w:val="22"/>
          <w:szCs w:val="22"/>
        </w:rPr>
        <w:t xml:space="preserve"> smluvní pokutu ve výši 5</w:t>
      </w:r>
      <w:r w:rsidR="001446FE" w:rsidRPr="001471B9">
        <w:rPr>
          <w:rFonts w:asciiTheme="minorHAnsi" w:hAnsiTheme="minorHAnsi" w:cstheme="minorHAnsi"/>
          <w:snapToGrid w:val="0"/>
          <w:sz w:val="22"/>
          <w:szCs w:val="22"/>
        </w:rPr>
        <w:t>0</w:t>
      </w:r>
      <w:r w:rsidRPr="001471B9">
        <w:rPr>
          <w:rFonts w:asciiTheme="minorHAnsi" w:hAnsiTheme="minorHAnsi" w:cstheme="minorHAnsi"/>
          <w:snapToGrid w:val="0"/>
          <w:sz w:val="22"/>
          <w:szCs w:val="22"/>
        </w:rPr>
        <w:t xml:space="preserve">0 </w:t>
      </w:r>
      <w:r w:rsidRPr="001471B9">
        <w:rPr>
          <w:rFonts w:asciiTheme="minorHAnsi" w:hAnsiTheme="minorHAnsi" w:cstheme="minorHAnsi"/>
          <w:sz w:val="22"/>
          <w:szCs w:val="22"/>
        </w:rPr>
        <w:t xml:space="preserve">Kč </w:t>
      </w:r>
      <w:r w:rsidRPr="001471B9">
        <w:rPr>
          <w:rFonts w:asciiTheme="minorHAnsi" w:hAnsiTheme="minorHAnsi" w:cstheme="minorHAnsi"/>
          <w:snapToGrid w:val="0"/>
          <w:sz w:val="22"/>
          <w:szCs w:val="22"/>
        </w:rPr>
        <w:t>za každou i započatou pracovní hodinu prodlení.</w:t>
      </w:r>
    </w:p>
    <w:p w14:paraId="304892D2" w14:textId="144EDCD0" w:rsidR="00283950" w:rsidRPr="001471B9"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sz w:val="22"/>
          <w:szCs w:val="22"/>
        </w:rPr>
      </w:pPr>
      <w:r w:rsidRPr="001471B9">
        <w:rPr>
          <w:rStyle w:val="FontStyle75"/>
          <w:rFonts w:asciiTheme="minorHAnsi" w:hAnsiTheme="minorHAnsi" w:cstheme="minorHAnsi"/>
        </w:rPr>
        <w:t xml:space="preserve">V případě prodlení </w:t>
      </w:r>
      <w:r w:rsidR="007B259F" w:rsidRPr="001471B9">
        <w:rPr>
          <w:rStyle w:val="FontStyle75"/>
          <w:rFonts w:asciiTheme="minorHAnsi" w:hAnsiTheme="minorHAnsi" w:cstheme="minorHAnsi"/>
        </w:rPr>
        <w:t>Prodávajícího</w:t>
      </w:r>
      <w:r w:rsidRPr="001471B9">
        <w:rPr>
          <w:rStyle w:val="FontStyle75"/>
          <w:rFonts w:asciiTheme="minorHAnsi" w:hAnsiTheme="minorHAnsi" w:cstheme="minorHAnsi"/>
        </w:rPr>
        <w:t xml:space="preserve"> s odstraněním </w:t>
      </w:r>
      <w:r w:rsidR="007B259F" w:rsidRPr="001471B9">
        <w:rPr>
          <w:rStyle w:val="FontStyle75"/>
          <w:rFonts w:asciiTheme="minorHAnsi" w:hAnsiTheme="minorHAnsi" w:cstheme="minorHAnsi"/>
        </w:rPr>
        <w:t>Kupujícím</w:t>
      </w:r>
      <w:r w:rsidRPr="001471B9">
        <w:rPr>
          <w:rStyle w:val="FontStyle75"/>
          <w:rFonts w:asciiTheme="minorHAnsi" w:hAnsiTheme="minorHAnsi" w:cstheme="minorHAnsi"/>
        </w:rPr>
        <w:t xml:space="preserve"> oznámené vady kategorie „B“ a „C“ je </w:t>
      </w:r>
      <w:r w:rsidR="007B259F" w:rsidRPr="001471B9">
        <w:rPr>
          <w:rFonts w:asciiTheme="minorHAnsi" w:hAnsiTheme="minorHAnsi" w:cstheme="minorHAnsi"/>
          <w:snapToGrid w:val="0"/>
          <w:sz w:val="22"/>
          <w:szCs w:val="22"/>
        </w:rPr>
        <w:t xml:space="preserve">Prodávající </w:t>
      </w:r>
      <w:r w:rsidRPr="001471B9">
        <w:rPr>
          <w:rFonts w:asciiTheme="minorHAnsi" w:hAnsiTheme="minorHAnsi" w:cstheme="minorHAnsi"/>
          <w:snapToGrid w:val="0"/>
          <w:sz w:val="22"/>
          <w:szCs w:val="22"/>
        </w:rPr>
        <w:t xml:space="preserve">povinen zaplatit </w:t>
      </w:r>
      <w:r w:rsidR="007B259F" w:rsidRPr="001471B9">
        <w:rPr>
          <w:rFonts w:asciiTheme="minorHAnsi" w:hAnsiTheme="minorHAnsi" w:cstheme="minorHAnsi"/>
          <w:snapToGrid w:val="0"/>
          <w:sz w:val="22"/>
          <w:szCs w:val="22"/>
        </w:rPr>
        <w:t>Kupujícímu</w:t>
      </w:r>
      <w:r w:rsidRPr="001471B9">
        <w:rPr>
          <w:rFonts w:asciiTheme="minorHAnsi" w:hAnsiTheme="minorHAnsi" w:cstheme="minorHAnsi"/>
          <w:snapToGrid w:val="0"/>
          <w:sz w:val="22"/>
          <w:szCs w:val="22"/>
        </w:rPr>
        <w:t xml:space="preserve"> smluvní pokutu ve výši </w:t>
      </w:r>
      <w:r w:rsidR="001446FE" w:rsidRPr="001471B9">
        <w:rPr>
          <w:rFonts w:asciiTheme="minorHAnsi" w:hAnsiTheme="minorHAnsi" w:cstheme="minorHAnsi"/>
          <w:snapToGrid w:val="0"/>
          <w:sz w:val="22"/>
          <w:szCs w:val="22"/>
        </w:rPr>
        <w:t>1.0</w:t>
      </w:r>
      <w:r w:rsidRPr="001471B9">
        <w:rPr>
          <w:rFonts w:asciiTheme="minorHAnsi" w:hAnsiTheme="minorHAnsi" w:cstheme="minorHAnsi"/>
          <w:snapToGrid w:val="0"/>
          <w:sz w:val="22"/>
          <w:szCs w:val="22"/>
        </w:rPr>
        <w:t>00</w:t>
      </w:r>
      <w:r w:rsidRPr="001471B9">
        <w:rPr>
          <w:rFonts w:asciiTheme="minorHAnsi" w:hAnsiTheme="minorHAnsi" w:cstheme="minorHAnsi"/>
          <w:sz w:val="22"/>
          <w:szCs w:val="22"/>
        </w:rPr>
        <w:t xml:space="preserve"> Kč </w:t>
      </w:r>
      <w:r w:rsidRPr="001471B9">
        <w:rPr>
          <w:rFonts w:asciiTheme="minorHAnsi" w:hAnsiTheme="minorHAnsi" w:cstheme="minorHAnsi"/>
          <w:snapToGrid w:val="0"/>
          <w:sz w:val="22"/>
          <w:szCs w:val="22"/>
        </w:rPr>
        <w:t>za každou i započatou pracovní hodinu prodlení.</w:t>
      </w:r>
    </w:p>
    <w:p w14:paraId="50CD429C" w14:textId="2D9E8490" w:rsidR="00283950" w:rsidRPr="001471B9"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sz w:val="22"/>
          <w:szCs w:val="22"/>
        </w:rPr>
      </w:pPr>
      <w:r w:rsidRPr="001471B9">
        <w:rPr>
          <w:rStyle w:val="FontStyle75"/>
          <w:rFonts w:asciiTheme="minorHAnsi" w:hAnsiTheme="minorHAnsi" w:cstheme="minorHAnsi"/>
        </w:rPr>
        <w:t xml:space="preserve">V případě prodlení </w:t>
      </w:r>
      <w:r w:rsidR="007B259F" w:rsidRPr="001471B9">
        <w:rPr>
          <w:rStyle w:val="FontStyle75"/>
          <w:rFonts w:asciiTheme="minorHAnsi" w:hAnsiTheme="minorHAnsi" w:cstheme="minorHAnsi"/>
        </w:rPr>
        <w:t>Prodávajícího</w:t>
      </w:r>
      <w:r w:rsidRPr="001471B9">
        <w:rPr>
          <w:rStyle w:val="FontStyle75"/>
          <w:rFonts w:asciiTheme="minorHAnsi" w:hAnsiTheme="minorHAnsi" w:cstheme="minorHAnsi"/>
        </w:rPr>
        <w:t xml:space="preserve"> se zahájením odstraňování </w:t>
      </w:r>
      <w:r w:rsidR="007B259F" w:rsidRPr="001471B9">
        <w:rPr>
          <w:rStyle w:val="FontStyle75"/>
          <w:rFonts w:asciiTheme="minorHAnsi" w:hAnsiTheme="minorHAnsi" w:cstheme="minorHAnsi"/>
        </w:rPr>
        <w:t>Kupujícím</w:t>
      </w:r>
      <w:r w:rsidRPr="001471B9">
        <w:rPr>
          <w:rStyle w:val="FontStyle75"/>
          <w:rFonts w:asciiTheme="minorHAnsi" w:hAnsiTheme="minorHAnsi" w:cstheme="minorHAnsi"/>
        </w:rPr>
        <w:t xml:space="preserve"> oznámené vady kategorie „A“ </w:t>
      </w:r>
      <w:r w:rsidRPr="001471B9">
        <w:rPr>
          <w:rFonts w:asciiTheme="minorHAnsi" w:hAnsiTheme="minorHAnsi" w:cstheme="minorHAnsi"/>
          <w:snapToGrid w:val="0"/>
          <w:sz w:val="22"/>
          <w:szCs w:val="22"/>
        </w:rPr>
        <w:t xml:space="preserve">je </w:t>
      </w:r>
      <w:r w:rsidR="007B259F" w:rsidRPr="001471B9">
        <w:rPr>
          <w:rFonts w:asciiTheme="minorHAnsi" w:hAnsiTheme="minorHAnsi" w:cstheme="minorHAnsi"/>
          <w:snapToGrid w:val="0"/>
          <w:sz w:val="22"/>
          <w:szCs w:val="22"/>
        </w:rPr>
        <w:t>Prodávající</w:t>
      </w:r>
      <w:r w:rsidRPr="001471B9">
        <w:rPr>
          <w:rFonts w:asciiTheme="minorHAnsi" w:hAnsiTheme="minorHAnsi" w:cstheme="minorHAnsi"/>
          <w:snapToGrid w:val="0"/>
          <w:sz w:val="22"/>
          <w:szCs w:val="22"/>
        </w:rPr>
        <w:t xml:space="preserve"> povinen zaplatit </w:t>
      </w:r>
      <w:r w:rsidR="007B259F" w:rsidRPr="001471B9">
        <w:rPr>
          <w:rFonts w:asciiTheme="minorHAnsi" w:hAnsiTheme="minorHAnsi" w:cstheme="minorHAnsi"/>
          <w:snapToGrid w:val="0"/>
          <w:sz w:val="22"/>
          <w:szCs w:val="22"/>
        </w:rPr>
        <w:t>Kupujícímu</w:t>
      </w:r>
      <w:r w:rsidRPr="001471B9">
        <w:rPr>
          <w:rFonts w:asciiTheme="minorHAnsi" w:hAnsiTheme="minorHAnsi" w:cstheme="minorHAnsi"/>
          <w:snapToGrid w:val="0"/>
          <w:sz w:val="22"/>
          <w:szCs w:val="22"/>
        </w:rPr>
        <w:t xml:space="preserve"> smluvní pokutu ve výši </w:t>
      </w:r>
      <w:r w:rsidR="001446FE" w:rsidRPr="001471B9">
        <w:rPr>
          <w:rFonts w:asciiTheme="minorHAnsi" w:hAnsiTheme="minorHAnsi" w:cstheme="minorHAnsi"/>
          <w:snapToGrid w:val="0"/>
          <w:sz w:val="22"/>
          <w:szCs w:val="22"/>
        </w:rPr>
        <w:t>1.0</w:t>
      </w:r>
      <w:r w:rsidRPr="001471B9">
        <w:rPr>
          <w:rFonts w:asciiTheme="minorHAnsi" w:hAnsiTheme="minorHAnsi" w:cstheme="minorHAnsi"/>
          <w:snapToGrid w:val="0"/>
          <w:sz w:val="22"/>
          <w:szCs w:val="22"/>
        </w:rPr>
        <w:t xml:space="preserve">00 </w:t>
      </w:r>
      <w:r w:rsidRPr="001471B9">
        <w:rPr>
          <w:rFonts w:asciiTheme="minorHAnsi" w:hAnsiTheme="minorHAnsi" w:cstheme="minorHAnsi"/>
          <w:sz w:val="22"/>
          <w:szCs w:val="22"/>
        </w:rPr>
        <w:t xml:space="preserve">Kč </w:t>
      </w:r>
      <w:r w:rsidRPr="001471B9">
        <w:rPr>
          <w:rFonts w:asciiTheme="minorHAnsi" w:hAnsiTheme="minorHAnsi" w:cstheme="minorHAnsi"/>
          <w:snapToGrid w:val="0"/>
          <w:sz w:val="22"/>
          <w:szCs w:val="22"/>
        </w:rPr>
        <w:t>za každou i započatou pracovní hodinu prodlení.</w:t>
      </w:r>
    </w:p>
    <w:p w14:paraId="13ADF5E6" w14:textId="41924D2F" w:rsidR="00283950" w:rsidRPr="001471B9"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sz w:val="22"/>
          <w:szCs w:val="22"/>
        </w:rPr>
      </w:pPr>
      <w:r w:rsidRPr="001471B9">
        <w:rPr>
          <w:rStyle w:val="FontStyle75"/>
          <w:rFonts w:asciiTheme="minorHAnsi" w:hAnsiTheme="minorHAnsi" w:cstheme="minorHAnsi"/>
        </w:rPr>
        <w:t xml:space="preserve">V případě prodlení </w:t>
      </w:r>
      <w:r w:rsidR="007B259F" w:rsidRPr="001471B9">
        <w:rPr>
          <w:rStyle w:val="FontStyle75"/>
          <w:rFonts w:asciiTheme="minorHAnsi" w:hAnsiTheme="minorHAnsi" w:cstheme="minorHAnsi"/>
        </w:rPr>
        <w:t xml:space="preserve">Prodávajícího </w:t>
      </w:r>
      <w:r w:rsidRPr="001471B9">
        <w:rPr>
          <w:rStyle w:val="FontStyle75"/>
          <w:rFonts w:asciiTheme="minorHAnsi" w:hAnsiTheme="minorHAnsi" w:cstheme="minorHAnsi"/>
        </w:rPr>
        <w:t xml:space="preserve">s odstraněním </w:t>
      </w:r>
      <w:r w:rsidR="007B259F" w:rsidRPr="001471B9">
        <w:rPr>
          <w:rStyle w:val="FontStyle75"/>
          <w:rFonts w:asciiTheme="minorHAnsi" w:hAnsiTheme="minorHAnsi" w:cstheme="minorHAnsi"/>
        </w:rPr>
        <w:t xml:space="preserve">Kupujícím </w:t>
      </w:r>
      <w:r w:rsidRPr="001471B9">
        <w:rPr>
          <w:rStyle w:val="FontStyle75"/>
          <w:rFonts w:asciiTheme="minorHAnsi" w:hAnsiTheme="minorHAnsi" w:cstheme="minorHAnsi"/>
        </w:rPr>
        <w:t xml:space="preserve">oznámené vady kategorie „A“ je </w:t>
      </w:r>
      <w:r w:rsidR="007B259F" w:rsidRPr="001471B9">
        <w:rPr>
          <w:rFonts w:asciiTheme="minorHAnsi" w:hAnsiTheme="minorHAnsi" w:cstheme="minorHAnsi"/>
          <w:snapToGrid w:val="0"/>
          <w:sz w:val="22"/>
          <w:szCs w:val="22"/>
        </w:rPr>
        <w:t xml:space="preserve">Prodávající </w:t>
      </w:r>
      <w:r w:rsidRPr="001471B9">
        <w:rPr>
          <w:rFonts w:asciiTheme="minorHAnsi" w:hAnsiTheme="minorHAnsi" w:cstheme="minorHAnsi"/>
          <w:snapToGrid w:val="0"/>
          <w:sz w:val="22"/>
          <w:szCs w:val="22"/>
        </w:rPr>
        <w:t xml:space="preserve">povinen zaplatit </w:t>
      </w:r>
      <w:r w:rsidR="007B259F" w:rsidRPr="001471B9">
        <w:rPr>
          <w:rFonts w:asciiTheme="minorHAnsi" w:hAnsiTheme="minorHAnsi" w:cstheme="minorHAnsi"/>
          <w:snapToGrid w:val="0"/>
          <w:sz w:val="22"/>
          <w:szCs w:val="22"/>
        </w:rPr>
        <w:t>Kupujícímu</w:t>
      </w:r>
      <w:r w:rsidRPr="001471B9">
        <w:rPr>
          <w:rFonts w:asciiTheme="minorHAnsi" w:hAnsiTheme="minorHAnsi" w:cstheme="minorHAnsi"/>
          <w:snapToGrid w:val="0"/>
          <w:sz w:val="22"/>
          <w:szCs w:val="22"/>
        </w:rPr>
        <w:t xml:space="preserve"> smluvní pokutu ve výši </w:t>
      </w:r>
      <w:r w:rsidR="001446FE" w:rsidRPr="001471B9">
        <w:rPr>
          <w:rFonts w:asciiTheme="minorHAnsi" w:hAnsiTheme="minorHAnsi" w:cstheme="minorHAnsi"/>
          <w:snapToGrid w:val="0"/>
          <w:sz w:val="22"/>
          <w:szCs w:val="22"/>
        </w:rPr>
        <w:t>2</w:t>
      </w:r>
      <w:r w:rsidRPr="001471B9">
        <w:rPr>
          <w:rFonts w:asciiTheme="minorHAnsi" w:hAnsiTheme="minorHAnsi" w:cstheme="minorHAnsi"/>
          <w:snapToGrid w:val="0"/>
          <w:sz w:val="22"/>
          <w:szCs w:val="22"/>
        </w:rPr>
        <w:t>.000</w:t>
      </w:r>
      <w:r w:rsidRPr="001471B9">
        <w:rPr>
          <w:rFonts w:asciiTheme="minorHAnsi" w:hAnsiTheme="minorHAnsi" w:cstheme="minorHAnsi"/>
          <w:sz w:val="22"/>
          <w:szCs w:val="22"/>
        </w:rPr>
        <w:t xml:space="preserve"> Kč </w:t>
      </w:r>
      <w:r w:rsidRPr="001471B9">
        <w:rPr>
          <w:rFonts w:asciiTheme="minorHAnsi" w:hAnsiTheme="minorHAnsi" w:cstheme="minorHAnsi"/>
          <w:snapToGrid w:val="0"/>
          <w:sz w:val="22"/>
          <w:szCs w:val="22"/>
        </w:rPr>
        <w:t>za každou i započatou pracovní hodinu prodlení.</w:t>
      </w:r>
    </w:p>
    <w:p w14:paraId="7938EE5D" w14:textId="0C27AAD4" w:rsidR="00283950" w:rsidRPr="001471B9"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Style w:val="FontStyle75"/>
          <w:rFonts w:asciiTheme="minorHAnsi" w:hAnsiTheme="minorHAnsi" w:cstheme="minorHAnsi"/>
        </w:rPr>
      </w:pPr>
      <w:r w:rsidRPr="001471B9">
        <w:rPr>
          <w:rStyle w:val="FontStyle75"/>
          <w:rFonts w:asciiTheme="minorHAnsi" w:hAnsiTheme="minorHAnsi" w:cstheme="minorHAnsi"/>
        </w:rPr>
        <w:t>V </w:t>
      </w:r>
      <w:r w:rsidRPr="001471B9">
        <w:rPr>
          <w:rFonts w:asciiTheme="minorHAnsi" w:hAnsiTheme="minorHAnsi" w:cstheme="minorHAnsi"/>
          <w:snapToGrid w:val="0"/>
          <w:sz w:val="22"/>
          <w:szCs w:val="22"/>
        </w:rPr>
        <w:t xml:space="preserve">případě porušení jakékoliv z povinností </w:t>
      </w:r>
      <w:r w:rsidR="007B259F" w:rsidRPr="001471B9">
        <w:rPr>
          <w:rFonts w:asciiTheme="minorHAnsi" w:hAnsiTheme="minorHAnsi" w:cstheme="minorHAnsi"/>
          <w:snapToGrid w:val="0"/>
          <w:sz w:val="22"/>
          <w:szCs w:val="22"/>
        </w:rPr>
        <w:t xml:space="preserve">Prodávajícího </w:t>
      </w:r>
      <w:r w:rsidRPr="001471B9">
        <w:rPr>
          <w:rStyle w:val="FontStyle75"/>
          <w:rFonts w:asciiTheme="minorHAnsi" w:hAnsiTheme="minorHAnsi" w:cstheme="minorHAnsi"/>
        </w:rPr>
        <w:t xml:space="preserve">uvedených </w:t>
      </w:r>
      <w:r w:rsidRPr="001471B9">
        <w:rPr>
          <w:rFonts w:asciiTheme="minorHAnsi" w:hAnsiTheme="minorHAnsi" w:cstheme="minorHAnsi"/>
          <w:sz w:val="22"/>
          <w:szCs w:val="22"/>
        </w:rPr>
        <w:t xml:space="preserve">v čl. </w:t>
      </w:r>
      <w:r w:rsidR="00EF4AA4" w:rsidRPr="001471B9">
        <w:rPr>
          <w:rFonts w:asciiTheme="minorHAnsi" w:hAnsiTheme="minorHAnsi" w:cstheme="minorHAnsi"/>
          <w:sz w:val="22"/>
          <w:szCs w:val="22"/>
        </w:rPr>
        <w:t>VI</w:t>
      </w:r>
      <w:r w:rsidRPr="001471B9">
        <w:rPr>
          <w:rFonts w:asciiTheme="minorHAnsi" w:hAnsiTheme="minorHAnsi" w:cstheme="minorHAnsi"/>
          <w:sz w:val="22"/>
          <w:szCs w:val="22"/>
        </w:rPr>
        <w:t>.</w:t>
      </w:r>
      <w:r w:rsidR="00EF4AA4" w:rsidRPr="001471B9">
        <w:rPr>
          <w:rFonts w:asciiTheme="minorHAnsi" w:hAnsiTheme="minorHAnsi" w:cstheme="minorHAnsi"/>
          <w:sz w:val="22"/>
          <w:szCs w:val="22"/>
        </w:rPr>
        <w:t xml:space="preserve"> a čl. VII</w:t>
      </w:r>
      <w:r w:rsidRPr="001471B9">
        <w:rPr>
          <w:rFonts w:asciiTheme="minorHAnsi" w:hAnsiTheme="minorHAnsi" w:cstheme="minorHAnsi"/>
          <w:sz w:val="22"/>
          <w:szCs w:val="22"/>
        </w:rPr>
        <w:t xml:space="preserve"> této smlouvy je </w:t>
      </w:r>
      <w:r w:rsidR="00215BAC" w:rsidRPr="001471B9">
        <w:rPr>
          <w:rFonts w:asciiTheme="minorHAnsi" w:hAnsiTheme="minorHAnsi" w:cstheme="minorHAnsi"/>
          <w:snapToGrid w:val="0"/>
          <w:sz w:val="22"/>
          <w:szCs w:val="22"/>
        </w:rPr>
        <w:t xml:space="preserve">Prodávající </w:t>
      </w:r>
      <w:r w:rsidRPr="001471B9">
        <w:rPr>
          <w:rFonts w:asciiTheme="minorHAnsi" w:hAnsiTheme="minorHAnsi" w:cstheme="minorHAnsi"/>
          <w:snapToGrid w:val="0"/>
          <w:sz w:val="22"/>
          <w:szCs w:val="22"/>
        </w:rPr>
        <w:t xml:space="preserve">povinen zaplatit </w:t>
      </w:r>
      <w:r w:rsidR="00215BAC" w:rsidRPr="001471B9">
        <w:rPr>
          <w:rFonts w:asciiTheme="minorHAnsi" w:hAnsiTheme="minorHAnsi" w:cstheme="minorHAnsi"/>
          <w:snapToGrid w:val="0"/>
          <w:sz w:val="22"/>
          <w:szCs w:val="22"/>
        </w:rPr>
        <w:t>Kupujícímu</w:t>
      </w:r>
      <w:r w:rsidRPr="001471B9">
        <w:rPr>
          <w:rFonts w:asciiTheme="minorHAnsi" w:hAnsiTheme="minorHAnsi" w:cstheme="minorHAnsi"/>
          <w:snapToGrid w:val="0"/>
          <w:sz w:val="22"/>
          <w:szCs w:val="22"/>
        </w:rPr>
        <w:t xml:space="preserve"> </w:t>
      </w:r>
      <w:r w:rsidRPr="001471B9">
        <w:rPr>
          <w:rStyle w:val="FontStyle75"/>
          <w:rFonts w:asciiTheme="minorHAnsi" w:hAnsiTheme="minorHAnsi" w:cstheme="minorHAnsi"/>
        </w:rPr>
        <w:t xml:space="preserve">smluvní pokutu ve výši </w:t>
      </w:r>
      <w:r w:rsidR="001446FE" w:rsidRPr="001471B9">
        <w:rPr>
          <w:rStyle w:val="FontStyle75"/>
          <w:rFonts w:asciiTheme="minorHAnsi" w:hAnsiTheme="minorHAnsi" w:cstheme="minorHAnsi"/>
        </w:rPr>
        <w:t>2</w:t>
      </w:r>
      <w:r w:rsidRPr="001471B9">
        <w:rPr>
          <w:rStyle w:val="FontStyle75"/>
          <w:rFonts w:asciiTheme="minorHAnsi" w:hAnsiTheme="minorHAnsi" w:cstheme="minorHAnsi"/>
        </w:rPr>
        <w:t xml:space="preserve">.000 Kč za každý zjištěný případ porušení některé z těchto povinnosti. </w:t>
      </w:r>
    </w:p>
    <w:p w14:paraId="3A5FF259" w14:textId="025B6778" w:rsidR="00283950" w:rsidRPr="00C67336" w:rsidRDefault="00283950" w:rsidP="00A25769">
      <w:pPr>
        <w:pStyle w:val="Odstavecseseznamem"/>
        <w:numPr>
          <w:ilvl w:val="0"/>
          <w:numId w:val="41"/>
        </w:numPr>
        <w:spacing w:before="120" w:after="120"/>
        <w:ind w:left="283" w:hanging="357"/>
        <w:jc w:val="both"/>
        <w:rPr>
          <w:rFonts w:asciiTheme="minorHAnsi" w:hAnsiTheme="minorHAnsi" w:cstheme="minorHAnsi"/>
          <w:sz w:val="22"/>
          <w:szCs w:val="22"/>
        </w:rPr>
      </w:pPr>
      <w:r w:rsidRPr="001471B9">
        <w:rPr>
          <w:rFonts w:asciiTheme="minorHAnsi" w:hAnsiTheme="minorHAnsi" w:cstheme="minorHAnsi"/>
          <w:sz w:val="22"/>
          <w:szCs w:val="22"/>
        </w:rPr>
        <w:t xml:space="preserve">V případě prodlení </w:t>
      </w:r>
      <w:r w:rsidR="00215BAC" w:rsidRPr="001471B9">
        <w:rPr>
          <w:rFonts w:asciiTheme="minorHAnsi" w:hAnsiTheme="minorHAnsi" w:cstheme="minorHAnsi"/>
          <w:sz w:val="22"/>
          <w:szCs w:val="22"/>
        </w:rPr>
        <w:t xml:space="preserve">Kupujícího </w:t>
      </w:r>
      <w:r w:rsidRPr="001471B9">
        <w:rPr>
          <w:rFonts w:asciiTheme="minorHAnsi" w:hAnsiTheme="minorHAnsi" w:cstheme="minorHAnsi"/>
          <w:sz w:val="22"/>
          <w:szCs w:val="22"/>
        </w:rPr>
        <w:t xml:space="preserve">se zaplacením ceny za </w:t>
      </w:r>
      <w:r w:rsidR="00F51EAF" w:rsidRPr="001471B9">
        <w:rPr>
          <w:rFonts w:asciiTheme="minorHAnsi" w:hAnsiTheme="minorHAnsi" w:cstheme="minorHAnsi"/>
          <w:sz w:val="22"/>
          <w:szCs w:val="22"/>
        </w:rPr>
        <w:t>dodání Nábytku</w:t>
      </w:r>
      <w:r w:rsidR="001A0D1E" w:rsidRPr="001471B9">
        <w:rPr>
          <w:rFonts w:asciiTheme="minorHAnsi" w:hAnsiTheme="minorHAnsi" w:cstheme="minorHAnsi"/>
          <w:sz w:val="22"/>
          <w:szCs w:val="22"/>
        </w:rPr>
        <w:t xml:space="preserve"> </w:t>
      </w:r>
      <w:r w:rsidRPr="001471B9">
        <w:rPr>
          <w:rFonts w:asciiTheme="minorHAnsi" w:hAnsiTheme="minorHAnsi" w:cstheme="minorHAnsi"/>
          <w:sz w:val="22"/>
          <w:szCs w:val="22"/>
        </w:rPr>
        <w:t xml:space="preserve">je </w:t>
      </w:r>
      <w:r w:rsidR="00215BAC" w:rsidRPr="001471B9">
        <w:rPr>
          <w:rFonts w:asciiTheme="minorHAnsi" w:hAnsiTheme="minorHAnsi" w:cstheme="minorHAnsi"/>
          <w:sz w:val="22"/>
          <w:szCs w:val="22"/>
        </w:rPr>
        <w:t xml:space="preserve">Kupující </w:t>
      </w:r>
      <w:r w:rsidRPr="001471B9">
        <w:rPr>
          <w:rFonts w:asciiTheme="minorHAnsi" w:hAnsiTheme="minorHAnsi" w:cstheme="minorHAnsi"/>
          <w:sz w:val="22"/>
          <w:szCs w:val="22"/>
        </w:rPr>
        <w:t xml:space="preserve">povinen zaplatit </w:t>
      </w:r>
      <w:r w:rsidR="00215BAC" w:rsidRPr="001471B9">
        <w:rPr>
          <w:rFonts w:asciiTheme="minorHAnsi" w:hAnsiTheme="minorHAnsi" w:cstheme="minorHAnsi"/>
          <w:sz w:val="22"/>
          <w:szCs w:val="22"/>
        </w:rPr>
        <w:t xml:space="preserve">Prodávajícímu </w:t>
      </w:r>
      <w:r w:rsidRPr="001471B9">
        <w:rPr>
          <w:rFonts w:asciiTheme="minorHAnsi" w:hAnsiTheme="minorHAnsi" w:cstheme="minorHAnsi"/>
          <w:sz w:val="22"/>
          <w:szCs w:val="22"/>
        </w:rPr>
        <w:t>úrok z prodlení ve výši 0,05 % z dlužné částky</w:t>
      </w:r>
      <w:r w:rsidRPr="00C67336">
        <w:rPr>
          <w:rFonts w:asciiTheme="minorHAnsi" w:hAnsiTheme="minorHAnsi" w:cstheme="minorHAnsi"/>
          <w:sz w:val="22"/>
          <w:szCs w:val="22"/>
        </w:rPr>
        <w:t xml:space="preserve"> včetně DPH za každý i započatý den prodlení. </w:t>
      </w:r>
    </w:p>
    <w:p w14:paraId="0F1D8284" w14:textId="6A33DEB8" w:rsidR="00283950" w:rsidRPr="00C67336" w:rsidRDefault="00283950" w:rsidP="00A25769">
      <w:pPr>
        <w:pStyle w:val="Odstavecseseznamem"/>
        <w:numPr>
          <w:ilvl w:val="0"/>
          <w:numId w:val="41"/>
        </w:numPr>
        <w:spacing w:before="120" w:after="120"/>
        <w:ind w:left="283" w:hanging="357"/>
        <w:jc w:val="both"/>
        <w:rPr>
          <w:rFonts w:asciiTheme="minorHAnsi" w:hAnsiTheme="minorHAnsi" w:cstheme="minorHAnsi"/>
          <w:sz w:val="22"/>
          <w:szCs w:val="22"/>
        </w:rPr>
      </w:pPr>
      <w:r w:rsidRPr="00C67336">
        <w:rPr>
          <w:rFonts w:asciiTheme="minorHAnsi" w:hAnsiTheme="minorHAnsi" w:cstheme="minorHAnsi"/>
          <w:sz w:val="22"/>
          <w:szCs w:val="22"/>
        </w:rPr>
        <w:t xml:space="preserve">Sankce dle tohoto článku </w:t>
      </w:r>
      <w:r w:rsidR="00215BAC">
        <w:rPr>
          <w:rFonts w:asciiTheme="minorHAnsi" w:hAnsiTheme="minorHAnsi" w:cstheme="minorHAnsi"/>
          <w:sz w:val="22"/>
          <w:szCs w:val="22"/>
        </w:rPr>
        <w:t>S</w:t>
      </w:r>
      <w:r w:rsidRPr="00C67336">
        <w:rPr>
          <w:rFonts w:asciiTheme="minorHAnsi" w:hAnsiTheme="minorHAnsi" w:cstheme="minorHAnsi"/>
          <w:sz w:val="22"/>
          <w:szCs w:val="22"/>
        </w:rPr>
        <w:t>mlouvy budou uhrazeny na základě faktury vystavené ze sankce oprávněnou smluvní stranou. Splatnost této faktury je minimálně 30 dnů ode dne jejího doručení ze sankce povinné smluvní straně.</w:t>
      </w:r>
    </w:p>
    <w:p w14:paraId="6B7C83B6" w14:textId="4B54D487" w:rsidR="00283950" w:rsidRPr="00F642E6"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sz w:val="22"/>
          <w:szCs w:val="22"/>
        </w:rPr>
      </w:pPr>
      <w:r w:rsidRPr="00F642E6">
        <w:rPr>
          <w:rStyle w:val="FontStyle75"/>
          <w:rFonts w:asciiTheme="minorHAnsi" w:hAnsiTheme="minorHAnsi" w:cstheme="minorHAnsi"/>
        </w:rPr>
        <w:t xml:space="preserve">Zaplacením jakékoliv sankce podle tohoto článku </w:t>
      </w:r>
      <w:r w:rsidR="00215BAC">
        <w:rPr>
          <w:rStyle w:val="FontStyle75"/>
          <w:rFonts w:asciiTheme="minorHAnsi" w:hAnsiTheme="minorHAnsi" w:cstheme="minorHAnsi"/>
        </w:rPr>
        <w:t>S</w:t>
      </w:r>
      <w:r w:rsidRPr="00F642E6">
        <w:rPr>
          <w:rStyle w:val="FontStyle75"/>
          <w:rFonts w:asciiTheme="minorHAnsi" w:hAnsiTheme="minorHAnsi" w:cstheme="minorHAnsi"/>
        </w:rPr>
        <w:t xml:space="preserve">mlouvy </w:t>
      </w:r>
      <w:r w:rsidRPr="00F642E6">
        <w:rPr>
          <w:rFonts w:asciiTheme="minorHAnsi" w:hAnsiTheme="minorHAnsi" w:cstheme="minorHAnsi"/>
          <w:sz w:val="22"/>
          <w:szCs w:val="22"/>
        </w:rPr>
        <w:t>není dotčen ani limitován nárok ze sankce oprávněné smluvní strany na náhradu vzniklé újmy v její plné výši.</w:t>
      </w:r>
    </w:p>
    <w:p w14:paraId="7EB885A4" w14:textId="77777777" w:rsidR="00283950" w:rsidRDefault="00283950" w:rsidP="00A25769">
      <w:pPr>
        <w:pStyle w:val="Odstavecseseznamem"/>
        <w:numPr>
          <w:ilvl w:val="0"/>
          <w:numId w:val="41"/>
        </w:numPr>
        <w:overflowPunct w:val="0"/>
        <w:autoSpaceDE w:val="0"/>
        <w:autoSpaceDN w:val="0"/>
        <w:adjustRightInd w:val="0"/>
        <w:spacing w:before="120" w:after="120"/>
        <w:ind w:left="283" w:hanging="357"/>
        <w:jc w:val="both"/>
        <w:textAlignment w:val="baseline"/>
        <w:rPr>
          <w:rFonts w:asciiTheme="minorHAnsi" w:hAnsiTheme="minorHAnsi" w:cstheme="minorHAnsi"/>
          <w:iCs/>
          <w:sz w:val="22"/>
          <w:szCs w:val="22"/>
        </w:rPr>
      </w:pPr>
      <w:r w:rsidRPr="00F642E6">
        <w:rPr>
          <w:rFonts w:asciiTheme="minorHAnsi" w:hAnsiTheme="minorHAnsi" w:cstheme="minorHAnsi"/>
          <w:iCs/>
          <w:sz w:val="22"/>
          <w:szCs w:val="22"/>
        </w:rPr>
        <w:t xml:space="preserve">Smluvní strany prohlašují, že sjednaná výše smluvních pokut je přiměřená významu zajištěné právní povinnosti. </w:t>
      </w:r>
    </w:p>
    <w:p w14:paraId="7C593AEE" w14:textId="77777777" w:rsidR="00C302C1" w:rsidRPr="00F642E6" w:rsidRDefault="00C302C1" w:rsidP="00C302C1">
      <w:pPr>
        <w:pStyle w:val="Odstavecseseznamem"/>
        <w:overflowPunct w:val="0"/>
        <w:autoSpaceDE w:val="0"/>
        <w:autoSpaceDN w:val="0"/>
        <w:adjustRightInd w:val="0"/>
        <w:spacing w:before="120" w:after="120"/>
        <w:ind w:left="283"/>
        <w:jc w:val="both"/>
        <w:textAlignment w:val="baseline"/>
        <w:rPr>
          <w:rFonts w:asciiTheme="minorHAnsi" w:hAnsiTheme="minorHAnsi" w:cstheme="minorHAnsi"/>
          <w:iCs/>
          <w:sz w:val="22"/>
          <w:szCs w:val="22"/>
        </w:rPr>
      </w:pPr>
    </w:p>
    <w:p w14:paraId="702D66F9" w14:textId="5D236F9D" w:rsidR="007126E0" w:rsidRPr="00EF4AA4" w:rsidRDefault="00215BAC" w:rsidP="00EF4AA4">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EF4AA4">
        <w:rPr>
          <w:rFonts w:asciiTheme="minorHAnsi" w:hAnsiTheme="minorHAnsi" w:cstheme="minorHAnsi"/>
          <w:b/>
        </w:rPr>
        <w:t xml:space="preserve"> </w:t>
      </w:r>
      <w:r w:rsidR="00C2069A" w:rsidRPr="00EF4AA4">
        <w:rPr>
          <w:rFonts w:asciiTheme="minorHAnsi" w:hAnsiTheme="minorHAnsi" w:cstheme="minorHAnsi"/>
          <w:b/>
        </w:rPr>
        <w:tab/>
      </w:r>
      <w:r w:rsidR="007126E0" w:rsidRPr="00EF4AA4">
        <w:rPr>
          <w:rFonts w:asciiTheme="minorHAnsi" w:hAnsiTheme="minorHAnsi" w:cstheme="minorHAnsi"/>
          <w:b/>
        </w:rPr>
        <w:t>Odstoupení od smlouvy</w:t>
      </w:r>
    </w:p>
    <w:p w14:paraId="4DAA10CC" w14:textId="2C59356C" w:rsidR="00283950" w:rsidRPr="009A4C21" w:rsidRDefault="00283950" w:rsidP="00A25769">
      <w:pPr>
        <w:pStyle w:val="Zkladntextodsazen21"/>
        <w:numPr>
          <w:ilvl w:val="0"/>
          <w:numId w:val="42"/>
        </w:numPr>
        <w:spacing w:before="120" w:line="240" w:lineRule="auto"/>
        <w:ind w:left="284"/>
        <w:jc w:val="both"/>
        <w:rPr>
          <w:rFonts w:asciiTheme="minorHAnsi" w:hAnsiTheme="minorHAnsi" w:cstheme="minorHAnsi"/>
          <w:sz w:val="22"/>
          <w:szCs w:val="22"/>
        </w:rPr>
      </w:pPr>
      <w:r w:rsidRPr="009A4C21">
        <w:rPr>
          <w:rFonts w:asciiTheme="minorHAnsi" w:hAnsiTheme="minorHAnsi" w:cstheme="minorHAnsi"/>
          <w:sz w:val="22"/>
          <w:szCs w:val="22"/>
        </w:rPr>
        <w:t xml:space="preserve">Od smlouvy může každá ze smluvních stran odstoupit v případě podstatného porušení </w:t>
      </w:r>
      <w:r w:rsidR="004D44FC">
        <w:rPr>
          <w:rFonts w:asciiTheme="minorHAnsi" w:hAnsiTheme="minorHAnsi" w:cstheme="minorHAnsi"/>
          <w:sz w:val="22"/>
          <w:szCs w:val="22"/>
        </w:rPr>
        <w:t>S</w:t>
      </w:r>
      <w:r w:rsidRPr="009A4C21">
        <w:rPr>
          <w:rFonts w:asciiTheme="minorHAnsi" w:hAnsiTheme="minorHAnsi" w:cstheme="minorHAnsi"/>
          <w:sz w:val="22"/>
          <w:szCs w:val="22"/>
        </w:rPr>
        <w:t xml:space="preserve">mlouvy druhou smluvní stranou a v dalších případech výslovně stanovených touto </w:t>
      </w:r>
      <w:r w:rsidR="004D44FC">
        <w:rPr>
          <w:rFonts w:asciiTheme="minorHAnsi" w:hAnsiTheme="minorHAnsi" w:cstheme="minorHAnsi"/>
          <w:sz w:val="22"/>
          <w:szCs w:val="22"/>
        </w:rPr>
        <w:t>S</w:t>
      </w:r>
      <w:r w:rsidRPr="009A4C21">
        <w:rPr>
          <w:rFonts w:asciiTheme="minorHAnsi" w:hAnsiTheme="minorHAnsi" w:cstheme="minorHAnsi"/>
          <w:sz w:val="22"/>
          <w:szCs w:val="22"/>
        </w:rPr>
        <w:t xml:space="preserve">mlouvou a občanským zákoníkem. Od </w:t>
      </w:r>
      <w:r w:rsidR="004D44FC">
        <w:rPr>
          <w:rFonts w:asciiTheme="minorHAnsi" w:hAnsiTheme="minorHAnsi" w:cstheme="minorHAnsi"/>
          <w:sz w:val="22"/>
          <w:szCs w:val="22"/>
        </w:rPr>
        <w:t>S</w:t>
      </w:r>
      <w:r w:rsidRPr="009A4C21">
        <w:rPr>
          <w:rFonts w:asciiTheme="minorHAnsi" w:hAnsiTheme="minorHAnsi" w:cstheme="minorHAnsi"/>
          <w:sz w:val="22"/>
          <w:szCs w:val="22"/>
        </w:rPr>
        <w:t xml:space="preserve">mlouvy lze odstoupit písemným oznámením o odstoupení doručeným druhé smluvní straně. </w:t>
      </w:r>
    </w:p>
    <w:p w14:paraId="667450D3" w14:textId="7CA1F222" w:rsidR="00283950" w:rsidRPr="009A4C21" w:rsidRDefault="00283950" w:rsidP="00A25769">
      <w:pPr>
        <w:pStyle w:val="Zkladntextodsazen21"/>
        <w:numPr>
          <w:ilvl w:val="0"/>
          <w:numId w:val="42"/>
        </w:numPr>
        <w:spacing w:before="120" w:line="240" w:lineRule="auto"/>
        <w:ind w:left="284"/>
        <w:jc w:val="both"/>
        <w:rPr>
          <w:rFonts w:asciiTheme="minorHAnsi" w:hAnsiTheme="minorHAnsi" w:cstheme="minorHAnsi"/>
          <w:sz w:val="22"/>
          <w:szCs w:val="22"/>
        </w:rPr>
      </w:pPr>
      <w:r w:rsidRPr="009A4C21">
        <w:rPr>
          <w:rFonts w:asciiTheme="minorHAnsi" w:hAnsiTheme="minorHAnsi" w:cstheme="minorHAnsi"/>
          <w:sz w:val="22"/>
          <w:szCs w:val="22"/>
        </w:rPr>
        <w:t xml:space="preserve">Za podstatné porušení této </w:t>
      </w:r>
      <w:r w:rsidR="004D44FC">
        <w:rPr>
          <w:rFonts w:asciiTheme="minorHAnsi" w:hAnsiTheme="minorHAnsi" w:cstheme="minorHAnsi"/>
          <w:sz w:val="22"/>
          <w:szCs w:val="22"/>
        </w:rPr>
        <w:t>S</w:t>
      </w:r>
      <w:r w:rsidRPr="009A4C21">
        <w:rPr>
          <w:rFonts w:asciiTheme="minorHAnsi" w:hAnsiTheme="minorHAnsi" w:cstheme="minorHAnsi"/>
          <w:sz w:val="22"/>
          <w:szCs w:val="22"/>
        </w:rPr>
        <w:t xml:space="preserve">mlouvy </w:t>
      </w:r>
      <w:r w:rsidR="004B47DC">
        <w:rPr>
          <w:rFonts w:asciiTheme="minorHAnsi" w:hAnsiTheme="minorHAnsi" w:cstheme="minorHAnsi"/>
          <w:sz w:val="22"/>
          <w:szCs w:val="22"/>
        </w:rPr>
        <w:t xml:space="preserve">Prodávajícím </w:t>
      </w:r>
      <w:r w:rsidRPr="009A4C21">
        <w:rPr>
          <w:rFonts w:asciiTheme="minorHAnsi" w:hAnsiTheme="minorHAnsi" w:cstheme="minorHAnsi"/>
          <w:sz w:val="22"/>
          <w:szCs w:val="22"/>
        </w:rPr>
        <w:t>se považuje zejména:</w:t>
      </w:r>
    </w:p>
    <w:p w14:paraId="174D9395" w14:textId="51A4B983" w:rsidR="00283950" w:rsidRPr="006F6BB2" w:rsidRDefault="00283950" w:rsidP="00A25769">
      <w:pPr>
        <w:widowControl w:val="0"/>
        <w:numPr>
          <w:ilvl w:val="0"/>
          <w:numId w:val="43"/>
        </w:numPr>
        <w:tabs>
          <w:tab w:val="clear" w:pos="720"/>
          <w:tab w:val="left" w:pos="1134"/>
        </w:tabs>
        <w:suppressAutoHyphens/>
        <w:spacing w:before="120" w:after="120" w:line="240" w:lineRule="auto"/>
        <w:ind w:left="1134"/>
        <w:jc w:val="both"/>
        <w:rPr>
          <w:rFonts w:asciiTheme="minorHAnsi" w:hAnsiTheme="minorHAnsi" w:cstheme="minorHAnsi"/>
        </w:rPr>
      </w:pPr>
      <w:r w:rsidRPr="009A4C21">
        <w:rPr>
          <w:rFonts w:asciiTheme="minorHAnsi" w:hAnsiTheme="minorHAnsi" w:cstheme="minorHAnsi"/>
        </w:rPr>
        <w:t xml:space="preserve">opakované </w:t>
      </w:r>
      <w:r>
        <w:rPr>
          <w:rFonts w:asciiTheme="minorHAnsi" w:hAnsiTheme="minorHAnsi" w:cstheme="minorHAnsi"/>
        </w:rPr>
        <w:t>plnění</w:t>
      </w:r>
      <w:r w:rsidRPr="009A4C21">
        <w:rPr>
          <w:rFonts w:asciiTheme="minorHAnsi" w:hAnsiTheme="minorHAnsi" w:cstheme="minorHAnsi"/>
        </w:rPr>
        <w:t xml:space="preserve"> </w:t>
      </w:r>
      <w:r w:rsidR="004D44FC">
        <w:rPr>
          <w:rFonts w:asciiTheme="minorHAnsi" w:hAnsiTheme="minorHAnsi" w:cstheme="minorHAnsi"/>
        </w:rPr>
        <w:t xml:space="preserve">předmětu </w:t>
      </w:r>
      <w:r w:rsidRPr="009A4C21">
        <w:rPr>
          <w:rFonts w:asciiTheme="minorHAnsi" w:hAnsiTheme="minorHAnsi" w:cstheme="minorHAnsi"/>
        </w:rPr>
        <w:t xml:space="preserve">této </w:t>
      </w:r>
      <w:r w:rsidR="004D44FC">
        <w:rPr>
          <w:rFonts w:asciiTheme="minorHAnsi" w:hAnsiTheme="minorHAnsi" w:cstheme="minorHAnsi"/>
        </w:rPr>
        <w:t>S</w:t>
      </w:r>
      <w:r w:rsidRPr="009A4C21">
        <w:rPr>
          <w:rFonts w:asciiTheme="minorHAnsi" w:hAnsiTheme="minorHAnsi" w:cstheme="minorHAnsi"/>
        </w:rPr>
        <w:t xml:space="preserve">mlouvy v rozporu s ustanovením(i) této </w:t>
      </w:r>
      <w:r w:rsidR="004D44FC">
        <w:rPr>
          <w:rFonts w:asciiTheme="minorHAnsi" w:hAnsiTheme="minorHAnsi" w:cstheme="minorHAnsi"/>
        </w:rPr>
        <w:t>S</w:t>
      </w:r>
      <w:r w:rsidRPr="009A4C21">
        <w:rPr>
          <w:rFonts w:asciiTheme="minorHAnsi" w:hAnsiTheme="minorHAnsi" w:cstheme="minorHAnsi"/>
        </w:rPr>
        <w:t>mlouvy a/</w:t>
      </w:r>
      <w:r w:rsidRPr="006F6BB2">
        <w:rPr>
          <w:rFonts w:asciiTheme="minorHAnsi" w:hAnsiTheme="minorHAnsi" w:cstheme="minorHAnsi"/>
        </w:rPr>
        <w:t>nebo jinými závaznými dokumenty či předpisy;</w:t>
      </w:r>
    </w:p>
    <w:p w14:paraId="1623884F" w14:textId="662056BF" w:rsidR="00283950" w:rsidRPr="006F6BB2" w:rsidRDefault="00283950" w:rsidP="00A25769">
      <w:pPr>
        <w:numPr>
          <w:ilvl w:val="0"/>
          <w:numId w:val="43"/>
        </w:numPr>
        <w:tabs>
          <w:tab w:val="clear" w:pos="720"/>
          <w:tab w:val="left" w:pos="1134"/>
        </w:tabs>
        <w:spacing w:before="120" w:after="120" w:line="240" w:lineRule="auto"/>
        <w:ind w:left="1134"/>
        <w:jc w:val="both"/>
        <w:rPr>
          <w:rFonts w:asciiTheme="minorHAnsi" w:hAnsiTheme="minorHAnsi" w:cstheme="minorHAnsi"/>
        </w:rPr>
      </w:pPr>
      <w:r w:rsidRPr="006F6BB2">
        <w:rPr>
          <w:rFonts w:asciiTheme="minorHAnsi" w:hAnsiTheme="minorHAnsi" w:cstheme="minorHAnsi"/>
        </w:rPr>
        <w:t xml:space="preserve">nezahájí-li </w:t>
      </w:r>
      <w:r w:rsidR="004B47DC" w:rsidRPr="006F6BB2">
        <w:rPr>
          <w:rFonts w:asciiTheme="minorHAnsi" w:hAnsiTheme="minorHAnsi" w:cstheme="minorHAnsi"/>
        </w:rPr>
        <w:t>Prodávající</w:t>
      </w:r>
      <w:r w:rsidRPr="006F6BB2">
        <w:rPr>
          <w:rFonts w:asciiTheme="minorHAnsi" w:hAnsiTheme="minorHAnsi" w:cstheme="minorHAnsi"/>
        </w:rPr>
        <w:t xml:space="preserve"> </w:t>
      </w:r>
      <w:r w:rsidR="004B47DC" w:rsidRPr="006F6BB2">
        <w:rPr>
          <w:rFonts w:asciiTheme="minorHAnsi" w:hAnsiTheme="minorHAnsi" w:cstheme="minorHAnsi"/>
        </w:rPr>
        <w:t>činnosti vztahující se k</w:t>
      </w:r>
      <w:r w:rsidRPr="006F6BB2">
        <w:rPr>
          <w:rFonts w:asciiTheme="minorHAnsi" w:hAnsiTheme="minorHAnsi" w:cstheme="minorHAnsi"/>
        </w:rPr>
        <w:t xml:space="preserve"> plnění </w:t>
      </w:r>
      <w:r w:rsidR="004B47DC" w:rsidRPr="006F6BB2">
        <w:rPr>
          <w:rFonts w:asciiTheme="minorHAnsi" w:hAnsiTheme="minorHAnsi" w:cstheme="minorHAnsi"/>
        </w:rPr>
        <w:t xml:space="preserve">předmětu </w:t>
      </w:r>
      <w:r w:rsidRPr="006F6BB2">
        <w:rPr>
          <w:rFonts w:asciiTheme="minorHAnsi" w:hAnsiTheme="minorHAnsi" w:cstheme="minorHAnsi"/>
        </w:rPr>
        <w:t xml:space="preserve">této </w:t>
      </w:r>
      <w:r w:rsidR="004B47DC" w:rsidRPr="006F6BB2">
        <w:rPr>
          <w:rFonts w:asciiTheme="minorHAnsi" w:hAnsiTheme="minorHAnsi" w:cstheme="minorHAnsi"/>
        </w:rPr>
        <w:t>S</w:t>
      </w:r>
      <w:r w:rsidRPr="006F6BB2">
        <w:rPr>
          <w:rFonts w:asciiTheme="minorHAnsi" w:hAnsiTheme="minorHAnsi" w:cstheme="minorHAnsi"/>
        </w:rPr>
        <w:t xml:space="preserve">mlouvy v místě plnění nejpozději 14 dnů před termínem </w:t>
      </w:r>
      <w:r w:rsidR="001A0D1E" w:rsidRPr="006F6BB2">
        <w:rPr>
          <w:rFonts w:asciiTheme="minorHAnsi" w:hAnsiTheme="minorHAnsi" w:cstheme="minorHAnsi"/>
        </w:rPr>
        <w:t xml:space="preserve">ukončení </w:t>
      </w:r>
      <w:r w:rsidRPr="006F6BB2">
        <w:rPr>
          <w:rFonts w:asciiTheme="minorHAnsi" w:hAnsiTheme="minorHAnsi" w:cstheme="minorHAnsi"/>
        </w:rPr>
        <w:t xml:space="preserve">plnění sjednaným v čl. </w:t>
      </w:r>
      <w:r w:rsidR="004D44FC" w:rsidRPr="006F6BB2">
        <w:rPr>
          <w:rFonts w:asciiTheme="minorHAnsi" w:hAnsiTheme="minorHAnsi" w:cstheme="minorHAnsi"/>
        </w:rPr>
        <w:t>V odst. 1</w:t>
      </w:r>
      <w:r w:rsidRPr="006F6BB2">
        <w:rPr>
          <w:rFonts w:asciiTheme="minorHAnsi" w:hAnsiTheme="minorHAnsi" w:cstheme="minorHAnsi"/>
        </w:rPr>
        <w:t xml:space="preserve"> této </w:t>
      </w:r>
      <w:r w:rsidR="004B47DC" w:rsidRPr="006F6BB2">
        <w:rPr>
          <w:rFonts w:asciiTheme="minorHAnsi" w:hAnsiTheme="minorHAnsi" w:cstheme="minorHAnsi"/>
        </w:rPr>
        <w:t>S</w:t>
      </w:r>
      <w:r w:rsidRPr="006F6BB2">
        <w:rPr>
          <w:rFonts w:asciiTheme="minorHAnsi" w:hAnsiTheme="minorHAnsi" w:cstheme="minorHAnsi"/>
        </w:rPr>
        <w:t xml:space="preserve">mlouvy; </w:t>
      </w:r>
    </w:p>
    <w:p w14:paraId="6C30F59F" w14:textId="5C0EE5F2" w:rsidR="00283950" w:rsidRPr="009A4C21" w:rsidRDefault="00283950" w:rsidP="00A25769">
      <w:pPr>
        <w:numPr>
          <w:ilvl w:val="0"/>
          <w:numId w:val="43"/>
        </w:numPr>
        <w:tabs>
          <w:tab w:val="clear" w:pos="720"/>
          <w:tab w:val="left" w:pos="1134"/>
        </w:tabs>
        <w:spacing w:before="120" w:after="120" w:line="240" w:lineRule="auto"/>
        <w:ind w:left="1134"/>
        <w:jc w:val="both"/>
        <w:rPr>
          <w:rFonts w:asciiTheme="minorHAnsi" w:hAnsiTheme="minorHAnsi" w:cstheme="minorHAnsi"/>
        </w:rPr>
      </w:pPr>
      <w:r w:rsidRPr="006F6BB2">
        <w:rPr>
          <w:rFonts w:asciiTheme="minorHAnsi" w:hAnsiTheme="minorHAnsi" w:cstheme="minorHAnsi"/>
        </w:rPr>
        <w:t xml:space="preserve">neodstraní-li </w:t>
      </w:r>
      <w:r w:rsidR="004B47DC" w:rsidRPr="006F6BB2">
        <w:rPr>
          <w:rFonts w:asciiTheme="minorHAnsi" w:hAnsiTheme="minorHAnsi" w:cstheme="minorHAnsi"/>
        </w:rPr>
        <w:t xml:space="preserve">Prodávající </w:t>
      </w:r>
      <w:r w:rsidRPr="006F6BB2">
        <w:rPr>
          <w:rFonts w:asciiTheme="minorHAnsi" w:hAnsiTheme="minorHAnsi" w:cstheme="minorHAnsi"/>
        </w:rPr>
        <w:t xml:space="preserve">v průběhu plnění </w:t>
      </w:r>
      <w:r w:rsidR="004B47DC" w:rsidRPr="006F6BB2">
        <w:rPr>
          <w:rFonts w:asciiTheme="minorHAnsi" w:hAnsiTheme="minorHAnsi" w:cstheme="minorHAnsi"/>
        </w:rPr>
        <w:t xml:space="preserve">předmětu </w:t>
      </w:r>
      <w:r w:rsidRPr="006F6BB2">
        <w:rPr>
          <w:rFonts w:asciiTheme="minorHAnsi" w:hAnsiTheme="minorHAnsi" w:cstheme="minorHAnsi"/>
        </w:rPr>
        <w:t xml:space="preserve">této </w:t>
      </w:r>
      <w:r w:rsidR="004D44FC" w:rsidRPr="006F6BB2">
        <w:rPr>
          <w:rFonts w:asciiTheme="minorHAnsi" w:hAnsiTheme="minorHAnsi" w:cstheme="minorHAnsi"/>
        </w:rPr>
        <w:t>S</w:t>
      </w:r>
      <w:r w:rsidRPr="006F6BB2">
        <w:rPr>
          <w:rFonts w:asciiTheme="minorHAnsi" w:hAnsiTheme="minorHAnsi" w:cstheme="minorHAnsi"/>
        </w:rPr>
        <w:t xml:space="preserve">mlouvy vady zjištěné </w:t>
      </w:r>
      <w:r w:rsidR="004B47DC" w:rsidRPr="006F6BB2">
        <w:rPr>
          <w:rFonts w:asciiTheme="minorHAnsi" w:hAnsiTheme="minorHAnsi" w:cstheme="minorHAnsi"/>
        </w:rPr>
        <w:t>Kupujícím</w:t>
      </w:r>
      <w:r w:rsidRPr="006F6BB2">
        <w:rPr>
          <w:rFonts w:asciiTheme="minorHAnsi" w:hAnsiTheme="minorHAnsi" w:cstheme="minorHAnsi"/>
        </w:rPr>
        <w:t>, a to ani v dodatečné přiměřené</w:t>
      </w:r>
      <w:r w:rsidRPr="009A4C21">
        <w:rPr>
          <w:rFonts w:asciiTheme="minorHAnsi" w:hAnsiTheme="minorHAnsi" w:cstheme="minorHAnsi"/>
        </w:rPr>
        <w:t xml:space="preserve"> lhůtě stanovené písemně </w:t>
      </w:r>
      <w:r w:rsidR="004B47DC">
        <w:rPr>
          <w:rFonts w:asciiTheme="minorHAnsi" w:hAnsiTheme="minorHAnsi" w:cstheme="minorHAnsi"/>
        </w:rPr>
        <w:t>Kupujícím</w:t>
      </w:r>
      <w:r w:rsidRPr="009A4C21">
        <w:rPr>
          <w:rFonts w:asciiTheme="minorHAnsi" w:hAnsiTheme="minorHAnsi" w:cstheme="minorHAnsi"/>
        </w:rPr>
        <w:t>;</w:t>
      </w:r>
    </w:p>
    <w:p w14:paraId="2D4BB412" w14:textId="7B085994" w:rsidR="00283950" w:rsidRPr="009A4C21" w:rsidRDefault="00283950" w:rsidP="00A25769">
      <w:pPr>
        <w:widowControl w:val="0"/>
        <w:numPr>
          <w:ilvl w:val="0"/>
          <w:numId w:val="43"/>
        </w:numPr>
        <w:tabs>
          <w:tab w:val="clear" w:pos="720"/>
          <w:tab w:val="left" w:pos="1134"/>
        </w:tabs>
        <w:suppressAutoHyphens/>
        <w:spacing w:before="120" w:after="120" w:line="240" w:lineRule="auto"/>
        <w:ind w:left="1134"/>
        <w:jc w:val="both"/>
        <w:rPr>
          <w:rFonts w:asciiTheme="minorHAnsi" w:hAnsiTheme="minorHAnsi" w:cstheme="minorHAnsi"/>
        </w:rPr>
      </w:pPr>
      <w:r w:rsidRPr="009A4C21">
        <w:rPr>
          <w:rFonts w:asciiTheme="minorHAnsi" w:hAnsiTheme="minorHAnsi" w:cstheme="minorHAnsi"/>
        </w:rPr>
        <w:t xml:space="preserve">prodlení </w:t>
      </w:r>
      <w:r w:rsidR="004B47DC">
        <w:rPr>
          <w:rFonts w:asciiTheme="minorHAnsi" w:hAnsiTheme="minorHAnsi" w:cstheme="minorHAnsi"/>
        </w:rPr>
        <w:t>Prodávajícího</w:t>
      </w:r>
      <w:r w:rsidRPr="009A4C21">
        <w:rPr>
          <w:rFonts w:asciiTheme="minorHAnsi" w:hAnsiTheme="minorHAnsi" w:cstheme="minorHAnsi"/>
        </w:rPr>
        <w:t xml:space="preserve"> s předáním </w:t>
      </w:r>
      <w:r w:rsidR="00F51EAF">
        <w:rPr>
          <w:rFonts w:asciiTheme="minorHAnsi" w:hAnsiTheme="minorHAnsi" w:cstheme="minorHAnsi"/>
        </w:rPr>
        <w:t>Nábytku</w:t>
      </w:r>
      <w:r w:rsidR="001A0D1E">
        <w:rPr>
          <w:rFonts w:asciiTheme="minorHAnsi" w:hAnsiTheme="minorHAnsi" w:cstheme="minorHAnsi"/>
        </w:rPr>
        <w:t xml:space="preserve"> </w:t>
      </w:r>
      <w:r w:rsidR="004B47DC">
        <w:rPr>
          <w:rFonts w:asciiTheme="minorHAnsi" w:hAnsiTheme="minorHAnsi" w:cstheme="minorHAnsi"/>
        </w:rPr>
        <w:t>Kupujícímu</w:t>
      </w:r>
      <w:r w:rsidRPr="009A4C21">
        <w:rPr>
          <w:rFonts w:asciiTheme="minorHAnsi" w:hAnsiTheme="minorHAnsi" w:cstheme="minorHAnsi"/>
        </w:rPr>
        <w:t xml:space="preserve"> delší než 14 dnů. </w:t>
      </w:r>
    </w:p>
    <w:p w14:paraId="7F2287CE" w14:textId="0636A5F7" w:rsidR="00283950" w:rsidRPr="00E325E0" w:rsidRDefault="00283950" w:rsidP="00A25769">
      <w:pPr>
        <w:pStyle w:val="Odstavecseseznamem"/>
        <w:widowControl w:val="0"/>
        <w:numPr>
          <w:ilvl w:val="0"/>
          <w:numId w:val="42"/>
        </w:numPr>
        <w:tabs>
          <w:tab w:val="left" w:pos="426"/>
        </w:tabs>
        <w:suppressAutoHyphens/>
        <w:spacing w:before="120" w:after="120"/>
        <w:ind w:left="283" w:hanging="357"/>
        <w:contextualSpacing w:val="0"/>
        <w:jc w:val="both"/>
        <w:rPr>
          <w:rFonts w:asciiTheme="minorHAnsi" w:hAnsiTheme="minorHAnsi" w:cstheme="minorHAnsi"/>
          <w:sz w:val="22"/>
          <w:szCs w:val="22"/>
        </w:rPr>
      </w:pPr>
      <w:r w:rsidRPr="00E325E0">
        <w:rPr>
          <w:rFonts w:asciiTheme="minorHAnsi" w:hAnsiTheme="minorHAnsi" w:cstheme="minorHAnsi"/>
          <w:sz w:val="22"/>
          <w:szCs w:val="22"/>
        </w:rPr>
        <w:t xml:space="preserve">Za podstatné porušení </w:t>
      </w:r>
      <w:r w:rsidR="004D44FC">
        <w:rPr>
          <w:rFonts w:asciiTheme="minorHAnsi" w:hAnsiTheme="minorHAnsi" w:cstheme="minorHAnsi"/>
          <w:sz w:val="22"/>
          <w:szCs w:val="22"/>
        </w:rPr>
        <w:t>S</w:t>
      </w:r>
      <w:r w:rsidRPr="00E325E0">
        <w:rPr>
          <w:rFonts w:asciiTheme="minorHAnsi" w:hAnsiTheme="minorHAnsi" w:cstheme="minorHAnsi"/>
          <w:sz w:val="22"/>
          <w:szCs w:val="22"/>
        </w:rPr>
        <w:t xml:space="preserve">mlouvy </w:t>
      </w:r>
      <w:r w:rsidR="00F1725F">
        <w:rPr>
          <w:rFonts w:asciiTheme="minorHAnsi" w:hAnsiTheme="minorHAnsi" w:cstheme="minorHAnsi"/>
          <w:sz w:val="22"/>
          <w:szCs w:val="22"/>
        </w:rPr>
        <w:t xml:space="preserve">Kupujícím </w:t>
      </w:r>
      <w:r w:rsidRPr="00E325E0">
        <w:rPr>
          <w:rFonts w:asciiTheme="minorHAnsi" w:hAnsiTheme="minorHAnsi" w:cstheme="minorHAnsi"/>
          <w:sz w:val="22"/>
          <w:szCs w:val="22"/>
        </w:rPr>
        <w:t xml:space="preserve">se považuje zejména: </w:t>
      </w:r>
    </w:p>
    <w:p w14:paraId="027B3A71" w14:textId="7E1B6CAD" w:rsidR="00283950" w:rsidRPr="00E325E0" w:rsidRDefault="00283950" w:rsidP="00A25769">
      <w:pPr>
        <w:widowControl w:val="0"/>
        <w:numPr>
          <w:ilvl w:val="0"/>
          <w:numId w:val="11"/>
        </w:numPr>
        <w:tabs>
          <w:tab w:val="clear" w:pos="720"/>
          <w:tab w:val="left" w:pos="709"/>
        </w:tabs>
        <w:suppressAutoHyphens/>
        <w:spacing w:before="120" w:after="120" w:line="240" w:lineRule="auto"/>
        <w:ind w:left="1134"/>
        <w:jc w:val="both"/>
        <w:rPr>
          <w:rFonts w:asciiTheme="minorHAnsi" w:hAnsiTheme="minorHAnsi" w:cstheme="minorHAnsi"/>
        </w:rPr>
      </w:pPr>
      <w:r w:rsidRPr="00E325E0">
        <w:rPr>
          <w:rFonts w:asciiTheme="minorHAnsi" w:hAnsiTheme="minorHAnsi" w:cstheme="minorHAnsi"/>
        </w:rPr>
        <w:lastRenderedPageBreak/>
        <w:t xml:space="preserve">opakované porušení povinnosti </w:t>
      </w:r>
      <w:r w:rsidR="00F1725F">
        <w:rPr>
          <w:rFonts w:asciiTheme="minorHAnsi" w:hAnsiTheme="minorHAnsi" w:cstheme="minorHAnsi"/>
        </w:rPr>
        <w:t>Kupujícího</w:t>
      </w:r>
      <w:r w:rsidRPr="00E325E0">
        <w:rPr>
          <w:rFonts w:asciiTheme="minorHAnsi" w:hAnsiTheme="minorHAnsi" w:cstheme="minorHAnsi"/>
        </w:rPr>
        <w:t xml:space="preserve"> umožnit </w:t>
      </w:r>
      <w:r w:rsidR="00F1725F">
        <w:rPr>
          <w:rFonts w:asciiTheme="minorHAnsi" w:hAnsiTheme="minorHAnsi" w:cstheme="minorHAnsi"/>
        </w:rPr>
        <w:t xml:space="preserve">Prodávajícímu </w:t>
      </w:r>
      <w:r w:rsidRPr="00E325E0">
        <w:rPr>
          <w:rFonts w:asciiTheme="minorHAnsi" w:hAnsiTheme="minorHAnsi" w:cstheme="minorHAnsi"/>
        </w:rPr>
        <w:t xml:space="preserve">užívání prostor místa plnění; </w:t>
      </w:r>
    </w:p>
    <w:p w14:paraId="4C7DA59E" w14:textId="4C2D40EB" w:rsidR="00283950" w:rsidRPr="00E325E0" w:rsidRDefault="00283950" w:rsidP="00A25769">
      <w:pPr>
        <w:widowControl w:val="0"/>
        <w:numPr>
          <w:ilvl w:val="0"/>
          <w:numId w:val="11"/>
        </w:numPr>
        <w:tabs>
          <w:tab w:val="clear" w:pos="720"/>
          <w:tab w:val="left" w:pos="709"/>
        </w:tabs>
        <w:suppressAutoHyphens/>
        <w:spacing w:before="120" w:after="120" w:line="240" w:lineRule="auto"/>
        <w:ind w:left="1134"/>
        <w:jc w:val="both"/>
        <w:rPr>
          <w:rFonts w:asciiTheme="minorHAnsi" w:hAnsiTheme="minorHAnsi" w:cstheme="minorHAnsi"/>
        </w:rPr>
      </w:pPr>
      <w:r w:rsidRPr="00E325E0">
        <w:rPr>
          <w:rFonts w:asciiTheme="minorHAnsi" w:hAnsiTheme="minorHAnsi" w:cstheme="minorHAnsi"/>
        </w:rPr>
        <w:t xml:space="preserve">prodlení </w:t>
      </w:r>
      <w:r w:rsidR="00F1725F">
        <w:rPr>
          <w:rFonts w:asciiTheme="minorHAnsi" w:hAnsiTheme="minorHAnsi" w:cstheme="minorHAnsi"/>
        </w:rPr>
        <w:t>Kupujícího</w:t>
      </w:r>
      <w:r w:rsidRPr="00E325E0">
        <w:rPr>
          <w:rFonts w:asciiTheme="minorHAnsi" w:hAnsiTheme="minorHAnsi" w:cstheme="minorHAnsi"/>
        </w:rPr>
        <w:t xml:space="preserve"> s úplným zaplacením ceny dle této </w:t>
      </w:r>
      <w:r w:rsidR="004D44FC">
        <w:rPr>
          <w:rFonts w:asciiTheme="minorHAnsi" w:hAnsiTheme="minorHAnsi" w:cstheme="minorHAnsi"/>
        </w:rPr>
        <w:t>S</w:t>
      </w:r>
      <w:r w:rsidRPr="00E325E0">
        <w:rPr>
          <w:rFonts w:asciiTheme="minorHAnsi" w:hAnsiTheme="minorHAnsi" w:cstheme="minorHAnsi"/>
        </w:rPr>
        <w:t>mlouvy delší než 30 dnů.</w:t>
      </w:r>
    </w:p>
    <w:p w14:paraId="4DCBBCA1" w14:textId="16CCAB4D" w:rsidR="00283950" w:rsidRPr="00E325E0" w:rsidRDefault="00F1725F" w:rsidP="00A25769">
      <w:pPr>
        <w:pStyle w:val="Odstavecseseznamem"/>
        <w:numPr>
          <w:ilvl w:val="0"/>
          <w:numId w:val="42"/>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Kupující </w:t>
      </w:r>
      <w:r w:rsidR="00283950" w:rsidRPr="00E325E0">
        <w:rPr>
          <w:rFonts w:asciiTheme="minorHAnsi" w:hAnsiTheme="minorHAnsi" w:cstheme="minorHAnsi"/>
          <w:sz w:val="22"/>
          <w:szCs w:val="22"/>
        </w:rPr>
        <w:t xml:space="preserve">je dále oprávněn od </w:t>
      </w:r>
      <w:r w:rsidR="004D44FC">
        <w:rPr>
          <w:rFonts w:asciiTheme="minorHAnsi" w:hAnsiTheme="minorHAnsi" w:cstheme="minorHAnsi"/>
          <w:sz w:val="22"/>
          <w:szCs w:val="22"/>
        </w:rPr>
        <w:t>S</w:t>
      </w:r>
      <w:r w:rsidR="00283950" w:rsidRPr="00E325E0">
        <w:rPr>
          <w:rFonts w:asciiTheme="minorHAnsi" w:hAnsiTheme="minorHAnsi" w:cstheme="minorHAnsi"/>
          <w:sz w:val="22"/>
          <w:szCs w:val="22"/>
        </w:rPr>
        <w:t xml:space="preserve">mlouvy odstoupit, bylo-li insolvenčním soudem pravomocně rozhodnuto o úpadku </w:t>
      </w:r>
      <w:r w:rsidR="00712D9C">
        <w:rPr>
          <w:rFonts w:asciiTheme="minorHAnsi" w:hAnsiTheme="minorHAnsi" w:cstheme="minorHAnsi"/>
          <w:sz w:val="22"/>
          <w:szCs w:val="22"/>
        </w:rPr>
        <w:t>Prodávajícího</w:t>
      </w:r>
      <w:r w:rsidR="00283950" w:rsidRPr="00E325E0">
        <w:rPr>
          <w:rFonts w:asciiTheme="minorHAnsi" w:hAnsiTheme="minorHAnsi" w:cstheme="minorHAnsi"/>
          <w:sz w:val="22"/>
          <w:szCs w:val="22"/>
        </w:rPr>
        <w:t xml:space="preserve"> či byl-li návrh na zahájení insolvenčního řízení zamítnut pro nedostatek majetku </w:t>
      </w:r>
      <w:r w:rsidR="00712D9C">
        <w:rPr>
          <w:rFonts w:asciiTheme="minorHAnsi" w:hAnsiTheme="minorHAnsi" w:cstheme="minorHAnsi"/>
          <w:sz w:val="22"/>
          <w:szCs w:val="22"/>
        </w:rPr>
        <w:t>Prodávajícího</w:t>
      </w:r>
      <w:r w:rsidR="00283950" w:rsidRPr="00E325E0">
        <w:rPr>
          <w:rFonts w:asciiTheme="minorHAnsi" w:hAnsiTheme="minorHAnsi" w:cstheme="minorHAnsi"/>
          <w:sz w:val="22"/>
          <w:szCs w:val="22"/>
        </w:rPr>
        <w:t xml:space="preserve"> či vstoupil-li </w:t>
      </w:r>
      <w:r w:rsidR="00712D9C">
        <w:rPr>
          <w:rFonts w:asciiTheme="minorHAnsi" w:hAnsiTheme="minorHAnsi" w:cstheme="minorHAnsi"/>
          <w:sz w:val="22"/>
          <w:szCs w:val="22"/>
        </w:rPr>
        <w:t>Prodávající</w:t>
      </w:r>
      <w:r w:rsidR="00283950" w:rsidRPr="00E325E0">
        <w:rPr>
          <w:rFonts w:asciiTheme="minorHAnsi" w:hAnsiTheme="minorHAnsi" w:cstheme="minorHAnsi"/>
          <w:sz w:val="22"/>
          <w:szCs w:val="22"/>
        </w:rPr>
        <w:t xml:space="preserve"> do likvidace nebo zanikl.</w:t>
      </w:r>
    </w:p>
    <w:p w14:paraId="3A6093EB" w14:textId="211C82C3" w:rsidR="00283950" w:rsidRPr="00E325E0" w:rsidRDefault="00283950" w:rsidP="00A25769">
      <w:pPr>
        <w:pStyle w:val="Odstavecseseznamem"/>
        <w:numPr>
          <w:ilvl w:val="0"/>
          <w:numId w:val="42"/>
        </w:numPr>
        <w:tabs>
          <w:tab w:val="left" w:pos="426"/>
        </w:tabs>
        <w:overflowPunct w:val="0"/>
        <w:autoSpaceDE w:val="0"/>
        <w:autoSpaceDN w:val="0"/>
        <w:adjustRightInd w:val="0"/>
        <w:spacing w:before="120" w:after="120"/>
        <w:ind w:left="284"/>
        <w:contextualSpacing w:val="0"/>
        <w:jc w:val="both"/>
        <w:textAlignment w:val="baseline"/>
        <w:rPr>
          <w:rFonts w:asciiTheme="minorHAnsi" w:hAnsiTheme="minorHAnsi" w:cstheme="minorHAnsi"/>
          <w:sz w:val="22"/>
          <w:szCs w:val="22"/>
        </w:rPr>
      </w:pPr>
      <w:r w:rsidRPr="00E325E0">
        <w:rPr>
          <w:rFonts w:asciiTheme="minorHAnsi" w:hAnsiTheme="minorHAnsi" w:cstheme="minorHAnsi"/>
          <w:sz w:val="22"/>
          <w:szCs w:val="22"/>
        </w:rPr>
        <w:t xml:space="preserve">V případě odstoupení od </w:t>
      </w:r>
      <w:r w:rsidR="004D44FC">
        <w:rPr>
          <w:rFonts w:asciiTheme="minorHAnsi" w:hAnsiTheme="minorHAnsi" w:cstheme="minorHAnsi"/>
          <w:sz w:val="22"/>
          <w:szCs w:val="22"/>
        </w:rPr>
        <w:t>S</w:t>
      </w:r>
      <w:r w:rsidRPr="00E325E0">
        <w:rPr>
          <w:rFonts w:asciiTheme="minorHAnsi" w:hAnsiTheme="minorHAnsi" w:cstheme="minorHAnsi"/>
          <w:sz w:val="22"/>
          <w:szCs w:val="22"/>
        </w:rPr>
        <w:t xml:space="preserve">mlouvy </w:t>
      </w:r>
      <w:r w:rsidR="00712D9C">
        <w:rPr>
          <w:rFonts w:asciiTheme="minorHAnsi" w:hAnsiTheme="minorHAnsi" w:cstheme="minorHAnsi"/>
          <w:sz w:val="22"/>
          <w:szCs w:val="22"/>
        </w:rPr>
        <w:t>Kupujícím Prodávající</w:t>
      </w:r>
      <w:r w:rsidRPr="00E325E0">
        <w:rPr>
          <w:rFonts w:asciiTheme="minorHAnsi" w:hAnsiTheme="minorHAnsi" w:cstheme="minorHAnsi"/>
          <w:sz w:val="22"/>
          <w:szCs w:val="22"/>
        </w:rPr>
        <w:t xml:space="preserve"> nejpozději do 30 dnů od doručení oznámení </w:t>
      </w:r>
      <w:r w:rsidR="00712D9C">
        <w:rPr>
          <w:rFonts w:asciiTheme="minorHAnsi" w:hAnsiTheme="minorHAnsi" w:cstheme="minorHAnsi"/>
          <w:sz w:val="22"/>
          <w:szCs w:val="22"/>
        </w:rPr>
        <w:t>Kupujícího</w:t>
      </w:r>
      <w:r w:rsidRPr="00E325E0">
        <w:rPr>
          <w:rFonts w:asciiTheme="minorHAnsi" w:hAnsiTheme="minorHAnsi" w:cstheme="minorHAnsi"/>
          <w:sz w:val="22"/>
          <w:szCs w:val="22"/>
        </w:rPr>
        <w:t xml:space="preserve"> o odstoupení od smlouvy: </w:t>
      </w:r>
    </w:p>
    <w:p w14:paraId="261765DB" w14:textId="1EFA93D9" w:rsidR="00283950" w:rsidRPr="00E325E0" w:rsidRDefault="00283950" w:rsidP="00A25769">
      <w:pPr>
        <w:numPr>
          <w:ilvl w:val="0"/>
          <w:numId w:val="19"/>
        </w:numPr>
        <w:tabs>
          <w:tab w:val="left" w:pos="426"/>
        </w:tabs>
        <w:overflowPunct w:val="0"/>
        <w:autoSpaceDE w:val="0"/>
        <w:autoSpaceDN w:val="0"/>
        <w:adjustRightInd w:val="0"/>
        <w:spacing w:before="120" w:after="120" w:line="240" w:lineRule="auto"/>
        <w:ind w:left="1134" w:hanging="425"/>
        <w:jc w:val="both"/>
        <w:textAlignment w:val="baseline"/>
        <w:rPr>
          <w:rFonts w:asciiTheme="minorHAnsi" w:hAnsiTheme="minorHAnsi" w:cstheme="minorHAnsi"/>
        </w:rPr>
      </w:pPr>
      <w:r w:rsidRPr="00E325E0">
        <w:rPr>
          <w:rFonts w:asciiTheme="minorHAnsi" w:hAnsiTheme="minorHAnsi" w:cstheme="minorHAnsi"/>
        </w:rPr>
        <w:t xml:space="preserve">na své náklady odinstaluje a odveze z místa plnění veškeré již </w:t>
      </w:r>
      <w:r w:rsidR="00712D9C">
        <w:rPr>
          <w:rFonts w:asciiTheme="minorHAnsi" w:hAnsiTheme="minorHAnsi" w:cstheme="minorHAnsi"/>
        </w:rPr>
        <w:t xml:space="preserve">Kupujícímu </w:t>
      </w:r>
      <w:r w:rsidRPr="00E325E0">
        <w:rPr>
          <w:rFonts w:asciiTheme="minorHAnsi" w:hAnsiTheme="minorHAnsi" w:cstheme="minorHAnsi"/>
        </w:rPr>
        <w:t xml:space="preserve">dodané </w:t>
      </w:r>
      <w:r w:rsidR="001A0D1E">
        <w:rPr>
          <w:rFonts w:asciiTheme="minorHAnsi" w:hAnsiTheme="minorHAnsi" w:cstheme="minorHAnsi"/>
        </w:rPr>
        <w:t xml:space="preserve">části </w:t>
      </w:r>
      <w:r w:rsidR="00F51EAF">
        <w:rPr>
          <w:rFonts w:asciiTheme="minorHAnsi" w:hAnsiTheme="minorHAnsi" w:cstheme="minorHAnsi"/>
        </w:rPr>
        <w:t>Nábytku</w:t>
      </w:r>
      <w:r w:rsidRPr="00E325E0">
        <w:rPr>
          <w:rFonts w:asciiTheme="minorHAnsi" w:hAnsiTheme="minorHAnsi" w:cstheme="minorHAnsi"/>
        </w:rPr>
        <w:t xml:space="preserve">, </w:t>
      </w:r>
    </w:p>
    <w:p w14:paraId="6AAB40F9" w14:textId="2823D93C" w:rsidR="00283950" w:rsidRPr="00E325E0" w:rsidRDefault="00283950" w:rsidP="00A25769">
      <w:pPr>
        <w:numPr>
          <w:ilvl w:val="0"/>
          <w:numId w:val="19"/>
        </w:numPr>
        <w:tabs>
          <w:tab w:val="left" w:pos="426"/>
        </w:tabs>
        <w:overflowPunct w:val="0"/>
        <w:autoSpaceDE w:val="0"/>
        <w:autoSpaceDN w:val="0"/>
        <w:adjustRightInd w:val="0"/>
        <w:spacing w:before="120" w:after="120" w:line="240" w:lineRule="auto"/>
        <w:ind w:left="1134" w:hanging="425"/>
        <w:jc w:val="both"/>
        <w:textAlignment w:val="baseline"/>
        <w:rPr>
          <w:rFonts w:asciiTheme="minorHAnsi" w:hAnsiTheme="minorHAnsi" w:cstheme="minorHAnsi"/>
        </w:rPr>
      </w:pPr>
      <w:r w:rsidRPr="00E325E0">
        <w:rPr>
          <w:rFonts w:asciiTheme="minorHAnsi" w:hAnsiTheme="minorHAnsi" w:cstheme="minorHAnsi"/>
        </w:rPr>
        <w:t xml:space="preserve">vrátí </w:t>
      </w:r>
      <w:r w:rsidR="00712D9C">
        <w:rPr>
          <w:rFonts w:asciiTheme="minorHAnsi" w:hAnsiTheme="minorHAnsi" w:cstheme="minorHAnsi"/>
        </w:rPr>
        <w:t>Kupujícímu</w:t>
      </w:r>
      <w:r w:rsidRPr="00E325E0">
        <w:rPr>
          <w:rFonts w:asciiTheme="minorHAnsi" w:hAnsiTheme="minorHAnsi" w:cstheme="minorHAnsi"/>
        </w:rPr>
        <w:t xml:space="preserve"> cenu dle čl. IV</w:t>
      </w:r>
      <w:r w:rsidR="004D44FC">
        <w:rPr>
          <w:rFonts w:asciiTheme="minorHAnsi" w:hAnsiTheme="minorHAnsi" w:cstheme="minorHAnsi"/>
        </w:rPr>
        <w:t xml:space="preserve"> odst. 1</w:t>
      </w:r>
      <w:r w:rsidRPr="00E325E0">
        <w:rPr>
          <w:rFonts w:asciiTheme="minorHAnsi" w:hAnsiTheme="minorHAnsi" w:cstheme="minorHAnsi"/>
        </w:rPr>
        <w:t xml:space="preserve"> této smlouvy, byla-li již </w:t>
      </w:r>
      <w:r w:rsidR="00712D9C">
        <w:rPr>
          <w:rFonts w:asciiTheme="minorHAnsi" w:hAnsiTheme="minorHAnsi" w:cstheme="minorHAnsi"/>
        </w:rPr>
        <w:t>Kupujícím Prodávajícímu</w:t>
      </w:r>
      <w:r w:rsidRPr="00E325E0">
        <w:rPr>
          <w:rFonts w:asciiTheme="minorHAnsi" w:hAnsiTheme="minorHAnsi" w:cstheme="minorHAnsi"/>
        </w:rPr>
        <w:t xml:space="preserve"> uhrazena. </w:t>
      </w:r>
    </w:p>
    <w:p w14:paraId="7E33DEEA" w14:textId="328A03CC" w:rsidR="00283950" w:rsidRPr="00E325E0" w:rsidRDefault="00712D9C" w:rsidP="00A25769">
      <w:pPr>
        <w:pStyle w:val="Odstavecseseznamem"/>
        <w:numPr>
          <w:ilvl w:val="0"/>
          <w:numId w:val="42"/>
        </w:numPr>
        <w:tabs>
          <w:tab w:val="left" w:pos="426"/>
        </w:tabs>
        <w:overflowPunct w:val="0"/>
        <w:autoSpaceDE w:val="0"/>
        <w:autoSpaceDN w:val="0"/>
        <w:adjustRightInd w:val="0"/>
        <w:spacing w:before="120" w:after="120"/>
        <w:ind w:left="284"/>
        <w:contextualSpacing w:val="0"/>
        <w:jc w:val="both"/>
        <w:textAlignment w:val="baseline"/>
        <w:rPr>
          <w:rStyle w:val="FontStyle75"/>
          <w:rFonts w:asciiTheme="minorHAnsi" w:hAnsiTheme="minorHAnsi" w:cstheme="minorHAnsi"/>
        </w:rPr>
      </w:pPr>
      <w:r>
        <w:rPr>
          <w:rStyle w:val="FontStyle75"/>
          <w:rFonts w:asciiTheme="minorHAnsi" w:hAnsiTheme="minorHAnsi" w:cstheme="minorHAnsi"/>
        </w:rPr>
        <w:t>Prodávající</w:t>
      </w:r>
      <w:r w:rsidR="00283950" w:rsidRPr="00E325E0">
        <w:rPr>
          <w:rStyle w:val="FontStyle75"/>
          <w:rFonts w:asciiTheme="minorHAnsi" w:hAnsiTheme="minorHAnsi" w:cstheme="minorHAnsi"/>
        </w:rPr>
        <w:t xml:space="preserve"> nemá v případě odstoupení od </w:t>
      </w:r>
      <w:r>
        <w:rPr>
          <w:rStyle w:val="FontStyle75"/>
          <w:rFonts w:asciiTheme="minorHAnsi" w:hAnsiTheme="minorHAnsi" w:cstheme="minorHAnsi"/>
        </w:rPr>
        <w:t>S</w:t>
      </w:r>
      <w:r w:rsidR="00283950" w:rsidRPr="00E325E0">
        <w:rPr>
          <w:rStyle w:val="FontStyle75"/>
          <w:rFonts w:asciiTheme="minorHAnsi" w:hAnsiTheme="minorHAnsi" w:cstheme="minorHAnsi"/>
        </w:rPr>
        <w:t xml:space="preserve">mlouvy </w:t>
      </w:r>
      <w:r>
        <w:rPr>
          <w:rStyle w:val="FontStyle75"/>
          <w:rFonts w:asciiTheme="minorHAnsi" w:hAnsiTheme="minorHAnsi" w:cstheme="minorHAnsi"/>
        </w:rPr>
        <w:t>Kupujícím</w:t>
      </w:r>
      <w:r w:rsidR="00283950" w:rsidRPr="00E325E0">
        <w:rPr>
          <w:rStyle w:val="FontStyle75"/>
          <w:rFonts w:asciiTheme="minorHAnsi" w:hAnsiTheme="minorHAnsi" w:cstheme="minorHAnsi"/>
        </w:rPr>
        <w:t xml:space="preserve"> vůči </w:t>
      </w:r>
      <w:r>
        <w:rPr>
          <w:rStyle w:val="FontStyle75"/>
          <w:rFonts w:asciiTheme="minorHAnsi" w:hAnsiTheme="minorHAnsi" w:cstheme="minorHAnsi"/>
        </w:rPr>
        <w:t xml:space="preserve">Kupujícímu </w:t>
      </w:r>
      <w:r w:rsidR="00283950" w:rsidRPr="00E325E0">
        <w:rPr>
          <w:rStyle w:val="FontStyle75"/>
          <w:rFonts w:asciiTheme="minorHAnsi" w:hAnsiTheme="minorHAnsi" w:cstheme="minorHAnsi"/>
        </w:rPr>
        <w:t>nárok na zaplacení jakékoliv části ceny dle č</w:t>
      </w:r>
      <w:r w:rsidR="00283950" w:rsidRPr="004D44FC">
        <w:rPr>
          <w:rStyle w:val="FontStyle75"/>
          <w:rFonts w:asciiTheme="minorHAnsi" w:hAnsiTheme="minorHAnsi" w:cstheme="minorHAnsi"/>
        </w:rPr>
        <w:t>l. IV.</w:t>
      </w:r>
      <w:r w:rsidR="00C91D62">
        <w:rPr>
          <w:rStyle w:val="FontStyle75"/>
          <w:rFonts w:asciiTheme="minorHAnsi" w:hAnsiTheme="minorHAnsi" w:cstheme="minorHAnsi"/>
        </w:rPr>
        <w:t xml:space="preserve"> odst. 1</w:t>
      </w:r>
      <w:r w:rsidR="00283950" w:rsidRPr="004D44FC">
        <w:rPr>
          <w:rStyle w:val="FontStyle75"/>
          <w:rFonts w:asciiTheme="minorHAnsi" w:hAnsiTheme="minorHAnsi" w:cstheme="minorHAnsi"/>
        </w:rPr>
        <w:t xml:space="preserve"> této </w:t>
      </w:r>
      <w:r w:rsidR="00F51EAF">
        <w:rPr>
          <w:rStyle w:val="FontStyle75"/>
          <w:rFonts w:asciiTheme="minorHAnsi" w:hAnsiTheme="minorHAnsi" w:cstheme="minorHAnsi"/>
        </w:rPr>
        <w:t>S</w:t>
      </w:r>
      <w:r w:rsidR="00283950" w:rsidRPr="004D44FC">
        <w:rPr>
          <w:rStyle w:val="FontStyle75"/>
          <w:rFonts w:asciiTheme="minorHAnsi" w:hAnsiTheme="minorHAnsi" w:cstheme="minorHAnsi"/>
        </w:rPr>
        <w:t xml:space="preserve">mlouvy či na úhradu jakýchkoliv nákladů vzniklých s dosavadním plněním této </w:t>
      </w:r>
      <w:r w:rsidRPr="004D44FC">
        <w:rPr>
          <w:rStyle w:val="FontStyle75"/>
          <w:rFonts w:asciiTheme="minorHAnsi" w:hAnsiTheme="minorHAnsi" w:cstheme="minorHAnsi"/>
        </w:rPr>
        <w:t>S</w:t>
      </w:r>
      <w:r w:rsidR="00283950" w:rsidRPr="004D44FC">
        <w:rPr>
          <w:rStyle w:val="FontStyle75"/>
          <w:rFonts w:asciiTheme="minorHAnsi" w:hAnsiTheme="minorHAnsi" w:cstheme="minorHAnsi"/>
        </w:rPr>
        <w:t>mlouvy.</w:t>
      </w:r>
      <w:r w:rsidR="00283950" w:rsidRPr="00E325E0">
        <w:rPr>
          <w:rStyle w:val="FontStyle75"/>
          <w:rFonts w:asciiTheme="minorHAnsi" w:hAnsiTheme="minorHAnsi" w:cstheme="minorHAnsi"/>
        </w:rPr>
        <w:t xml:space="preserve"> </w:t>
      </w:r>
    </w:p>
    <w:p w14:paraId="22F535AD" w14:textId="4C07248D" w:rsidR="00283950" w:rsidRDefault="00283950" w:rsidP="00A25769">
      <w:pPr>
        <w:pStyle w:val="Nadpis2"/>
        <w:numPr>
          <w:ilvl w:val="0"/>
          <w:numId w:val="42"/>
        </w:numPr>
        <w:spacing w:before="120" w:after="120"/>
        <w:ind w:left="284"/>
        <w:jc w:val="both"/>
        <w:rPr>
          <w:rStyle w:val="FontStyle75"/>
          <w:rFonts w:asciiTheme="minorHAnsi" w:hAnsiTheme="minorHAnsi" w:cstheme="minorHAnsi"/>
          <w:b w:val="0"/>
          <w:i w:val="0"/>
        </w:rPr>
      </w:pPr>
      <w:r w:rsidRPr="009A4C21">
        <w:rPr>
          <w:rFonts w:asciiTheme="minorHAnsi" w:hAnsiTheme="minorHAnsi" w:cstheme="minorHAnsi"/>
          <w:b w:val="0"/>
          <w:i w:val="0"/>
          <w:sz w:val="22"/>
          <w:szCs w:val="22"/>
        </w:rPr>
        <w:t xml:space="preserve">Odstoupením </w:t>
      </w:r>
      <w:r w:rsidRPr="00E363D9">
        <w:rPr>
          <w:rFonts w:asciiTheme="minorHAnsi" w:hAnsiTheme="minorHAnsi" w:cstheme="minorHAnsi"/>
          <w:b w:val="0"/>
          <w:i w:val="0"/>
          <w:sz w:val="22"/>
          <w:szCs w:val="22"/>
        </w:rPr>
        <w:t xml:space="preserve">od </w:t>
      </w:r>
      <w:r w:rsidR="00712D9C" w:rsidRPr="00E363D9">
        <w:rPr>
          <w:rFonts w:asciiTheme="minorHAnsi" w:hAnsiTheme="minorHAnsi" w:cstheme="minorHAnsi"/>
          <w:b w:val="0"/>
          <w:i w:val="0"/>
          <w:sz w:val="22"/>
          <w:szCs w:val="22"/>
        </w:rPr>
        <w:t>S</w:t>
      </w:r>
      <w:r w:rsidRPr="00E363D9">
        <w:rPr>
          <w:rFonts w:asciiTheme="minorHAnsi" w:hAnsiTheme="minorHAnsi" w:cstheme="minorHAnsi"/>
          <w:b w:val="0"/>
          <w:i w:val="0"/>
          <w:sz w:val="22"/>
          <w:szCs w:val="22"/>
        </w:rPr>
        <w:t xml:space="preserve">mlouvy nejsou dotčeny nároky na náhradu škody a na zaplacení smluvních pokut dle této </w:t>
      </w:r>
      <w:r w:rsidR="00712D9C" w:rsidRPr="00E363D9">
        <w:rPr>
          <w:rFonts w:asciiTheme="minorHAnsi" w:hAnsiTheme="minorHAnsi" w:cstheme="minorHAnsi"/>
          <w:b w:val="0"/>
          <w:i w:val="0"/>
          <w:sz w:val="22"/>
          <w:szCs w:val="22"/>
        </w:rPr>
        <w:t>S</w:t>
      </w:r>
      <w:r w:rsidRPr="00E363D9">
        <w:rPr>
          <w:rFonts w:asciiTheme="minorHAnsi" w:hAnsiTheme="minorHAnsi" w:cstheme="minorHAnsi"/>
          <w:b w:val="0"/>
          <w:i w:val="0"/>
          <w:sz w:val="22"/>
          <w:szCs w:val="22"/>
        </w:rPr>
        <w:t xml:space="preserve">mlouvy. </w:t>
      </w:r>
      <w:r w:rsidRPr="00E363D9">
        <w:rPr>
          <w:rStyle w:val="FontStyle75"/>
          <w:rFonts w:asciiTheme="minorHAnsi" w:hAnsiTheme="minorHAnsi" w:cstheme="minorHAnsi"/>
          <w:b w:val="0"/>
          <w:i w:val="0"/>
        </w:rPr>
        <w:t xml:space="preserve">Odstoupením od </w:t>
      </w:r>
      <w:r w:rsidR="00712D9C" w:rsidRPr="00E363D9">
        <w:rPr>
          <w:rStyle w:val="FontStyle75"/>
          <w:rFonts w:asciiTheme="minorHAnsi" w:hAnsiTheme="minorHAnsi" w:cstheme="minorHAnsi"/>
          <w:b w:val="0"/>
          <w:i w:val="0"/>
        </w:rPr>
        <w:t>S</w:t>
      </w:r>
      <w:r w:rsidRPr="00E363D9">
        <w:rPr>
          <w:rStyle w:val="FontStyle75"/>
          <w:rFonts w:asciiTheme="minorHAnsi" w:hAnsiTheme="minorHAnsi" w:cstheme="minorHAnsi"/>
          <w:b w:val="0"/>
          <w:i w:val="0"/>
        </w:rPr>
        <w:t>mlouvy nejsou dotčena ustanovení týkající se ochrany důvěrných informací, osobních údajů a utajovaných skutečností</w:t>
      </w:r>
      <w:r w:rsidR="00221BA3">
        <w:rPr>
          <w:rStyle w:val="FontStyle75"/>
          <w:rFonts w:asciiTheme="minorHAnsi" w:hAnsiTheme="minorHAnsi" w:cstheme="minorHAnsi"/>
          <w:b w:val="0"/>
          <w:i w:val="0"/>
        </w:rPr>
        <w:t>.</w:t>
      </w:r>
    </w:p>
    <w:p w14:paraId="52B962ED" w14:textId="77777777" w:rsidR="00221BA3" w:rsidRPr="00221BA3" w:rsidRDefault="00221BA3" w:rsidP="00221BA3">
      <w:pPr>
        <w:rPr>
          <w:lang w:eastAsia="cs-CZ"/>
        </w:rPr>
      </w:pPr>
    </w:p>
    <w:p w14:paraId="40A74EB5" w14:textId="77777777" w:rsidR="008D2B0A" w:rsidRPr="001471B9" w:rsidRDefault="008D2B0A" w:rsidP="008D2B0A">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1471B9">
        <w:rPr>
          <w:rFonts w:asciiTheme="minorHAnsi" w:hAnsiTheme="minorHAnsi" w:cstheme="minorHAnsi"/>
          <w:b/>
        </w:rPr>
        <w:t xml:space="preserve">Zajištění závazku za řádné provádění předmětu Smlouvy </w:t>
      </w:r>
    </w:p>
    <w:p w14:paraId="2D2BF90B" w14:textId="2FFE2EB8" w:rsidR="008D2B0A" w:rsidRPr="001471B9" w:rsidRDefault="008D2B0A" w:rsidP="001471B9">
      <w:pPr>
        <w:pStyle w:val="Nadpis2"/>
        <w:numPr>
          <w:ilvl w:val="0"/>
          <w:numId w:val="59"/>
        </w:numPr>
        <w:tabs>
          <w:tab w:val="num" w:pos="360"/>
        </w:tabs>
        <w:spacing w:before="120" w:after="120"/>
        <w:ind w:left="284"/>
        <w:jc w:val="both"/>
        <w:rPr>
          <w:rFonts w:asciiTheme="minorHAnsi" w:hAnsiTheme="minorHAnsi" w:cstheme="minorHAnsi"/>
          <w:b w:val="0"/>
          <w:i w:val="0"/>
          <w:sz w:val="22"/>
          <w:szCs w:val="22"/>
        </w:rPr>
      </w:pPr>
      <w:r>
        <w:rPr>
          <w:rFonts w:asciiTheme="minorHAnsi" w:hAnsiTheme="minorHAnsi" w:cstheme="minorHAnsi"/>
          <w:b w:val="0"/>
          <w:i w:val="0"/>
          <w:sz w:val="22"/>
          <w:szCs w:val="22"/>
        </w:rPr>
        <w:t>Prodávající</w:t>
      </w:r>
      <w:r w:rsidRPr="00A6700A">
        <w:rPr>
          <w:rFonts w:asciiTheme="minorHAnsi" w:hAnsiTheme="minorHAnsi" w:cstheme="minorHAnsi"/>
          <w:b w:val="0"/>
          <w:i w:val="0"/>
          <w:sz w:val="22"/>
          <w:szCs w:val="22"/>
        </w:rPr>
        <w:t xml:space="preserve"> </w:t>
      </w:r>
      <w:r w:rsidR="001471B9">
        <w:rPr>
          <w:rFonts w:asciiTheme="minorHAnsi" w:hAnsiTheme="minorHAnsi" w:cstheme="minorHAnsi"/>
          <w:b w:val="0"/>
          <w:i w:val="0"/>
          <w:sz w:val="22"/>
          <w:szCs w:val="22"/>
        </w:rPr>
        <w:t>není</w:t>
      </w:r>
      <w:r w:rsidRPr="00A6700A">
        <w:rPr>
          <w:rFonts w:asciiTheme="minorHAnsi" w:hAnsiTheme="minorHAnsi" w:cstheme="minorHAnsi"/>
          <w:b w:val="0"/>
          <w:i w:val="0"/>
          <w:sz w:val="22"/>
          <w:szCs w:val="22"/>
        </w:rPr>
        <w:t xml:space="preserve"> povinen poskytnout </w:t>
      </w:r>
      <w:r>
        <w:rPr>
          <w:rFonts w:asciiTheme="minorHAnsi" w:hAnsiTheme="minorHAnsi" w:cstheme="minorHAnsi"/>
          <w:b w:val="0"/>
          <w:i w:val="0"/>
          <w:sz w:val="22"/>
          <w:szCs w:val="22"/>
        </w:rPr>
        <w:t>Kupujícímu</w:t>
      </w:r>
      <w:r w:rsidRPr="00A6700A">
        <w:rPr>
          <w:rFonts w:asciiTheme="minorHAnsi" w:hAnsiTheme="minorHAnsi" w:cstheme="minorHAnsi"/>
          <w:b w:val="0"/>
          <w:i w:val="0"/>
          <w:sz w:val="22"/>
          <w:szCs w:val="22"/>
        </w:rPr>
        <w:t xml:space="preserve"> zajištění závazku za řádné provádění </w:t>
      </w:r>
      <w:r>
        <w:rPr>
          <w:rFonts w:asciiTheme="minorHAnsi" w:hAnsiTheme="minorHAnsi" w:cstheme="minorHAnsi"/>
          <w:b w:val="0"/>
          <w:i w:val="0"/>
          <w:sz w:val="22"/>
          <w:szCs w:val="22"/>
        </w:rPr>
        <w:t>předmětu této Smlouvy</w:t>
      </w:r>
      <w:r w:rsidR="001471B9">
        <w:rPr>
          <w:rFonts w:asciiTheme="minorHAnsi" w:hAnsiTheme="minorHAnsi" w:cstheme="minorHAnsi"/>
          <w:b w:val="0"/>
          <w:i w:val="0"/>
          <w:sz w:val="22"/>
          <w:szCs w:val="22"/>
        </w:rPr>
        <w:t>.</w:t>
      </w:r>
    </w:p>
    <w:p w14:paraId="04123822" w14:textId="77777777" w:rsidR="008D2B0A" w:rsidRDefault="008D2B0A" w:rsidP="00283950">
      <w:pPr>
        <w:tabs>
          <w:tab w:val="left" w:pos="426"/>
        </w:tabs>
        <w:overflowPunct w:val="0"/>
        <w:autoSpaceDE w:val="0"/>
        <w:autoSpaceDN w:val="0"/>
        <w:adjustRightInd w:val="0"/>
        <w:spacing w:after="0" w:line="240" w:lineRule="auto"/>
        <w:jc w:val="both"/>
        <w:textAlignment w:val="baseline"/>
        <w:rPr>
          <w:rStyle w:val="FontStyle75"/>
          <w:rFonts w:asciiTheme="minorHAnsi" w:hAnsiTheme="minorHAnsi" w:cstheme="minorHAnsi"/>
          <w:b/>
        </w:rPr>
      </w:pPr>
    </w:p>
    <w:p w14:paraId="0878B870" w14:textId="77777777" w:rsidR="00283950" w:rsidRPr="00E363D9" w:rsidRDefault="00283950" w:rsidP="00E363D9">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E363D9">
        <w:rPr>
          <w:rFonts w:asciiTheme="minorHAnsi" w:hAnsiTheme="minorHAnsi" w:cstheme="minorHAnsi"/>
          <w:b/>
        </w:rPr>
        <w:t>Ochrana důvěrných informací, osobních údajů a utajovaných skutečností</w:t>
      </w:r>
    </w:p>
    <w:p w14:paraId="6333880A" w14:textId="78A1C78E" w:rsidR="00283950" w:rsidRPr="00E325E0" w:rsidRDefault="00283950" w:rsidP="003E107C">
      <w:pPr>
        <w:pStyle w:val="Zkladntext"/>
        <w:widowControl w:val="0"/>
        <w:numPr>
          <w:ilvl w:val="0"/>
          <w:numId w:val="46"/>
        </w:numPr>
        <w:suppressAutoHyphens/>
        <w:spacing w:before="120" w:after="120"/>
        <w:ind w:left="283" w:hanging="357"/>
        <w:jc w:val="both"/>
        <w:rPr>
          <w:rFonts w:asciiTheme="minorHAnsi" w:hAnsiTheme="minorHAnsi" w:cstheme="minorHAnsi"/>
          <w:color w:val="auto"/>
          <w:sz w:val="22"/>
          <w:szCs w:val="22"/>
        </w:rPr>
      </w:pPr>
      <w:r w:rsidRPr="00E325E0">
        <w:rPr>
          <w:rFonts w:asciiTheme="minorHAnsi" w:hAnsiTheme="minorHAnsi" w:cstheme="minorHAnsi"/>
          <w:color w:val="auto"/>
          <w:sz w:val="22"/>
          <w:szCs w:val="22"/>
        </w:rPr>
        <w:t xml:space="preserve">Obě </w:t>
      </w:r>
      <w:r w:rsidR="00BF0AC2">
        <w:rPr>
          <w:rFonts w:asciiTheme="minorHAnsi" w:hAnsiTheme="minorHAnsi" w:cstheme="minorHAnsi"/>
          <w:color w:val="auto"/>
          <w:sz w:val="22"/>
          <w:szCs w:val="22"/>
        </w:rPr>
        <w:t xml:space="preserve">smluvní </w:t>
      </w:r>
      <w:r w:rsidRPr="00E325E0">
        <w:rPr>
          <w:rFonts w:asciiTheme="minorHAnsi" w:hAnsiTheme="minorHAnsi" w:cstheme="minorHAnsi"/>
          <w:color w:val="auto"/>
          <w:sz w:val="22"/>
          <w:szCs w:val="22"/>
        </w:rPr>
        <w:t xml:space="preserve">strany jsou povinny zajistit utajení důvěrných informací získaných při plnění této smlouvy způsobem obvyklým pro utajování takových informací, není-li výslovně sjednáno jinak. Tato povinnost platí bez ohledu na ukončení účinnosti této </w:t>
      </w:r>
      <w:r w:rsidR="007F68F5">
        <w:rPr>
          <w:rFonts w:asciiTheme="minorHAnsi" w:hAnsiTheme="minorHAnsi" w:cstheme="minorHAnsi"/>
          <w:color w:val="auto"/>
          <w:sz w:val="22"/>
          <w:szCs w:val="22"/>
        </w:rPr>
        <w:t>Sm</w:t>
      </w:r>
      <w:r w:rsidRPr="00E325E0">
        <w:rPr>
          <w:rFonts w:asciiTheme="minorHAnsi" w:hAnsiTheme="minorHAnsi" w:cstheme="minorHAnsi"/>
          <w:color w:val="auto"/>
          <w:sz w:val="22"/>
          <w:szCs w:val="22"/>
        </w:rPr>
        <w:t xml:space="preserve">louvy. Obě </w:t>
      </w:r>
      <w:r w:rsidR="00BF0AC2">
        <w:rPr>
          <w:rFonts w:asciiTheme="minorHAnsi" w:hAnsiTheme="minorHAnsi" w:cstheme="minorHAnsi"/>
          <w:color w:val="auto"/>
          <w:sz w:val="22"/>
          <w:szCs w:val="22"/>
        </w:rPr>
        <w:t xml:space="preserve">smluvní </w:t>
      </w:r>
      <w:r w:rsidRPr="00E325E0">
        <w:rPr>
          <w:rFonts w:asciiTheme="minorHAnsi" w:hAnsiTheme="minorHAnsi" w:cstheme="minorHAnsi"/>
          <w:color w:val="auto"/>
          <w:sz w:val="22"/>
          <w:szCs w:val="22"/>
        </w:rPr>
        <w:t>strany jsou povinny zajistit utajení důvěrných informací i u svých zaměstnanců, zástupců, jakož i jiných spolupracujících třetích stran a poddodavatelů, pokud jim takové informace byly poskytnuty.</w:t>
      </w:r>
    </w:p>
    <w:p w14:paraId="7C907544" w14:textId="0851A467" w:rsidR="00283950" w:rsidRPr="00E325E0" w:rsidRDefault="00283950" w:rsidP="003E107C">
      <w:pPr>
        <w:pStyle w:val="Odstavecseseznamem"/>
        <w:numPr>
          <w:ilvl w:val="0"/>
          <w:numId w:val="46"/>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E325E0">
        <w:rPr>
          <w:rFonts w:asciiTheme="minorHAnsi" w:hAnsiTheme="minorHAnsi" w:cstheme="minorHAnsi"/>
          <w:sz w:val="22"/>
          <w:szCs w:val="22"/>
        </w:rPr>
        <w:t>Právo užívat, poskytovat a zpřístupnit důvěrné informace mají obě</w:t>
      </w:r>
      <w:r w:rsidR="00BF0AC2">
        <w:rPr>
          <w:rFonts w:asciiTheme="minorHAnsi" w:hAnsiTheme="minorHAnsi" w:cstheme="minorHAnsi"/>
          <w:sz w:val="22"/>
          <w:szCs w:val="22"/>
        </w:rPr>
        <w:t xml:space="preserve"> smluvní</w:t>
      </w:r>
      <w:r w:rsidRPr="00E325E0">
        <w:rPr>
          <w:rFonts w:asciiTheme="minorHAnsi" w:hAnsiTheme="minorHAnsi" w:cstheme="minorHAnsi"/>
          <w:sz w:val="22"/>
          <w:szCs w:val="22"/>
        </w:rPr>
        <w:t xml:space="preserve"> strany pouze v rozsahu a za podmínek nezbytných pro řádné uplatnění a splnění práv a povinností vyplývajících z této </w:t>
      </w:r>
      <w:r w:rsidR="00BF0AC2">
        <w:rPr>
          <w:rFonts w:asciiTheme="minorHAnsi" w:hAnsiTheme="minorHAnsi" w:cstheme="minorHAnsi"/>
          <w:sz w:val="22"/>
          <w:szCs w:val="22"/>
        </w:rPr>
        <w:t>S</w:t>
      </w:r>
      <w:r w:rsidRPr="00E325E0">
        <w:rPr>
          <w:rFonts w:asciiTheme="minorHAnsi" w:hAnsiTheme="minorHAnsi" w:cstheme="minorHAnsi"/>
          <w:sz w:val="22"/>
          <w:szCs w:val="22"/>
        </w:rPr>
        <w:t xml:space="preserve">mlouvy a pro plnění zákonných povinností smluvních stran. K ostatnímu nakládání s důvěrnými informacemi je třeba předchozí výslovný souhlas druhé smluvní strany. </w:t>
      </w:r>
    </w:p>
    <w:p w14:paraId="20B45809" w14:textId="77777777" w:rsidR="00283950" w:rsidRPr="00E325E0" w:rsidRDefault="00283950" w:rsidP="003E107C">
      <w:pPr>
        <w:pStyle w:val="Odstavecseseznamem"/>
        <w:numPr>
          <w:ilvl w:val="0"/>
          <w:numId w:val="46"/>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E325E0">
        <w:rPr>
          <w:rFonts w:asciiTheme="minorHAnsi" w:hAnsiTheme="minorHAnsi" w:cstheme="minorHAnsi"/>
          <w:sz w:val="22"/>
          <w:szCs w:val="22"/>
        </w:rPr>
        <w:t>Za důvěrné informace se bez ohledu na formu jejich zachycení považují veškeré informace, které nebyly dotčenou stranou označeny jako veřejné, které se týkají dotčené strany nebo jí zajišťovaných činností</w:t>
      </w:r>
      <w:r w:rsidRPr="00E325E0">
        <w:rPr>
          <w:rFonts w:asciiTheme="minorHAnsi" w:hAnsiTheme="minorHAnsi" w:cstheme="minorHAnsi"/>
          <w:color w:val="FF0000"/>
          <w:sz w:val="22"/>
          <w:szCs w:val="22"/>
        </w:rPr>
        <w:t xml:space="preserve"> </w:t>
      </w:r>
      <w:r w:rsidRPr="00E325E0">
        <w:rPr>
          <w:rFonts w:asciiTheme="minorHAnsi" w:hAnsiTheme="minorHAnsi" w:cstheme="minorHAnsi"/>
          <w:sz w:val="22"/>
          <w:szCs w:val="22"/>
        </w:rPr>
        <w:t>a</w:t>
      </w:r>
      <w:bookmarkStart w:id="11" w:name="deltoeoltemp"/>
      <w:r w:rsidRPr="00E325E0">
        <w:rPr>
          <w:rFonts w:asciiTheme="minorHAnsi" w:hAnsiTheme="minorHAnsi" w:cstheme="minorHAnsi"/>
          <w:sz w:val="22"/>
          <w:szCs w:val="22"/>
        </w:rPr>
        <w:t>nebo</w:t>
      </w:r>
      <w:bookmarkEnd w:id="11"/>
      <w:r w:rsidRPr="00E325E0">
        <w:rPr>
          <w:rFonts w:asciiTheme="minorHAnsi" w:hAnsiTheme="minorHAnsi" w:cstheme="minorHAnsi"/>
          <w:sz w:val="22"/>
          <w:szCs w:val="22"/>
        </w:rPr>
        <w:t xml:space="preserve"> informace, s nimiž je pro nakládání stanoven právními předpisy zvláštní režim utajení (zejména obchodní tajemství, bankovní tajemství, služební tajemství). Dále se považují za důvěrné informace takové informace, které jsou jako důvěrné výslovně dotčenou stranou</w:t>
      </w:r>
      <w:r w:rsidRPr="00E325E0">
        <w:rPr>
          <w:rFonts w:asciiTheme="minorHAnsi" w:hAnsiTheme="minorHAnsi" w:cstheme="minorHAnsi"/>
          <w:color w:val="FF0000"/>
          <w:sz w:val="22"/>
          <w:szCs w:val="22"/>
        </w:rPr>
        <w:t xml:space="preserve"> </w:t>
      </w:r>
      <w:r w:rsidRPr="00E325E0">
        <w:rPr>
          <w:rFonts w:asciiTheme="minorHAnsi" w:hAnsiTheme="minorHAnsi" w:cstheme="minorHAnsi"/>
          <w:sz w:val="22"/>
          <w:szCs w:val="22"/>
        </w:rPr>
        <w:t>označeny.</w:t>
      </w:r>
    </w:p>
    <w:p w14:paraId="0279E416" w14:textId="77777777" w:rsidR="00283950" w:rsidRPr="00E325E0" w:rsidRDefault="00283950" w:rsidP="003E107C">
      <w:pPr>
        <w:pStyle w:val="Odstavecseseznamem"/>
        <w:numPr>
          <w:ilvl w:val="0"/>
          <w:numId w:val="46"/>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sidRPr="00E325E0">
        <w:rPr>
          <w:rFonts w:asciiTheme="minorHAnsi" w:hAnsiTheme="minorHAnsi" w:cstheme="minorHAnsi"/>
          <w:sz w:val="22"/>
          <w:szCs w:val="22"/>
        </w:rPr>
        <w:t xml:space="preserve">Za důvěrné informace se v žádném případě nepovažují informace, které se staly veřejně přístupnými, pokud se tak nestalo porušením povinnosti jejich ochrany, dále informace získané na </w:t>
      </w:r>
      <w:r w:rsidRPr="00E325E0">
        <w:rPr>
          <w:rFonts w:asciiTheme="minorHAnsi" w:hAnsiTheme="minorHAnsi" w:cstheme="minorHAnsi"/>
          <w:sz w:val="22"/>
          <w:szCs w:val="22"/>
        </w:rPr>
        <w:lastRenderedPageBreak/>
        <w:t>základě postupu nezávislého na této smlouvě nebo druhé straně, pokud je některá ze stran schopna tuto skutečnost doložit, a konečně informace poskytnuté třetí osobou, která takové informace nezískala porušením povinnosti jejich ochrany.</w:t>
      </w:r>
    </w:p>
    <w:p w14:paraId="587D6F0A" w14:textId="6DF99362" w:rsidR="00283950" w:rsidRPr="00E325E0" w:rsidRDefault="007F68F5" w:rsidP="003E107C">
      <w:pPr>
        <w:pStyle w:val="Odstavecseseznamem"/>
        <w:numPr>
          <w:ilvl w:val="0"/>
          <w:numId w:val="46"/>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Prodávající</w:t>
      </w:r>
      <w:r w:rsidR="00283950" w:rsidRPr="00E325E0">
        <w:rPr>
          <w:rFonts w:asciiTheme="minorHAnsi" w:hAnsiTheme="minorHAnsi" w:cstheme="minorHAnsi"/>
          <w:sz w:val="22"/>
          <w:szCs w:val="22"/>
        </w:rPr>
        <w:t xml:space="preserve"> se výslovně zavazuje chránit a zachovávat mlčenlivost o všech datech získaných nebo přístupných v informačním systému </w:t>
      </w:r>
      <w:r>
        <w:rPr>
          <w:rFonts w:asciiTheme="minorHAnsi" w:hAnsiTheme="minorHAnsi" w:cstheme="minorHAnsi"/>
          <w:sz w:val="22"/>
          <w:szCs w:val="22"/>
        </w:rPr>
        <w:t>Kupujícího</w:t>
      </w:r>
      <w:r w:rsidR="00283950" w:rsidRPr="00E325E0">
        <w:rPr>
          <w:rFonts w:asciiTheme="minorHAnsi" w:hAnsiTheme="minorHAnsi" w:cstheme="minorHAnsi"/>
          <w:sz w:val="22"/>
          <w:szCs w:val="22"/>
        </w:rPr>
        <w:t xml:space="preserve"> nebo i jinak, zejména o osobních údajích (ve smyslu </w:t>
      </w:r>
      <w:r w:rsidR="00283950" w:rsidRPr="00E325E0">
        <w:rPr>
          <w:rFonts w:asciiTheme="minorHAnsi" w:hAnsiTheme="minorHAnsi" w:cstheme="minorHAnsi"/>
          <w:bCs/>
          <w:sz w:val="22"/>
          <w:szCs w:val="22"/>
        </w:rPr>
        <w:t>NAŘÍZENÍ EVROPSKÉHO PARLAMENTU A RADY (EU) 2016/679 ze dne 27. dubna 2016 o ochraně fyzických osob v souvislosti se zpracováním osobních údajů a o volném pohybu těchto údajů a o zrušení směrnice 95/46/ES (obecné nařízení o ochraně osobních údajů)</w:t>
      </w:r>
      <w:r w:rsidR="00283950" w:rsidRPr="00E325E0">
        <w:rPr>
          <w:rFonts w:asciiTheme="minorHAnsi" w:hAnsiTheme="minorHAnsi" w:cstheme="minorHAnsi"/>
          <w:sz w:val="22"/>
          <w:szCs w:val="22"/>
        </w:rPr>
        <w:t xml:space="preserve">) a utajovaných skutečnostech podle zákona č. 412/2005 Sb., o ochraně utajovaných informací a o bezpečnostní způsobilosti a o bezpečnostních opatřeních, jejichž zveřejnění by ohrozilo zabezpečení osobních údajů a utajovaných skutečností. </w:t>
      </w:r>
      <w:r>
        <w:rPr>
          <w:rFonts w:asciiTheme="minorHAnsi" w:hAnsiTheme="minorHAnsi" w:cstheme="minorHAnsi"/>
          <w:color w:val="000000"/>
          <w:sz w:val="22"/>
          <w:szCs w:val="22"/>
        </w:rPr>
        <w:t xml:space="preserve">Prodávající </w:t>
      </w:r>
      <w:r w:rsidR="00283950" w:rsidRPr="00E325E0">
        <w:rPr>
          <w:rFonts w:asciiTheme="minorHAnsi" w:hAnsiTheme="minorHAnsi" w:cstheme="minorHAnsi"/>
          <w:color w:val="000000"/>
          <w:sz w:val="22"/>
          <w:szCs w:val="22"/>
        </w:rPr>
        <w:t xml:space="preserve">se zavazuje takové informace nezneužít ve svůj prospěch nebo ve prospěch jiného. </w:t>
      </w:r>
    </w:p>
    <w:p w14:paraId="75F7BB44" w14:textId="37E59878" w:rsidR="00283950" w:rsidRPr="00E325E0" w:rsidRDefault="007F68F5" w:rsidP="003E107C">
      <w:pPr>
        <w:pStyle w:val="Odstavecseseznamem"/>
        <w:numPr>
          <w:ilvl w:val="0"/>
          <w:numId w:val="46"/>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color w:val="000000"/>
          <w:sz w:val="22"/>
          <w:szCs w:val="22"/>
        </w:rPr>
      </w:pPr>
      <w:r>
        <w:rPr>
          <w:rFonts w:asciiTheme="minorHAnsi" w:hAnsiTheme="minorHAnsi" w:cstheme="minorHAnsi"/>
          <w:color w:val="000000"/>
          <w:sz w:val="22"/>
          <w:szCs w:val="22"/>
        </w:rPr>
        <w:t xml:space="preserve">Prodávající </w:t>
      </w:r>
      <w:r w:rsidR="00283950" w:rsidRPr="00E325E0">
        <w:rPr>
          <w:rFonts w:asciiTheme="minorHAnsi" w:hAnsiTheme="minorHAnsi" w:cstheme="minorHAnsi"/>
          <w:color w:val="000000"/>
          <w:sz w:val="22"/>
          <w:szCs w:val="22"/>
        </w:rPr>
        <w:t xml:space="preserve">odpovídá za plnění shora uvedených povinností všemi osobami, jimiž zajišťuje plnění této smlouvy.  </w:t>
      </w:r>
    </w:p>
    <w:p w14:paraId="6B52EFC9" w14:textId="4D1CAFCB" w:rsidR="00283950" w:rsidRDefault="007F68F5" w:rsidP="003E107C">
      <w:pPr>
        <w:pStyle w:val="Odstavecseseznamem"/>
        <w:numPr>
          <w:ilvl w:val="0"/>
          <w:numId w:val="46"/>
        </w:numPr>
        <w:overflowPunct w:val="0"/>
        <w:autoSpaceDE w:val="0"/>
        <w:autoSpaceDN w:val="0"/>
        <w:adjustRightInd w:val="0"/>
        <w:spacing w:before="120" w:after="120"/>
        <w:ind w:left="283" w:hanging="357"/>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Prodávající </w:t>
      </w:r>
      <w:r w:rsidR="00283950" w:rsidRPr="00E325E0">
        <w:rPr>
          <w:rFonts w:asciiTheme="minorHAnsi" w:hAnsiTheme="minorHAnsi" w:cstheme="minorHAnsi"/>
          <w:sz w:val="22"/>
          <w:szCs w:val="22"/>
        </w:rPr>
        <w:t xml:space="preserve">předem zaváže mlčenlivostí všechny své pracovníky i další osoby, u kterých lze předpokládat, že mohou v souvislosti s plněním </w:t>
      </w:r>
      <w:r>
        <w:rPr>
          <w:rFonts w:asciiTheme="minorHAnsi" w:hAnsiTheme="minorHAnsi" w:cstheme="minorHAnsi"/>
          <w:sz w:val="22"/>
          <w:szCs w:val="22"/>
        </w:rPr>
        <w:t>Prodávajícího</w:t>
      </w:r>
      <w:r w:rsidR="00283950" w:rsidRPr="00E325E0">
        <w:rPr>
          <w:rFonts w:asciiTheme="minorHAnsi" w:hAnsiTheme="minorHAnsi" w:cstheme="minorHAnsi"/>
          <w:sz w:val="22"/>
          <w:szCs w:val="22"/>
        </w:rPr>
        <w:t xml:space="preserve"> podle této </w:t>
      </w:r>
      <w:r>
        <w:rPr>
          <w:rFonts w:asciiTheme="minorHAnsi" w:hAnsiTheme="minorHAnsi" w:cstheme="minorHAnsi"/>
          <w:sz w:val="22"/>
          <w:szCs w:val="22"/>
        </w:rPr>
        <w:t>S</w:t>
      </w:r>
      <w:r w:rsidR="00283950" w:rsidRPr="00E325E0">
        <w:rPr>
          <w:rFonts w:asciiTheme="minorHAnsi" w:hAnsiTheme="minorHAnsi" w:cstheme="minorHAnsi"/>
          <w:sz w:val="22"/>
          <w:szCs w:val="22"/>
        </w:rPr>
        <w:t xml:space="preserve">mlouvy přijít do styku s důvěrnými informacemi a osobními údaji vedenými </w:t>
      </w:r>
      <w:r>
        <w:rPr>
          <w:rFonts w:asciiTheme="minorHAnsi" w:hAnsiTheme="minorHAnsi" w:cstheme="minorHAnsi"/>
          <w:sz w:val="22"/>
          <w:szCs w:val="22"/>
        </w:rPr>
        <w:t>Kupujícím</w:t>
      </w:r>
      <w:r w:rsidR="00283950" w:rsidRPr="00E325E0">
        <w:rPr>
          <w:rFonts w:asciiTheme="minorHAnsi" w:hAnsiTheme="minorHAnsi" w:cstheme="minorHAnsi"/>
          <w:sz w:val="22"/>
          <w:szCs w:val="22"/>
        </w:rPr>
        <w:t xml:space="preserve">. Povinnost mlčenlivosti trvá i po ukončení platnosti této </w:t>
      </w:r>
      <w:r w:rsidR="00BF0AC2">
        <w:rPr>
          <w:rFonts w:asciiTheme="minorHAnsi" w:hAnsiTheme="minorHAnsi" w:cstheme="minorHAnsi"/>
          <w:sz w:val="22"/>
          <w:szCs w:val="22"/>
        </w:rPr>
        <w:t>S</w:t>
      </w:r>
      <w:r w:rsidR="00283950" w:rsidRPr="00E325E0">
        <w:rPr>
          <w:rFonts w:asciiTheme="minorHAnsi" w:hAnsiTheme="minorHAnsi" w:cstheme="minorHAnsi"/>
          <w:sz w:val="22"/>
          <w:szCs w:val="22"/>
        </w:rPr>
        <w:t>mlouvy.</w:t>
      </w:r>
    </w:p>
    <w:p w14:paraId="496ECDA2" w14:textId="77777777" w:rsidR="00C302C1" w:rsidRPr="00E325E0" w:rsidRDefault="00C302C1" w:rsidP="00C302C1">
      <w:pPr>
        <w:pStyle w:val="Odstavecseseznamem"/>
        <w:overflowPunct w:val="0"/>
        <w:autoSpaceDE w:val="0"/>
        <w:autoSpaceDN w:val="0"/>
        <w:adjustRightInd w:val="0"/>
        <w:spacing w:before="120" w:after="120"/>
        <w:ind w:left="283"/>
        <w:contextualSpacing w:val="0"/>
        <w:jc w:val="both"/>
        <w:textAlignment w:val="baseline"/>
        <w:rPr>
          <w:rFonts w:asciiTheme="minorHAnsi" w:hAnsiTheme="minorHAnsi" w:cstheme="minorHAnsi"/>
          <w:sz w:val="22"/>
          <w:szCs w:val="22"/>
        </w:rPr>
      </w:pPr>
    </w:p>
    <w:p w14:paraId="305A617C" w14:textId="77777777" w:rsidR="00283950" w:rsidRPr="00BF0AC2" w:rsidRDefault="00283950" w:rsidP="00BF0AC2">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BF0AC2">
        <w:rPr>
          <w:rFonts w:asciiTheme="minorHAnsi" w:hAnsiTheme="minorHAnsi" w:cstheme="minorHAnsi"/>
          <w:b/>
        </w:rPr>
        <w:t>Zástupci smluvních stran</w:t>
      </w:r>
    </w:p>
    <w:p w14:paraId="306F8A67" w14:textId="2C773B91" w:rsidR="00283950" w:rsidRPr="001B60CA" w:rsidRDefault="00283950" w:rsidP="003E107C">
      <w:pPr>
        <w:pStyle w:val="Odstavecseseznamem"/>
        <w:numPr>
          <w:ilvl w:val="0"/>
          <w:numId w:val="47"/>
        </w:numPr>
        <w:spacing w:before="120" w:after="120"/>
        <w:ind w:left="283" w:hanging="357"/>
        <w:contextualSpacing w:val="0"/>
        <w:jc w:val="both"/>
        <w:rPr>
          <w:rFonts w:asciiTheme="minorHAnsi" w:hAnsiTheme="minorHAnsi" w:cstheme="minorHAnsi"/>
          <w:sz w:val="22"/>
          <w:szCs w:val="22"/>
        </w:rPr>
      </w:pPr>
      <w:r w:rsidRPr="001B60CA">
        <w:rPr>
          <w:rFonts w:asciiTheme="minorHAnsi" w:hAnsiTheme="minorHAnsi" w:cstheme="minorHAnsi"/>
          <w:sz w:val="22"/>
          <w:szCs w:val="22"/>
        </w:rPr>
        <w:t xml:space="preserve">Zástupci smluvních stran pro plnění této smlouvy, včetně předání a převzetí </w:t>
      </w:r>
      <w:r w:rsidR="009A195B" w:rsidRPr="001B60CA">
        <w:rPr>
          <w:rFonts w:asciiTheme="minorHAnsi" w:hAnsiTheme="minorHAnsi" w:cstheme="minorHAnsi"/>
          <w:sz w:val="22"/>
          <w:szCs w:val="22"/>
        </w:rPr>
        <w:t>p</w:t>
      </w:r>
      <w:r w:rsidRPr="001B60CA">
        <w:rPr>
          <w:rFonts w:asciiTheme="minorHAnsi" w:hAnsiTheme="minorHAnsi" w:cstheme="minorHAnsi"/>
          <w:sz w:val="22"/>
          <w:szCs w:val="22"/>
        </w:rPr>
        <w:t xml:space="preserve">lnění, jsou: </w:t>
      </w:r>
    </w:p>
    <w:p w14:paraId="0F1363B6" w14:textId="1A951121" w:rsidR="007F68F5" w:rsidRPr="001B60CA" w:rsidRDefault="009A195B" w:rsidP="00283950">
      <w:pPr>
        <w:numPr>
          <w:ilvl w:val="0"/>
          <w:numId w:val="20"/>
        </w:numPr>
        <w:spacing w:after="0" w:line="240" w:lineRule="auto"/>
        <w:jc w:val="both"/>
        <w:rPr>
          <w:rFonts w:asciiTheme="minorHAnsi" w:hAnsiTheme="minorHAnsi" w:cstheme="minorHAnsi"/>
        </w:rPr>
      </w:pPr>
      <w:r w:rsidRPr="001B60CA">
        <w:rPr>
          <w:rFonts w:asciiTheme="minorHAnsi" w:hAnsiTheme="minorHAnsi" w:cstheme="minorHAnsi"/>
        </w:rPr>
        <w:t>n</w:t>
      </w:r>
      <w:r w:rsidR="007F68F5" w:rsidRPr="001B60CA">
        <w:rPr>
          <w:rFonts w:asciiTheme="minorHAnsi" w:hAnsiTheme="minorHAnsi" w:cstheme="minorHAnsi"/>
        </w:rPr>
        <w:t>a straně Kupujícího:</w:t>
      </w:r>
    </w:p>
    <w:p w14:paraId="421D6E08" w14:textId="658378B6" w:rsidR="00283950" w:rsidRPr="001B60CA" w:rsidRDefault="007F68F5" w:rsidP="007F68F5">
      <w:pPr>
        <w:pStyle w:val="Odstavecseseznamem"/>
        <w:numPr>
          <w:ilvl w:val="0"/>
          <w:numId w:val="14"/>
        </w:numPr>
        <w:ind w:left="1134"/>
        <w:jc w:val="both"/>
        <w:rPr>
          <w:rFonts w:asciiTheme="minorHAnsi" w:hAnsiTheme="minorHAnsi" w:cstheme="minorHAnsi"/>
          <w:sz w:val="22"/>
          <w:szCs w:val="22"/>
        </w:rPr>
      </w:pPr>
      <w:r w:rsidRPr="001B60CA">
        <w:rPr>
          <w:rFonts w:asciiTheme="minorHAnsi" w:hAnsiTheme="minorHAnsi" w:cstheme="minorHAnsi"/>
          <w:sz w:val="22"/>
          <w:szCs w:val="22"/>
        </w:rPr>
        <w:t xml:space="preserve">ve </w:t>
      </w:r>
      <w:r w:rsidR="004F7B09">
        <w:rPr>
          <w:rFonts w:asciiTheme="minorHAnsi" w:hAnsiTheme="minorHAnsi" w:cstheme="minorHAnsi"/>
          <w:sz w:val="22"/>
          <w:szCs w:val="22"/>
        </w:rPr>
        <w:t xml:space="preserve">všech </w:t>
      </w:r>
      <w:r w:rsidRPr="001B60CA">
        <w:rPr>
          <w:rFonts w:asciiTheme="minorHAnsi" w:hAnsiTheme="minorHAnsi" w:cstheme="minorHAnsi"/>
          <w:sz w:val="22"/>
          <w:szCs w:val="22"/>
        </w:rPr>
        <w:t>věcech</w:t>
      </w:r>
      <w:r w:rsidR="009F0F69" w:rsidRPr="001B60CA">
        <w:rPr>
          <w:rFonts w:asciiTheme="minorHAnsi" w:hAnsiTheme="minorHAnsi" w:cstheme="minorHAnsi"/>
          <w:sz w:val="22"/>
          <w:szCs w:val="22"/>
        </w:rPr>
        <w:t xml:space="preserve"> vyplývajících z</w:t>
      </w:r>
      <w:r w:rsidRPr="001B60CA">
        <w:rPr>
          <w:rFonts w:asciiTheme="minorHAnsi" w:hAnsiTheme="minorHAnsi" w:cstheme="minorHAnsi"/>
          <w:sz w:val="22"/>
          <w:szCs w:val="22"/>
        </w:rPr>
        <w:t xml:space="preserve"> této </w:t>
      </w:r>
      <w:r w:rsidR="009F0F69" w:rsidRPr="001B60CA">
        <w:rPr>
          <w:rFonts w:asciiTheme="minorHAnsi" w:hAnsiTheme="minorHAnsi" w:cstheme="minorHAnsi"/>
          <w:sz w:val="22"/>
          <w:szCs w:val="22"/>
        </w:rPr>
        <w:t>S</w:t>
      </w:r>
      <w:r w:rsidRPr="001B60CA">
        <w:rPr>
          <w:rFonts w:asciiTheme="minorHAnsi" w:hAnsiTheme="minorHAnsi" w:cstheme="minorHAnsi"/>
          <w:sz w:val="22"/>
          <w:szCs w:val="22"/>
        </w:rPr>
        <w:t>mlouvy:</w:t>
      </w:r>
    </w:p>
    <w:p w14:paraId="2E65B803" w14:textId="77777777" w:rsidR="001F6458" w:rsidRDefault="001F6458" w:rsidP="001F6458">
      <w:pPr>
        <w:spacing w:after="0" w:line="240" w:lineRule="auto"/>
        <w:ind w:left="1134"/>
        <w:outlineLvl w:val="0"/>
        <w:rPr>
          <w:rFonts w:asciiTheme="minorHAnsi" w:hAnsiTheme="minorHAnsi" w:cstheme="minorHAnsi"/>
        </w:rPr>
      </w:pPr>
      <w:r w:rsidRPr="00C67336">
        <w:rPr>
          <w:rFonts w:asciiTheme="minorHAnsi" w:hAnsiTheme="minorHAnsi" w:cstheme="minorHAnsi"/>
        </w:rPr>
        <w:t xml:space="preserve">Mgr. </w:t>
      </w:r>
      <w:r>
        <w:rPr>
          <w:rFonts w:asciiTheme="minorHAnsi" w:hAnsiTheme="minorHAnsi" w:cstheme="minorHAnsi"/>
        </w:rPr>
        <w:t>Romana Loydová</w:t>
      </w:r>
      <w:r w:rsidRPr="00C67336">
        <w:rPr>
          <w:rFonts w:asciiTheme="minorHAnsi" w:hAnsiTheme="minorHAnsi" w:cstheme="minorHAnsi"/>
        </w:rPr>
        <w:t xml:space="preserve">, ředitelka školy </w:t>
      </w:r>
    </w:p>
    <w:p w14:paraId="630581E7" w14:textId="0F511A84" w:rsidR="004E4A7A" w:rsidRPr="001F6458" w:rsidRDefault="001F6458" w:rsidP="001F6458">
      <w:pPr>
        <w:ind w:left="426" w:firstLine="708"/>
        <w:outlineLvl w:val="0"/>
        <w:rPr>
          <w:rFonts w:asciiTheme="minorHAnsi" w:hAnsiTheme="minorHAnsi" w:cstheme="minorHAnsi"/>
        </w:rPr>
      </w:pPr>
      <w:r w:rsidRPr="001F6458">
        <w:rPr>
          <w:rFonts w:asciiTheme="minorHAnsi" w:hAnsiTheme="minorHAnsi" w:cstheme="minorHAnsi"/>
        </w:rPr>
        <w:t xml:space="preserve">tel.: +420 607 560 250, e-mail: </w:t>
      </w:r>
      <w:hyperlink r:id="rId9" w:history="1">
        <w:r w:rsidRPr="001F6458">
          <w:rPr>
            <w:rStyle w:val="Hypertextovodkaz"/>
            <w:rFonts w:asciiTheme="minorHAnsi" w:hAnsiTheme="minorHAnsi" w:cstheme="minorHAnsi"/>
          </w:rPr>
          <w:t>loydova@zsmladeze.cz</w:t>
        </w:r>
      </w:hyperlink>
      <w:r w:rsidR="00C777D0">
        <w:t xml:space="preserve"> </w:t>
      </w:r>
    </w:p>
    <w:p w14:paraId="29EB33E2" w14:textId="77777777" w:rsidR="00C777D0" w:rsidRPr="001B60CA" w:rsidRDefault="00C777D0" w:rsidP="00C777D0">
      <w:pPr>
        <w:pStyle w:val="Odstavecseseznamem"/>
        <w:ind w:left="1440"/>
        <w:outlineLvl w:val="0"/>
        <w:rPr>
          <w:rFonts w:asciiTheme="minorHAnsi" w:hAnsiTheme="minorHAnsi" w:cstheme="minorHAnsi"/>
          <w:sz w:val="22"/>
          <w:szCs w:val="22"/>
        </w:rPr>
      </w:pPr>
    </w:p>
    <w:p w14:paraId="3788CBA6" w14:textId="1DEA77C0" w:rsidR="00283950" w:rsidRPr="001B60CA" w:rsidRDefault="00283950" w:rsidP="00283950">
      <w:pPr>
        <w:numPr>
          <w:ilvl w:val="0"/>
          <w:numId w:val="20"/>
        </w:numPr>
        <w:spacing w:after="0" w:line="240" w:lineRule="auto"/>
        <w:jc w:val="both"/>
        <w:rPr>
          <w:rFonts w:asciiTheme="minorHAnsi" w:hAnsiTheme="minorHAnsi" w:cstheme="minorHAnsi"/>
        </w:rPr>
      </w:pPr>
      <w:r w:rsidRPr="001B60CA">
        <w:rPr>
          <w:rFonts w:asciiTheme="minorHAnsi" w:hAnsiTheme="minorHAnsi" w:cstheme="minorHAnsi"/>
        </w:rPr>
        <w:t xml:space="preserve">na straně </w:t>
      </w:r>
      <w:r w:rsidR="009A195B" w:rsidRPr="001B60CA">
        <w:rPr>
          <w:rFonts w:asciiTheme="minorHAnsi" w:hAnsiTheme="minorHAnsi" w:cstheme="minorHAnsi"/>
        </w:rPr>
        <w:t>Prodávajícího:</w:t>
      </w:r>
    </w:p>
    <w:p w14:paraId="360C0C75" w14:textId="77777777" w:rsidR="009A195B" w:rsidRPr="001B60CA" w:rsidRDefault="009A195B" w:rsidP="009A195B">
      <w:pPr>
        <w:pStyle w:val="Odstavecseseznamem"/>
        <w:numPr>
          <w:ilvl w:val="0"/>
          <w:numId w:val="14"/>
        </w:numPr>
        <w:ind w:left="1134"/>
        <w:jc w:val="both"/>
        <w:rPr>
          <w:rFonts w:asciiTheme="minorHAnsi" w:hAnsiTheme="minorHAnsi" w:cstheme="minorHAnsi"/>
          <w:sz w:val="22"/>
          <w:szCs w:val="22"/>
        </w:rPr>
      </w:pPr>
      <w:r w:rsidRPr="001B60CA">
        <w:rPr>
          <w:rFonts w:asciiTheme="minorHAnsi" w:hAnsiTheme="minorHAnsi" w:cstheme="minorHAnsi"/>
          <w:sz w:val="22"/>
          <w:szCs w:val="22"/>
        </w:rPr>
        <w:t>ve věcech vyplývajících z této Smlouvy:</w:t>
      </w:r>
    </w:p>
    <w:p w14:paraId="15F97B8B" w14:textId="77777777" w:rsidR="00283950" w:rsidRPr="001B60CA" w:rsidRDefault="00283950" w:rsidP="009A195B">
      <w:pPr>
        <w:pStyle w:val="Odstavecseseznamem"/>
        <w:numPr>
          <w:ilvl w:val="1"/>
          <w:numId w:val="43"/>
        </w:numPr>
        <w:outlineLvl w:val="0"/>
        <w:rPr>
          <w:rFonts w:asciiTheme="minorHAnsi" w:hAnsiTheme="minorHAnsi" w:cstheme="minorHAnsi"/>
          <w:sz w:val="22"/>
          <w:szCs w:val="22"/>
        </w:rPr>
      </w:pPr>
      <w:permStart w:id="1939496191" w:edGrp="everyone"/>
      <w:r w:rsidRPr="001B60CA">
        <w:rPr>
          <w:rFonts w:asciiTheme="minorHAnsi" w:hAnsiTheme="minorHAnsi" w:cstheme="minorHAnsi"/>
          <w:sz w:val="22"/>
          <w:szCs w:val="22"/>
        </w:rPr>
        <w:t xml:space="preserve">......................................, ................................ </w:t>
      </w:r>
      <w:permEnd w:id="1939496191"/>
      <w:r w:rsidRPr="001B60CA">
        <w:rPr>
          <w:rFonts w:asciiTheme="minorHAnsi" w:hAnsiTheme="minorHAnsi" w:cstheme="minorHAnsi"/>
          <w:sz w:val="22"/>
          <w:szCs w:val="22"/>
        </w:rPr>
        <w:t>tel.: +420</w:t>
      </w:r>
      <w:permStart w:id="1816865593" w:edGrp="everyone"/>
      <w:r w:rsidRPr="001B60CA">
        <w:rPr>
          <w:rFonts w:asciiTheme="minorHAnsi" w:hAnsiTheme="minorHAnsi" w:cstheme="minorHAnsi"/>
          <w:sz w:val="22"/>
          <w:szCs w:val="22"/>
        </w:rPr>
        <w:t xml:space="preserve"> …………..…, </w:t>
      </w:r>
      <w:permEnd w:id="1816865593"/>
      <w:r w:rsidRPr="001B60CA">
        <w:rPr>
          <w:rFonts w:asciiTheme="minorHAnsi" w:hAnsiTheme="minorHAnsi" w:cstheme="minorHAnsi"/>
          <w:sz w:val="22"/>
          <w:szCs w:val="22"/>
        </w:rPr>
        <w:t xml:space="preserve">e-mail: </w:t>
      </w:r>
      <w:permStart w:id="1120681082" w:edGrp="everyone"/>
      <w:r w:rsidRPr="001B60CA">
        <w:rPr>
          <w:rFonts w:asciiTheme="minorHAnsi" w:hAnsiTheme="minorHAnsi" w:cstheme="minorHAnsi"/>
          <w:sz w:val="22"/>
          <w:szCs w:val="22"/>
        </w:rPr>
        <w:t xml:space="preserve">…………@.....… </w:t>
      </w:r>
      <w:permEnd w:id="1120681082"/>
    </w:p>
    <w:p w14:paraId="67F3C9E6" w14:textId="77777777" w:rsidR="001B60CA" w:rsidRPr="001B60CA" w:rsidRDefault="001B60CA" w:rsidP="001B60CA">
      <w:pPr>
        <w:pStyle w:val="Odstavecseseznamem"/>
        <w:ind w:left="1134"/>
        <w:jc w:val="both"/>
        <w:rPr>
          <w:rFonts w:asciiTheme="minorHAnsi" w:hAnsiTheme="minorHAnsi" w:cstheme="minorHAnsi"/>
          <w:sz w:val="22"/>
          <w:szCs w:val="22"/>
        </w:rPr>
      </w:pPr>
    </w:p>
    <w:p w14:paraId="78C23C20" w14:textId="697927AB" w:rsidR="009A195B" w:rsidRPr="001B60CA" w:rsidRDefault="009A195B" w:rsidP="009A195B">
      <w:pPr>
        <w:pStyle w:val="Odstavecseseznamem"/>
        <w:numPr>
          <w:ilvl w:val="0"/>
          <w:numId w:val="14"/>
        </w:numPr>
        <w:ind w:left="1134"/>
        <w:jc w:val="both"/>
        <w:rPr>
          <w:rFonts w:asciiTheme="minorHAnsi" w:hAnsiTheme="minorHAnsi" w:cstheme="minorHAnsi"/>
          <w:sz w:val="22"/>
          <w:szCs w:val="22"/>
        </w:rPr>
      </w:pPr>
      <w:r w:rsidRPr="001B60CA">
        <w:rPr>
          <w:rFonts w:asciiTheme="minorHAnsi" w:hAnsiTheme="minorHAnsi" w:cstheme="minorHAnsi"/>
          <w:sz w:val="22"/>
          <w:szCs w:val="22"/>
        </w:rPr>
        <w:t>ve věcech technických:</w:t>
      </w:r>
    </w:p>
    <w:p w14:paraId="3E460429" w14:textId="77777777" w:rsidR="009A195B" w:rsidRPr="001B60CA" w:rsidRDefault="009A195B" w:rsidP="009A195B">
      <w:pPr>
        <w:pStyle w:val="Odstavecseseznamem"/>
        <w:numPr>
          <w:ilvl w:val="1"/>
          <w:numId w:val="43"/>
        </w:numPr>
        <w:outlineLvl w:val="0"/>
        <w:rPr>
          <w:rFonts w:asciiTheme="minorHAnsi" w:hAnsiTheme="minorHAnsi" w:cstheme="minorHAnsi"/>
          <w:sz w:val="22"/>
          <w:szCs w:val="22"/>
        </w:rPr>
      </w:pPr>
      <w:permStart w:id="1341349128" w:edGrp="everyone"/>
      <w:r w:rsidRPr="001B60CA">
        <w:rPr>
          <w:rFonts w:asciiTheme="minorHAnsi" w:hAnsiTheme="minorHAnsi" w:cstheme="minorHAnsi"/>
          <w:sz w:val="22"/>
          <w:szCs w:val="22"/>
        </w:rPr>
        <w:t xml:space="preserve">......................................, ................................ </w:t>
      </w:r>
      <w:permEnd w:id="1341349128"/>
      <w:r w:rsidRPr="001B60CA">
        <w:rPr>
          <w:rFonts w:asciiTheme="minorHAnsi" w:hAnsiTheme="minorHAnsi" w:cstheme="minorHAnsi"/>
          <w:sz w:val="22"/>
          <w:szCs w:val="22"/>
        </w:rPr>
        <w:t>tel.: +420</w:t>
      </w:r>
      <w:permStart w:id="1548118825" w:edGrp="everyone"/>
      <w:r w:rsidRPr="001B60CA">
        <w:rPr>
          <w:rFonts w:asciiTheme="minorHAnsi" w:hAnsiTheme="minorHAnsi" w:cstheme="minorHAnsi"/>
          <w:sz w:val="22"/>
          <w:szCs w:val="22"/>
        </w:rPr>
        <w:t xml:space="preserve"> …………..…, </w:t>
      </w:r>
      <w:permEnd w:id="1548118825"/>
      <w:r w:rsidRPr="001B60CA">
        <w:rPr>
          <w:rFonts w:asciiTheme="minorHAnsi" w:hAnsiTheme="minorHAnsi" w:cstheme="minorHAnsi"/>
          <w:sz w:val="22"/>
          <w:szCs w:val="22"/>
        </w:rPr>
        <w:t xml:space="preserve">e-mail: </w:t>
      </w:r>
      <w:permStart w:id="1486044446" w:edGrp="everyone"/>
      <w:r w:rsidRPr="001B60CA">
        <w:rPr>
          <w:rFonts w:asciiTheme="minorHAnsi" w:hAnsiTheme="minorHAnsi" w:cstheme="minorHAnsi"/>
          <w:sz w:val="22"/>
          <w:szCs w:val="22"/>
        </w:rPr>
        <w:t xml:space="preserve">…………@.....… </w:t>
      </w:r>
      <w:permEnd w:id="1486044446"/>
    </w:p>
    <w:p w14:paraId="298D386D" w14:textId="77777777" w:rsidR="00283950" w:rsidRPr="001B60CA" w:rsidRDefault="00283950" w:rsidP="003E107C">
      <w:pPr>
        <w:pStyle w:val="Odstavecseseznamem"/>
        <w:numPr>
          <w:ilvl w:val="0"/>
          <w:numId w:val="47"/>
        </w:numPr>
        <w:spacing w:before="120" w:after="120"/>
        <w:ind w:left="283" w:hanging="357"/>
        <w:jc w:val="both"/>
        <w:rPr>
          <w:rFonts w:asciiTheme="minorHAnsi" w:hAnsiTheme="minorHAnsi" w:cstheme="minorHAnsi"/>
          <w:sz w:val="22"/>
          <w:szCs w:val="22"/>
        </w:rPr>
      </w:pPr>
      <w:r w:rsidRPr="001B60CA">
        <w:rPr>
          <w:rFonts w:asciiTheme="minorHAnsi" w:hAnsiTheme="minorHAnsi" w:cstheme="minorHAnsi"/>
          <w:sz w:val="22"/>
          <w:szCs w:val="22"/>
        </w:rPr>
        <w:t xml:space="preserve">Případné změny v osobách zástupců si smluvní strany sdělí bez zbytečného odkladu. </w:t>
      </w:r>
    </w:p>
    <w:p w14:paraId="29BA87D0" w14:textId="77777777" w:rsidR="00283950" w:rsidRDefault="00283950" w:rsidP="00283950">
      <w:pPr>
        <w:pStyle w:val="Bezmezer1"/>
        <w:rPr>
          <w:rFonts w:asciiTheme="minorHAnsi" w:hAnsiTheme="minorHAnsi" w:cstheme="minorHAnsi"/>
          <w:sz w:val="22"/>
        </w:rPr>
      </w:pPr>
    </w:p>
    <w:p w14:paraId="484BF9F7" w14:textId="1DB59AFB" w:rsidR="003A5C76" w:rsidRPr="00C17D5E" w:rsidRDefault="00283950" w:rsidP="00C17D5E">
      <w:pPr>
        <w:numPr>
          <w:ilvl w:val="0"/>
          <w:numId w:val="24"/>
        </w:numPr>
        <w:shd w:val="clear" w:color="auto" w:fill="BDD6EE" w:themeFill="accent1" w:themeFillTint="66"/>
        <w:spacing w:after="0" w:line="240" w:lineRule="auto"/>
        <w:ind w:left="180" w:hanging="180"/>
        <w:jc w:val="center"/>
        <w:rPr>
          <w:rFonts w:asciiTheme="minorHAnsi" w:hAnsiTheme="minorHAnsi" w:cstheme="minorHAnsi"/>
          <w:b/>
        </w:rPr>
      </w:pPr>
      <w:r w:rsidRPr="009A4C21">
        <w:rPr>
          <w:rFonts w:asciiTheme="minorHAnsi" w:hAnsiTheme="minorHAnsi" w:cstheme="minorHAnsi"/>
          <w:b/>
        </w:rPr>
        <w:t xml:space="preserve">Závěrečná ustanovení </w:t>
      </w:r>
    </w:p>
    <w:p w14:paraId="4952ABCE" w14:textId="77777777" w:rsidR="00372171" w:rsidRDefault="00372171" w:rsidP="00372171">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3A5C76">
        <w:rPr>
          <w:rFonts w:asciiTheme="minorHAnsi" w:hAnsiTheme="minorHAnsi" w:cstheme="minorHAnsi"/>
          <w:sz w:val="22"/>
          <w:szCs w:val="22"/>
        </w:rPr>
        <w:t xml:space="preserve">Smluvní strany jsou si plně vědomy zákonné povinnosti od 1. 7. 2016 uveřejnit dle zákona č. 340/2015 Sb., o zvláštních podmínkách účinnosti některých smluv, uveřejňování těchto smluv a o registru smluv (zákon o registru smluv) tuto </w:t>
      </w:r>
      <w:r>
        <w:rPr>
          <w:rFonts w:asciiTheme="minorHAnsi" w:hAnsiTheme="minorHAnsi" w:cstheme="minorHAnsi"/>
          <w:sz w:val="22"/>
          <w:szCs w:val="22"/>
        </w:rPr>
        <w:t>S</w:t>
      </w:r>
      <w:r w:rsidRPr="003A5C76">
        <w:rPr>
          <w:rFonts w:asciiTheme="minorHAnsi" w:hAnsiTheme="minorHAnsi" w:cstheme="minorHAnsi"/>
          <w:sz w:val="22"/>
          <w:szCs w:val="22"/>
        </w:rPr>
        <w:t xml:space="preserve">mlouvu a včetně všech případných dodatků, kterými se tato </w:t>
      </w:r>
      <w:r>
        <w:rPr>
          <w:rFonts w:asciiTheme="minorHAnsi" w:hAnsiTheme="minorHAnsi" w:cstheme="minorHAnsi"/>
          <w:sz w:val="22"/>
          <w:szCs w:val="22"/>
        </w:rPr>
        <w:t>S</w:t>
      </w:r>
      <w:r w:rsidRPr="003A5C76">
        <w:rPr>
          <w:rFonts w:asciiTheme="minorHAnsi" w:hAnsiTheme="minorHAnsi" w:cstheme="minorHAnsi"/>
          <w:sz w:val="22"/>
          <w:szCs w:val="22"/>
        </w:rPr>
        <w:t xml:space="preserve">mlouva doplňuje, mění, nahrazuje nebo ruší, a to prostřednictvím registru smluv. Uveřejněním smlouvy dle tohoto odstavce se rozumí vložení elektronického obrazu textového </w:t>
      </w:r>
      <w:r w:rsidRPr="003A5C76">
        <w:rPr>
          <w:rFonts w:asciiTheme="minorHAnsi" w:hAnsiTheme="minorHAnsi" w:cstheme="minorHAnsi"/>
          <w:sz w:val="22"/>
          <w:szCs w:val="22"/>
        </w:rPr>
        <w:lastRenderedPageBreak/>
        <w:t xml:space="preserve">obsahu </w:t>
      </w:r>
      <w:r>
        <w:rPr>
          <w:rFonts w:asciiTheme="minorHAnsi" w:hAnsiTheme="minorHAnsi" w:cstheme="minorHAnsi"/>
          <w:sz w:val="22"/>
          <w:szCs w:val="22"/>
        </w:rPr>
        <w:t>S</w:t>
      </w:r>
      <w:r w:rsidRPr="003A5C76">
        <w:rPr>
          <w:rFonts w:asciiTheme="minorHAnsi" w:hAnsiTheme="minorHAnsi" w:cstheme="minorHAnsi"/>
          <w:sz w:val="22"/>
          <w:szCs w:val="22"/>
        </w:rPr>
        <w:t xml:space="preserve">mlouvy v otevřeném a strojově čitelném formátu a rovněž metadat podle § 5 odst. 5 zákona o registru smluv do registru smluv. </w:t>
      </w:r>
    </w:p>
    <w:p w14:paraId="0395CE2A" w14:textId="77777777" w:rsidR="00372171" w:rsidRPr="003A5C76" w:rsidRDefault="00372171" w:rsidP="00372171">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3A5C76">
        <w:rPr>
          <w:rFonts w:asciiTheme="minorHAnsi" w:hAnsiTheme="minorHAnsi" w:cstheme="minorHAnsi"/>
          <w:sz w:val="22"/>
          <w:szCs w:val="22"/>
        </w:rPr>
        <w:t xml:space="preserve">Smluvní strany se dohodly, že zákonnou povinnost dle § 5 odst. 2 zákona o registru smluv splní </w:t>
      </w:r>
      <w:r>
        <w:rPr>
          <w:rFonts w:asciiTheme="minorHAnsi" w:hAnsiTheme="minorHAnsi" w:cstheme="minorHAnsi"/>
          <w:sz w:val="22"/>
          <w:szCs w:val="22"/>
        </w:rPr>
        <w:t>K</w:t>
      </w:r>
      <w:r w:rsidRPr="003A5C76">
        <w:rPr>
          <w:rFonts w:asciiTheme="minorHAnsi" w:hAnsiTheme="minorHAnsi" w:cstheme="minorHAnsi"/>
          <w:sz w:val="22"/>
          <w:szCs w:val="22"/>
        </w:rPr>
        <w:t xml:space="preserve">upující a splnění této povinnosti doloží bezodkladně </w:t>
      </w:r>
      <w:r>
        <w:rPr>
          <w:rFonts w:asciiTheme="minorHAnsi" w:hAnsiTheme="minorHAnsi" w:cstheme="minorHAnsi"/>
          <w:sz w:val="22"/>
          <w:szCs w:val="22"/>
        </w:rPr>
        <w:t>P</w:t>
      </w:r>
      <w:r w:rsidRPr="003A5C76">
        <w:rPr>
          <w:rFonts w:asciiTheme="minorHAnsi" w:hAnsiTheme="minorHAnsi" w:cstheme="minorHAnsi"/>
          <w:sz w:val="22"/>
          <w:szCs w:val="22"/>
        </w:rPr>
        <w:t xml:space="preserve">rodávajícímu. Současně berou smluvní strany na vědomí, že v případě nesplnění zákonné povinnosti je smlouva do tří měsíců od jejího podpisu bez dalšího zrušena od samého počátku. </w:t>
      </w:r>
    </w:p>
    <w:p w14:paraId="2512C9F2" w14:textId="77777777" w:rsidR="00372171" w:rsidRDefault="00372171" w:rsidP="00372171">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3A5C76">
        <w:rPr>
          <w:rFonts w:asciiTheme="minorHAnsi" w:hAnsiTheme="minorHAnsi" w:cstheme="minorHAnsi"/>
          <w:sz w:val="22"/>
          <w:szCs w:val="22"/>
        </w:rPr>
        <w:t>Prodávající výslovně souhlasí se zveřejněním celého textu této smlouvy v informačním systému veřejné správy – Registru smluv.</w:t>
      </w:r>
    </w:p>
    <w:p w14:paraId="5CDA1497" w14:textId="77777777" w:rsidR="00372171" w:rsidRDefault="00372171" w:rsidP="00372171">
      <w:pPr>
        <w:pStyle w:val="Odstavecseseznamem"/>
        <w:numPr>
          <w:ilvl w:val="0"/>
          <w:numId w:val="48"/>
        </w:numPr>
        <w:spacing w:before="120" w:after="120"/>
        <w:ind w:left="284"/>
        <w:contextualSpacing w:val="0"/>
        <w:jc w:val="both"/>
        <w:rPr>
          <w:rFonts w:asciiTheme="minorHAnsi" w:hAnsiTheme="minorHAnsi" w:cstheme="minorHAnsi"/>
          <w:b/>
          <w:bCs/>
          <w:sz w:val="22"/>
          <w:szCs w:val="22"/>
        </w:rPr>
      </w:pPr>
      <w:r w:rsidRPr="00EC03BD">
        <w:rPr>
          <w:rFonts w:asciiTheme="minorHAnsi" w:hAnsiTheme="minorHAnsi" w:cstheme="minorHAnsi"/>
          <w:b/>
          <w:bCs/>
          <w:sz w:val="22"/>
          <w:szCs w:val="22"/>
        </w:rPr>
        <w:t>Tato smlouva nabývá platnosti dnem podpisu obou smluvních stran a účinnosti dnem uveřejnění v informačním systému veřejné správy – Registru smluv.</w:t>
      </w:r>
    </w:p>
    <w:p w14:paraId="3554D03B" w14:textId="77777777" w:rsidR="00372171" w:rsidRPr="00E325E0" w:rsidRDefault="00372171" w:rsidP="00372171">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383B47">
        <w:rPr>
          <w:rFonts w:asciiTheme="minorHAnsi" w:hAnsiTheme="minorHAnsi" w:cstheme="minorHAnsi"/>
          <w:sz w:val="22"/>
          <w:szCs w:val="22"/>
          <w:u w:val="single"/>
        </w:rPr>
        <w:t>Prodávající</w:t>
      </w:r>
      <w:r>
        <w:rPr>
          <w:rFonts w:asciiTheme="minorHAnsi" w:hAnsiTheme="minorHAnsi" w:cstheme="minorHAnsi"/>
          <w:sz w:val="22"/>
          <w:szCs w:val="22"/>
        </w:rPr>
        <w:t xml:space="preserve"> </w:t>
      </w:r>
      <w:r w:rsidRPr="00E325E0">
        <w:rPr>
          <w:rFonts w:asciiTheme="minorHAnsi" w:hAnsiTheme="minorHAnsi" w:cstheme="minorHAnsi"/>
          <w:sz w:val="22"/>
          <w:szCs w:val="22"/>
        </w:rPr>
        <w:t xml:space="preserve">si je vědom, že je ve smyslu ustanovení § 2 písm. e) zákona č. 320/2001 Sb., o finanční kontrole ve veřejné správě a o změně některých zákonů (zákon o finanční kontrole), ve znění pozdějších předpisů, </w:t>
      </w:r>
      <w:r w:rsidRPr="00383B47">
        <w:rPr>
          <w:rFonts w:asciiTheme="minorHAnsi" w:hAnsiTheme="minorHAnsi" w:cstheme="minorHAnsi"/>
          <w:sz w:val="22"/>
          <w:szCs w:val="22"/>
          <w:u w:val="single"/>
        </w:rPr>
        <w:t>povinen spolupůsobit při výkonu finanční kontroly</w:t>
      </w:r>
      <w:r w:rsidRPr="00E325E0">
        <w:rPr>
          <w:rFonts w:asciiTheme="minorHAnsi" w:hAnsiTheme="minorHAnsi" w:cstheme="minorHAnsi"/>
          <w:sz w:val="22"/>
          <w:szCs w:val="22"/>
        </w:rPr>
        <w:t>.</w:t>
      </w:r>
    </w:p>
    <w:p w14:paraId="11C52614" w14:textId="77777777" w:rsidR="00372171" w:rsidRPr="00C67336" w:rsidRDefault="00372171" w:rsidP="00372171">
      <w:pPr>
        <w:pStyle w:val="Odstavecseseznamem"/>
        <w:numPr>
          <w:ilvl w:val="0"/>
          <w:numId w:val="48"/>
        </w:numPr>
        <w:spacing w:before="120" w:after="120"/>
        <w:ind w:left="284"/>
        <w:contextualSpacing w:val="0"/>
        <w:jc w:val="both"/>
        <w:rPr>
          <w:rFonts w:asciiTheme="minorHAnsi" w:eastAsia="Times New Roman" w:hAnsiTheme="minorHAnsi" w:cstheme="minorHAnsi"/>
          <w:sz w:val="22"/>
          <w:szCs w:val="22"/>
        </w:rPr>
      </w:pPr>
      <w:bookmarkStart w:id="12" w:name="_Hlk137053862"/>
      <w:r w:rsidRPr="00C67336">
        <w:rPr>
          <w:rFonts w:asciiTheme="minorHAnsi" w:hAnsiTheme="minorHAnsi" w:cstheme="minorHAnsi"/>
          <w:sz w:val="22"/>
          <w:szCs w:val="22"/>
        </w:rPr>
        <w:t xml:space="preserve">Tato smlouva je uzavřena podle práva České republiky. Ve věcech výslovně neupravených touto smlouvou se smluvní vztah řídí zákonem č. 89/2012 Sb., občanský zákoník, v platném znění. Veškeré spory vyplývající z této </w:t>
      </w:r>
      <w:r>
        <w:rPr>
          <w:rFonts w:asciiTheme="minorHAnsi" w:hAnsiTheme="minorHAnsi" w:cstheme="minorHAnsi"/>
          <w:sz w:val="22"/>
          <w:szCs w:val="22"/>
        </w:rPr>
        <w:t>S</w:t>
      </w:r>
      <w:r w:rsidRPr="00C67336">
        <w:rPr>
          <w:rFonts w:asciiTheme="minorHAnsi" w:hAnsiTheme="minorHAnsi" w:cstheme="minorHAnsi"/>
          <w:sz w:val="22"/>
          <w:szCs w:val="22"/>
        </w:rPr>
        <w:t xml:space="preserve">mlouvy nebo s touto smlouvou související budou řešeny u soudu v České republice. </w:t>
      </w:r>
      <w:r w:rsidRPr="00C67336">
        <w:rPr>
          <w:rFonts w:asciiTheme="minorHAnsi" w:eastAsia="Times New Roman" w:hAnsiTheme="minorHAnsi" w:cstheme="minorHAnsi"/>
          <w:sz w:val="22"/>
          <w:szCs w:val="22"/>
        </w:rPr>
        <w:t xml:space="preserve">Smluvní strany se dále dle § 89a zákona č. 99/1963 Sb., občanský soudní řád, v platném znění, dohodly, že k řešení případných sporů mezi smluvními stranami plynoucích z této smlouvy je místně příslušným soudem soud dle sídla </w:t>
      </w:r>
      <w:r>
        <w:rPr>
          <w:rFonts w:asciiTheme="minorHAnsi" w:eastAsia="Times New Roman" w:hAnsiTheme="minorHAnsi" w:cstheme="minorHAnsi"/>
          <w:sz w:val="22"/>
          <w:szCs w:val="22"/>
        </w:rPr>
        <w:t>Kupujícího</w:t>
      </w:r>
      <w:r w:rsidRPr="00C67336">
        <w:rPr>
          <w:rFonts w:asciiTheme="minorHAnsi" w:eastAsia="Times New Roman" w:hAnsiTheme="minorHAnsi" w:cstheme="minorHAnsi"/>
          <w:sz w:val="22"/>
          <w:szCs w:val="22"/>
        </w:rPr>
        <w:t>.</w:t>
      </w:r>
    </w:p>
    <w:p w14:paraId="53527B0C" w14:textId="77777777" w:rsidR="00372171" w:rsidRPr="00E325E0" w:rsidRDefault="00372171" w:rsidP="00372171">
      <w:pPr>
        <w:pStyle w:val="Bezmezer1"/>
        <w:numPr>
          <w:ilvl w:val="0"/>
          <w:numId w:val="48"/>
        </w:numPr>
        <w:spacing w:before="120" w:after="120"/>
        <w:ind w:left="284"/>
        <w:rPr>
          <w:rFonts w:asciiTheme="minorHAnsi" w:hAnsiTheme="minorHAnsi" w:cstheme="minorHAnsi"/>
          <w:sz w:val="22"/>
        </w:rPr>
      </w:pPr>
      <w:bookmarkStart w:id="13" w:name="_Hlk137053714"/>
      <w:bookmarkEnd w:id="12"/>
      <w:r w:rsidRPr="00E325E0">
        <w:rPr>
          <w:rFonts w:asciiTheme="minorHAnsi" w:hAnsiTheme="minorHAnsi" w:cstheme="minorHAnsi"/>
          <w:sz w:val="22"/>
        </w:rPr>
        <w:t xml:space="preserve">Změny a doplňky této </w:t>
      </w:r>
      <w:r>
        <w:rPr>
          <w:rFonts w:asciiTheme="minorHAnsi" w:hAnsiTheme="minorHAnsi" w:cstheme="minorHAnsi"/>
          <w:sz w:val="22"/>
        </w:rPr>
        <w:t>S</w:t>
      </w:r>
      <w:r w:rsidRPr="00E325E0">
        <w:rPr>
          <w:rFonts w:asciiTheme="minorHAnsi" w:hAnsiTheme="minorHAnsi" w:cstheme="minorHAnsi"/>
          <w:sz w:val="22"/>
        </w:rPr>
        <w:t xml:space="preserve">mlouvy je možno činit </w:t>
      </w:r>
      <w:r w:rsidRPr="00DC68BD">
        <w:rPr>
          <w:rFonts w:asciiTheme="minorHAnsi" w:hAnsiTheme="minorHAnsi" w:cstheme="minorHAnsi"/>
          <w:sz w:val="22"/>
          <w:u w:val="single"/>
        </w:rPr>
        <w:t>pouze písemně formou dodatků</w:t>
      </w:r>
      <w:r w:rsidRPr="00E325E0">
        <w:rPr>
          <w:rFonts w:asciiTheme="minorHAnsi" w:hAnsiTheme="minorHAnsi" w:cstheme="minorHAnsi"/>
          <w:sz w:val="22"/>
        </w:rPr>
        <w:t xml:space="preserve"> k této </w:t>
      </w:r>
      <w:r>
        <w:rPr>
          <w:rFonts w:asciiTheme="minorHAnsi" w:hAnsiTheme="minorHAnsi" w:cstheme="minorHAnsi"/>
          <w:sz w:val="22"/>
        </w:rPr>
        <w:t>S</w:t>
      </w:r>
      <w:r w:rsidRPr="00E325E0">
        <w:rPr>
          <w:rFonts w:asciiTheme="minorHAnsi" w:hAnsiTheme="minorHAnsi" w:cstheme="minorHAnsi"/>
          <w:sz w:val="22"/>
        </w:rPr>
        <w:t>mlouvě, podepsaných oběma smluvními stranami.</w:t>
      </w:r>
    </w:p>
    <w:bookmarkEnd w:id="13"/>
    <w:p w14:paraId="1E475487" w14:textId="77777777" w:rsidR="00372171" w:rsidRPr="00E325E0" w:rsidRDefault="00372171" w:rsidP="00372171">
      <w:pPr>
        <w:pStyle w:val="Odstavecseseznamem"/>
        <w:numPr>
          <w:ilvl w:val="0"/>
          <w:numId w:val="48"/>
        </w:numPr>
        <w:spacing w:before="120" w:after="120"/>
        <w:ind w:left="284"/>
        <w:contextualSpacing w:val="0"/>
        <w:jc w:val="both"/>
        <w:rPr>
          <w:rFonts w:asciiTheme="minorHAnsi" w:hAnsiTheme="minorHAnsi" w:cstheme="minorHAnsi"/>
          <w:sz w:val="22"/>
          <w:szCs w:val="22"/>
        </w:rPr>
      </w:pPr>
      <w:r>
        <w:rPr>
          <w:rFonts w:asciiTheme="minorHAnsi" w:hAnsiTheme="minorHAnsi" w:cstheme="minorHAnsi"/>
          <w:sz w:val="22"/>
          <w:szCs w:val="22"/>
        </w:rPr>
        <w:t xml:space="preserve">Prodávající </w:t>
      </w:r>
      <w:r w:rsidRPr="00E325E0">
        <w:rPr>
          <w:rFonts w:asciiTheme="minorHAnsi" w:hAnsiTheme="minorHAnsi" w:cstheme="minorHAnsi"/>
          <w:sz w:val="22"/>
          <w:szCs w:val="22"/>
        </w:rPr>
        <w:t xml:space="preserve">na sebe v souladu s ustanovením § 1765 odst. 2 občanského zákoníku přebírá nebezpečí změny okolností. </w:t>
      </w:r>
    </w:p>
    <w:p w14:paraId="3182785D" w14:textId="77777777" w:rsidR="00372171" w:rsidRPr="00E325E0" w:rsidRDefault="00372171" w:rsidP="00372171">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E325E0">
        <w:rPr>
          <w:rFonts w:asciiTheme="minorHAnsi" w:hAnsiTheme="minorHAnsi" w:cstheme="minorHAnsi"/>
          <w:sz w:val="22"/>
          <w:szCs w:val="22"/>
        </w:rPr>
        <w:t xml:space="preserve">Jestliže se některé ustanovení </w:t>
      </w:r>
      <w:r>
        <w:rPr>
          <w:rFonts w:asciiTheme="minorHAnsi" w:hAnsiTheme="minorHAnsi" w:cstheme="minorHAnsi"/>
          <w:sz w:val="22"/>
          <w:szCs w:val="22"/>
        </w:rPr>
        <w:t>S</w:t>
      </w:r>
      <w:r w:rsidRPr="00E325E0">
        <w:rPr>
          <w:rFonts w:asciiTheme="minorHAnsi" w:hAnsiTheme="minorHAnsi" w:cstheme="minorHAnsi"/>
          <w:sz w:val="22"/>
          <w:szCs w:val="22"/>
        </w:rPr>
        <w:t xml:space="preserve">mlouvy ukáže jako neplatné, neúčinné nebo nevymahatelné, nebude tím dotčena platnost ani účinnost </w:t>
      </w:r>
      <w:r>
        <w:rPr>
          <w:rFonts w:asciiTheme="minorHAnsi" w:hAnsiTheme="minorHAnsi" w:cstheme="minorHAnsi"/>
          <w:sz w:val="22"/>
          <w:szCs w:val="22"/>
        </w:rPr>
        <w:t>S</w:t>
      </w:r>
      <w:r w:rsidRPr="00E325E0">
        <w:rPr>
          <w:rFonts w:asciiTheme="minorHAnsi" w:hAnsiTheme="minorHAnsi" w:cstheme="minorHAnsi"/>
          <w:sz w:val="22"/>
          <w:szCs w:val="22"/>
        </w:rPr>
        <w:t xml:space="preserve">mlouvy jako celku ani jejích zbývajících ustanovení. V takovém případě smluvní strany změní nebo přizpůsobí takové neplatné, neúčinné nebo nevymahatelné ustanovení písemnou formou tak, aby bylo dosaženo úpravy, které odpovídá účelu a úmyslu stran v době uzavření </w:t>
      </w:r>
      <w:r>
        <w:rPr>
          <w:rFonts w:asciiTheme="minorHAnsi" w:hAnsiTheme="minorHAnsi" w:cstheme="minorHAnsi"/>
          <w:sz w:val="22"/>
          <w:szCs w:val="22"/>
        </w:rPr>
        <w:t>S</w:t>
      </w:r>
      <w:r w:rsidRPr="00E325E0">
        <w:rPr>
          <w:rFonts w:asciiTheme="minorHAnsi" w:hAnsiTheme="minorHAnsi" w:cstheme="minorHAnsi"/>
          <w:sz w:val="22"/>
          <w:szCs w:val="22"/>
        </w:rPr>
        <w:t>mlouvy, která je hospodářsky nejbližší neplatnému, neúčinnému nebo nevymahatelnému ustanovení, popřípadě podniknou jakékoliv další právní kroky vedoucí k realizaci původního účelu takového ustanovení.</w:t>
      </w:r>
    </w:p>
    <w:p w14:paraId="75505FE6" w14:textId="77777777" w:rsidR="00372171" w:rsidRPr="00E325E0" w:rsidRDefault="00372171" w:rsidP="00372171">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E325E0">
        <w:rPr>
          <w:rFonts w:asciiTheme="minorHAnsi" w:hAnsiTheme="minorHAnsi" w:cstheme="minorHAnsi"/>
          <w:sz w:val="22"/>
          <w:szCs w:val="22"/>
        </w:rPr>
        <w:t xml:space="preserve">Smluvní strany prohlašují, že </w:t>
      </w:r>
      <w:r>
        <w:rPr>
          <w:rFonts w:asciiTheme="minorHAnsi" w:hAnsiTheme="minorHAnsi" w:cstheme="minorHAnsi"/>
          <w:sz w:val="22"/>
          <w:szCs w:val="22"/>
        </w:rPr>
        <w:t>S</w:t>
      </w:r>
      <w:r w:rsidRPr="00E325E0">
        <w:rPr>
          <w:rFonts w:asciiTheme="minorHAnsi" w:hAnsiTheme="minorHAnsi" w:cstheme="minorHAnsi"/>
          <w:sz w:val="22"/>
          <w:szCs w:val="22"/>
        </w:rPr>
        <w:t>mlouva byla uzavřena podle jejich pravé a svobodné vůle, vážně a srozumitelně, nikoli v tísni a za nápadně nevýhodných podmínek, a že souhlasí s jejím obsahem, což stvrzují svými podpisy.</w:t>
      </w:r>
    </w:p>
    <w:p w14:paraId="277BEBC6" w14:textId="77777777" w:rsidR="00372171" w:rsidRPr="00E325E0" w:rsidRDefault="00372171" w:rsidP="00372171">
      <w:pPr>
        <w:pStyle w:val="Odstavecseseznamem"/>
        <w:numPr>
          <w:ilvl w:val="0"/>
          <w:numId w:val="48"/>
        </w:numPr>
        <w:spacing w:before="120" w:after="120"/>
        <w:ind w:left="284"/>
        <w:contextualSpacing w:val="0"/>
        <w:jc w:val="both"/>
        <w:rPr>
          <w:rFonts w:asciiTheme="minorHAnsi" w:hAnsiTheme="minorHAnsi" w:cstheme="minorHAnsi"/>
          <w:sz w:val="22"/>
          <w:szCs w:val="22"/>
        </w:rPr>
      </w:pPr>
      <w:r w:rsidRPr="00E325E0">
        <w:rPr>
          <w:rFonts w:asciiTheme="minorHAnsi" w:hAnsiTheme="minorHAnsi" w:cstheme="minorHAnsi"/>
          <w:sz w:val="22"/>
          <w:szCs w:val="22"/>
        </w:rPr>
        <w:t xml:space="preserve">Smlouva je vyhotovena </w:t>
      </w:r>
      <w:r w:rsidRPr="00DC68BD">
        <w:rPr>
          <w:rFonts w:asciiTheme="minorHAnsi" w:hAnsiTheme="minorHAnsi" w:cstheme="minorHAnsi"/>
          <w:b/>
          <w:bCs/>
          <w:sz w:val="22"/>
          <w:szCs w:val="22"/>
        </w:rPr>
        <w:t>ve dvou vyhotoveních</w:t>
      </w:r>
      <w:r w:rsidRPr="00E325E0">
        <w:rPr>
          <w:rFonts w:asciiTheme="minorHAnsi" w:hAnsiTheme="minorHAnsi" w:cstheme="minorHAnsi"/>
          <w:sz w:val="22"/>
          <w:szCs w:val="22"/>
        </w:rPr>
        <w:t>. Každá ze smluvních stran obdrží po jednom vyhotovení.</w:t>
      </w:r>
    </w:p>
    <w:p w14:paraId="759CECA1" w14:textId="5810D016" w:rsidR="00283950" w:rsidRPr="009A4C21" w:rsidRDefault="00372171" w:rsidP="00372171">
      <w:pPr>
        <w:pStyle w:val="Bezmezer1"/>
        <w:numPr>
          <w:ilvl w:val="0"/>
          <w:numId w:val="48"/>
        </w:numPr>
        <w:spacing w:before="120" w:after="120"/>
        <w:ind w:left="283" w:hanging="357"/>
        <w:rPr>
          <w:rFonts w:asciiTheme="minorHAnsi" w:hAnsiTheme="minorHAnsi" w:cstheme="minorHAnsi"/>
          <w:sz w:val="22"/>
        </w:rPr>
      </w:pPr>
      <w:r w:rsidRPr="00E325E0">
        <w:rPr>
          <w:rFonts w:asciiTheme="minorHAnsi" w:hAnsiTheme="minorHAnsi" w:cstheme="minorHAnsi"/>
          <w:sz w:val="22"/>
        </w:rPr>
        <w:t xml:space="preserve">Nedílnou </w:t>
      </w:r>
      <w:r w:rsidRPr="009A4C21">
        <w:rPr>
          <w:rFonts w:asciiTheme="minorHAnsi" w:hAnsiTheme="minorHAnsi" w:cstheme="minorHAnsi"/>
          <w:sz w:val="22"/>
        </w:rPr>
        <w:t xml:space="preserve">součástí této </w:t>
      </w:r>
      <w:r>
        <w:rPr>
          <w:rFonts w:asciiTheme="minorHAnsi" w:hAnsiTheme="minorHAnsi" w:cstheme="minorHAnsi"/>
          <w:sz w:val="22"/>
        </w:rPr>
        <w:t>S</w:t>
      </w:r>
      <w:r w:rsidRPr="009A4C21">
        <w:rPr>
          <w:rFonts w:asciiTheme="minorHAnsi" w:hAnsiTheme="minorHAnsi" w:cstheme="minorHAnsi"/>
          <w:sz w:val="22"/>
        </w:rPr>
        <w:t>mlouvy jsou tyto její přílohy</w:t>
      </w:r>
      <w:r w:rsidR="00283950" w:rsidRPr="009A4C21">
        <w:rPr>
          <w:rFonts w:asciiTheme="minorHAnsi" w:hAnsiTheme="minorHAnsi" w:cstheme="minorHAnsi"/>
          <w:sz w:val="22"/>
        </w:rPr>
        <w:t>:</w:t>
      </w:r>
    </w:p>
    <w:p w14:paraId="3340D17E" w14:textId="77777777" w:rsidR="006313E3" w:rsidRPr="006313E3" w:rsidRDefault="006313E3" w:rsidP="006313E3">
      <w:pPr>
        <w:spacing w:after="0" w:line="240" w:lineRule="auto"/>
        <w:ind w:left="284"/>
        <w:rPr>
          <w:b/>
          <w:bCs/>
        </w:rPr>
      </w:pPr>
      <w:r w:rsidRPr="006313E3">
        <w:rPr>
          <w:b/>
          <w:bCs/>
        </w:rPr>
        <w:t xml:space="preserve">Příloha č. 1 - </w:t>
      </w:r>
      <w:r w:rsidRPr="006313E3">
        <w:rPr>
          <w:b/>
          <w:bCs/>
        </w:rPr>
        <w:tab/>
        <w:t xml:space="preserve">Položkový rozpočet předmětu smlouvy </w:t>
      </w:r>
      <w:r w:rsidRPr="006313E3">
        <w:t>(oceněný)</w:t>
      </w:r>
    </w:p>
    <w:p w14:paraId="58B1AE61" w14:textId="77777777" w:rsidR="006313E3" w:rsidRPr="006313E3" w:rsidRDefault="006313E3" w:rsidP="006313E3">
      <w:pPr>
        <w:spacing w:after="0" w:line="240" w:lineRule="auto"/>
        <w:ind w:left="284"/>
      </w:pPr>
      <w:r w:rsidRPr="006313E3">
        <w:rPr>
          <w:b/>
          <w:bCs/>
        </w:rPr>
        <w:t>Příloha č. 2 -</w:t>
      </w:r>
      <w:r w:rsidRPr="006313E3">
        <w:rPr>
          <w:b/>
          <w:bCs/>
        </w:rPr>
        <w:tab/>
      </w:r>
      <w:r w:rsidRPr="006313E3">
        <w:rPr>
          <w:b/>
          <w:bCs/>
        </w:rPr>
        <w:tab/>
        <w:t xml:space="preserve">Technické podmínky k předmětu plnění </w:t>
      </w:r>
      <w:r w:rsidRPr="006313E3">
        <w:t>(příloha č. 2 zadávací dokumentace)</w:t>
      </w:r>
    </w:p>
    <w:p w14:paraId="337BB6C0" w14:textId="77777777" w:rsidR="006313E3" w:rsidRPr="006313E3" w:rsidRDefault="006313E3" w:rsidP="006313E3">
      <w:pPr>
        <w:spacing w:after="0" w:line="240" w:lineRule="auto"/>
        <w:ind w:left="284"/>
      </w:pPr>
      <w:r w:rsidRPr="006313E3">
        <w:rPr>
          <w:b/>
          <w:bCs/>
        </w:rPr>
        <w:t xml:space="preserve">Příloha č. 3 - </w:t>
      </w:r>
      <w:r w:rsidRPr="006313E3">
        <w:rPr>
          <w:b/>
          <w:bCs/>
        </w:rPr>
        <w:tab/>
        <w:t xml:space="preserve">Popis předmětu smlouvy </w:t>
      </w:r>
      <w:r w:rsidRPr="006313E3">
        <w:t>(identifikace a specifikace dodávky)</w:t>
      </w:r>
    </w:p>
    <w:p w14:paraId="1B29DB18" w14:textId="2C1EB2BA" w:rsidR="00090B8B" w:rsidRDefault="006313E3" w:rsidP="006313E3">
      <w:pPr>
        <w:spacing w:after="0" w:line="240" w:lineRule="auto"/>
        <w:ind w:left="284"/>
        <w:rPr>
          <w:b/>
          <w:bCs/>
        </w:rPr>
      </w:pPr>
      <w:r w:rsidRPr="006313E3">
        <w:rPr>
          <w:b/>
          <w:bCs/>
        </w:rPr>
        <w:t xml:space="preserve">Příloha č. 4 - </w:t>
      </w:r>
      <w:r w:rsidRPr="006313E3">
        <w:rPr>
          <w:b/>
          <w:bCs/>
        </w:rPr>
        <w:tab/>
        <w:t>Seznam poddodavatelů</w:t>
      </w:r>
    </w:p>
    <w:p w14:paraId="406EE4C9" w14:textId="5FE8D0B8" w:rsidR="00AB09BD" w:rsidRDefault="00730898" w:rsidP="006313E3">
      <w:pPr>
        <w:spacing w:after="0" w:line="240" w:lineRule="auto"/>
        <w:ind w:left="284"/>
        <w:rPr>
          <w:b/>
          <w:bCs/>
        </w:rPr>
      </w:pPr>
      <w:r>
        <w:rPr>
          <w:b/>
          <w:bCs/>
        </w:rPr>
        <w:t xml:space="preserve">Příloha č. 5 - </w:t>
      </w:r>
      <w:r>
        <w:rPr>
          <w:b/>
          <w:bCs/>
        </w:rPr>
        <w:tab/>
        <w:t>Zásady DNSH</w:t>
      </w:r>
    </w:p>
    <w:p w14:paraId="733466BA" w14:textId="77777777" w:rsidR="002D03A5" w:rsidRDefault="002D03A5" w:rsidP="006313E3">
      <w:pPr>
        <w:spacing w:after="0" w:line="240" w:lineRule="auto"/>
        <w:ind w:left="284"/>
        <w:rPr>
          <w:b/>
          <w:bCs/>
        </w:rPr>
      </w:pPr>
    </w:p>
    <w:p w14:paraId="3DDEDE0B" w14:textId="77777777" w:rsidR="00101CB9" w:rsidRPr="00101CB9" w:rsidRDefault="00101CB9" w:rsidP="00730898">
      <w:pPr>
        <w:spacing w:after="0" w:line="240" w:lineRule="auto"/>
      </w:pPr>
    </w:p>
    <w:p w14:paraId="694E9B9F" w14:textId="588733C1" w:rsidR="002D03A5" w:rsidRDefault="002D03A5" w:rsidP="00730898">
      <w:pPr>
        <w:jc w:val="both"/>
        <w:outlineLvl w:val="0"/>
        <w:rPr>
          <w:rFonts w:asciiTheme="minorHAnsi" w:hAnsiTheme="minorHAnsi" w:cstheme="minorHAnsi"/>
        </w:rPr>
      </w:pPr>
      <w:r w:rsidRPr="009A4C21">
        <w:rPr>
          <w:rFonts w:asciiTheme="minorHAnsi" w:hAnsiTheme="minorHAnsi" w:cstheme="minorHAnsi"/>
        </w:rPr>
        <w:lastRenderedPageBreak/>
        <w:t>V</w:t>
      </w:r>
      <w:r>
        <w:rPr>
          <w:rFonts w:asciiTheme="minorHAnsi" w:hAnsiTheme="minorHAnsi" w:cstheme="minorHAnsi"/>
        </w:rPr>
        <w:t>e Znojmě</w:t>
      </w:r>
      <w:r w:rsidRPr="009A4C21">
        <w:rPr>
          <w:rFonts w:asciiTheme="minorHAnsi" w:hAnsiTheme="minorHAnsi" w:cstheme="minorHAnsi"/>
        </w:rPr>
        <w:t xml:space="preserve"> dne …………………….</w:t>
      </w:r>
      <w:r w:rsidRPr="009A4C21">
        <w:rPr>
          <w:rFonts w:asciiTheme="minorHAnsi" w:hAnsiTheme="minorHAnsi" w:cstheme="minorHAnsi"/>
        </w:rPr>
        <w:tab/>
      </w:r>
      <w:r w:rsidRPr="009A4C21">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9A4C21">
        <w:rPr>
          <w:rFonts w:asciiTheme="minorHAnsi" w:hAnsiTheme="minorHAnsi" w:cstheme="minorHAnsi"/>
        </w:rPr>
        <w:t xml:space="preserve">V </w:t>
      </w:r>
      <w:permStart w:id="1084312922" w:edGrp="everyone"/>
      <w:r w:rsidRPr="009A4C21">
        <w:rPr>
          <w:rFonts w:asciiTheme="minorHAnsi" w:hAnsiTheme="minorHAnsi" w:cstheme="minorHAnsi"/>
          <w:highlight w:val="yellow"/>
        </w:rPr>
        <w:t>………………………………</w:t>
      </w:r>
      <w:permEnd w:id="1084312922"/>
      <w:r w:rsidRPr="009A4C21">
        <w:rPr>
          <w:rFonts w:asciiTheme="minorHAnsi" w:hAnsiTheme="minorHAnsi" w:cstheme="minorHAnsi"/>
        </w:rPr>
        <w:t xml:space="preserve"> dne </w:t>
      </w:r>
      <w:permStart w:id="1434726418" w:edGrp="everyone"/>
      <w:r w:rsidRPr="009A4C21">
        <w:rPr>
          <w:rFonts w:asciiTheme="minorHAnsi" w:hAnsiTheme="minorHAnsi" w:cstheme="minorHAnsi"/>
          <w:highlight w:val="yellow"/>
        </w:rPr>
        <w:t>……………………</w:t>
      </w:r>
      <w:r w:rsidRPr="009A4C21">
        <w:rPr>
          <w:rFonts w:asciiTheme="minorHAnsi" w:hAnsiTheme="minorHAnsi" w:cstheme="minorHAnsi"/>
        </w:rPr>
        <w:t xml:space="preserve"> </w:t>
      </w:r>
      <w:permEnd w:id="1434726418"/>
    </w:p>
    <w:p w14:paraId="466DC48E" w14:textId="019BFEB6" w:rsidR="002D03A5" w:rsidRDefault="002D03A5" w:rsidP="002D03A5">
      <w:pPr>
        <w:jc w:val="both"/>
        <w:rPr>
          <w:rFonts w:asciiTheme="minorHAnsi" w:hAnsiTheme="minorHAnsi" w:cstheme="minorHAnsi"/>
        </w:rPr>
      </w:pPr>
      <w:r w:rsidRPr="009A4C21">
        <w:rPr>
          <w:rFonts w:asciiTheme="minorHAnsi" w:hAnsiTheme="minorHAnsi" w:cstheme="minorHAnsi"/>
        </w:rPr>
        <w:t>Za</w:t>
      </w:r>
      <w:r>
        <w:rPr>
          <w:rFonts w:asciiTheme="minorHAnsi" w:hAnsiTheme="minorHAnsi" w:cstheme="minorHAnsi"/>
        </w:rPr>
        <w:t xml:space="preserve"> Kupujícího</w:t>
      </w:r>
      <w:r w:rsidRPr="009A4C21">
        <w:rPr>
          <w:rFonts w:asciiTheme="minorHAnsi" w:hAnsiTheme="minorHAnsi" w:cstheme="minorHAnsi"/>
        </w:rPr>
        <w:t>:</w:t>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t xml:space="preserve">Za </w:t>
      </w:r>
      <w:r>
        <w:rPr>
          <w:rFonts w:asciiTheme="minorHAnsi" w:hAnsiTheme="minorHAnsi" w:cstheme="minorHAnsi"/>
        </w:rPr>
        <w:t>Prodávajícího</w:t>
      </w:r>
      <w:r w:rsidRPr="009A4C21">
        <w:rPr>
          <w:rFonts w:asciiTheme="minorHAnsi" w:hAnsiTheme="minorHAnsi" w:cstheme="minorHAnsi"/>
        </w:rPr>
        <w:t>:</w:t>
      </w:r>
    </w:p>
    <w:p w14:paraId="0CEB63F6" w14:textId="77777777" w:rsidR="00730898" w:rsidRPr="009A4C21" w:rsidRDefault="00730898" w:rsidP="002D03A5">
      <w:pPr>
        <w:jc w:val="both"/>
        <w:rPr>
          <w:rFonts w:asciiTheme="minorHAnsi" w:hAnsiTheme="minorHAnsi" w:cstheme="minorHAnsi"/>
        </w:rPr>
      </w:pPr>
    </w:p>
    <w:p w14:paraId="7C1A5ABE" w14:textId="77777777" w:rsidR="002D03A5" w:rsidRPr="009A4C21" w:rsidRDefault="002D03A5" w:rsidP="002D03A5">
      <w:pPr>
        <w:jc w:val="both"/>
        <w:rPr>
          <w:rFonts w:asciiTheme="minorHAnsi" w:hAnsiTheme="minorHAnsi" w:cstheme="minorHAnsi"/>
        </w:rPr>
      </w:pPr>
      <w:r w:rsidRPr="009A4C21">
        <w:rPr>
          <w:rFonts w:asciiTheme="minorHAnsi" w:hAnsiTheme="minorHAnsi" w:cstheme="minorHAnsi"/>
        </w:rPr>
        <w:t>………...........................................</w:t>
      </w:r>
      <w:r>
        <w:rPr>
          <w:rFonts w:asciiTheme="minorHAnsi" w:hAnsiTheme="minorHAnsi" w:cstheme="minorHAnsi"/>
        </w:rPr>
        <w:t>..</w:t>
      </w:r>
      <w:r w:rsidRPr="009A4C21">
        <w:rPr>
          <w:rFonts w:asciiTheme="minorHAnsi" w:hAnsiTheme="minorHAnsi" w:cstheme="minorHAnsi"/>
        </w:rPr>
        <w:t>...</w:t>
      </w:r>
      <w:r w:rsidRPr="009A4C21">
        <w:rPr>
          <w:rFonts w:asciiTheme="minorHAnsi" w:hAnsiTheme="minorHAnsi" w:cstheme="minorHAnsi"/>
        </w:rPr>
        <w:tab/>
      </w:r>
      <w:r w:rsidRPr="009A4C21">
        <w:rPr>
          <w:rFonts w:asciiTheme="minorHAnsi" w:hAnsiTheme="minorHAnsi" w:cstheme="minorHAnsi"/>
        </w:rPr>
        <w:tab/>
      </w:r>
      <w:r w:rsidRPr="009A4C21">
        <w:rPr>
          <w:rFonts w:asciiTheme="minorHAnsi" w:hAnsiTheme="minorHAnsi" w:cstheme="minorHAnsi"/>
        </w:rPr>
        <w:tab/>
        <w:t>.........................................................</w:t>
      </w:r>
    </w:p>
    <w:p w14:paraId="1A181F17" w14:textId="77777777" w:rsidR="002D03A5" w:rsidRPr="009A4C21" w:rsidRDefault="002D03A5" w:rsidP="002D03A5">
      <w:pPr>
        <w:rPr>
          <w:rFonts w:asciiTheme="minorHAnsi" w:hAnsiTheme="minorHAnsi" w:cstheme="minorHAnsi"/>
          <w:color w:val="000000"/>
        </w:rPr>
      </w:pPr>
      <w:r w:rsidRPr="00E953C7">
        <w:rPr>
          <w:rFonts w:asciiTheme="minorHAnsi" w:hAnsiTheme="minorHAnsi" w:cstheme="minorHAnsi"/>
        </w:rPr>
        <w:t>Mgr. Romana Loydová, ředitelka školy</w:t>
      </w:r>
      <w:r w:rsidRPr="009A4C21">
        <w:rPr>
          <w:rFonts w:asciiTheme="minorHAnsi" w:hAnsiTheme="minorHAnsi" w:cstheme="minorHAnsi"/>
        </w:rPr>
        <w:tab/>
      </w:r>
      <w:r w:rsidRPr="009A4C21">
        <w:rPr>
          <w:rFonts w:asciiTheme="minorHAnsi" w:hAnsiTheme="minorHAnsi" w:cstheme="minorHAnsi"/>
        </w:rPr>
        <w:tab/>
      </w:r>
      <w:r>
        <w:rPr>
          <w:rFonts w:asciiTheme="minorHAnsi" w:hAnsiTheme="minorHAnsi" w:cstheme="minorHAnsi"/>
        </w:rPr>
        <w:tab/>
      </w:r>
      <w:r w:rsidRPr="009A4C21">
        <w:rPr>
          <w:rFonts w:asciiTheme="minorHAnsi" w:hAnsiTheme="minorHAnsi" w:cstheme="minorHAnsi"/>
        </w:rPr>
        <w:t xml:space="preserve"> </w:t>
      </w:r>
      <w:permStart w:id="911568447" w:edGrp="everyone"/>
      <w:r w:rsidRPr="009A4C21">
        <w:rPr>
          <w:rFonts w:asciiTheme="minorHAnsi" w:hAnsiTheme="minorHAnsi" w:cstheme="minorHAnsi"/>
          <w:highlight w:val="yellow"/>
        </w:rPr>
        <w:t>…………</w:t>
      </w:r>
      <w:r w:rsidRPr="009A4C21">
        <w:rPr>
          <w:rFonts w:asciiTheme="minorHAnsi" w:hAnsiTheme="minorHAnsi" w:cstheme="minorHAnsi"/>
        </w:rPr>
        <w:t>,</w:t>
      </w:r>
      <w:r w:rsidRPr="009A4C21">
        <w:rPr>
          <w:rFonts w:asciiTheme="minorHAnsi" w:hAnsiTheme="minorHAnsi" w:cstheme="minorHAnsi"/>
          <w:highlight w:val="yellow"/>
        </w:rPr>
        <w:t>…………</w:t>
      </w:r>
    </w:p>
    <w:permEnd w:id="911568447"/>
    <w:p w14:paraId="412A56F7" w14:textId="77777777" w:rsidR="00010227" w:rsidRDefault="00010227" w:rsidP="00BF0BFD">
      <w:pPr>
        <w:rPr>
          <w:rFonts w:cs="Calibri"/>
        </w:rPr>
      </w:pPr>
    </w:p>
    <w:p w14:paraId="52E86EF0" w14:textId="77777777" w:rsidR="00495B15" w:rsidRDefault="00495B15" w:rsidP="00BF0BFD">
      <w:pPr>
        <w:rPr>
          <w:rFonts w:cs="Calibri"/>
        </w:rPr>
      </w:pPr>
    </w:p>
    <w:p w14:paraId="008C8032" w14:textId="77777777" w:rsidR="00495B15" w:rsidRDefault="00495B15" w:rsidP="00BF0BFD">
      <w:pPr>
        <w:rPr>
          <w:rFonts w:cs="Calibri"/>
        </w:rPr>
      </w:pPr>
    </w:p>
    <w:p w14:paraId="1BFBB673" w14:textId="77777777" w:rsidR="00495B15" w:rsidRDefault="00495B15" w:rsidP="00BF0BFD">
      <w:pPr>
        <w:rPr>
          <w:rFonts w:cs="Calibri"/>
        </w:rPr>
      </w:pPr>
    </w:p>
    <w:p w14:paraId="7F8B6B8B" w14:textId="77777777" w:rsidR="00495B15" w:rsidRDefault="00495B15" w:rsidP="00BF0BFD">
      <w:pPr>
        <w:rPr>
          <w:rFonts w:cs="Calibri"/>
        </w:rPr>
      </w:pPr>
    </w:p>
    <w:p w14:paraId="62D721E1" w14:textId="77777777" w:rsidR="00495B15" w:rsidRDefault="00495B15" w:rsidP="00BF0BFD">
      <w:pPr>
        <w:rPr>
          <w:rFonts w:cs="Calibri"/>
        </w:rPr>
      </w:pPr>
    </w:p>
    <w:p w14:paraId="72E4E968" w14:textId="77777777" w:rsidR="00495B15" w:rsidRDefault="00495B15" w:rsidP="00BF0BFD">
      <w:pPr>
        <w:rPr>
          <w:rFonts w:cs="Calibri"/>
        </w:rPr>
      </w:pPr>
    </w:p>
    <w:p w14:paraId="3F72A74B" w14:textId="77777777" w:rsidR="00495B15" w:rsidRDefault="00495B15" w:rsidP="00BF0BFD">
      <w:pPr>
        <w:rPr>
          <w:rFonts w:cs="Calibri"/>
        </w:rPr>
      </w:pPr>
    </w:p>
    <w:p w14:paraId="1684AC6A" w14:textId="77777777" w:rsidR="00495B15" w:rsidRDefault="00495B15" w:rsidP="00BF0BFD">
      <w:pPr>
        <w:rPr>
          <w:rFonts w:cs="Calibri"/>
        </w:rPr>
      </w:pPr>
    </w:p>
    <w:p w14:paraId="2B8B77AC" w14:textId="77777777" w:rsidR="00495B15" w:rsidRDefault="00495B15" w:rsidP="00BF0BFD">
      <w:pPr>
        <w:rPr>
          <w:rFonts w:cs="Calibri"/>
        </w:rPr>
      </w:pPr>
    </w:p>
    <w:p w14:paraId="2237681B" w14:textId="77777777" w:rsidR="00495B15" w:rsidRDefault="00495B15" w:rsidP="00BF0BFD">
      <w:pPr>
        <w:rPr>
          <w:rFonts w:cs="Calibri"/>
        </w:rPr>
      </w:pPr>
    </w:p>
    <w:p w14:paraId="4BACF7B9" w14:textId="77777777" w:rsidR="00495B15" w:rsidRDefault="00495B15" w:rsidP="00BF0BFD">
      <w:pPr>
        <w:rPr>
          <w:rFonts w:cs="Calibri"/>
        </w:rPr>
      </w:pPr>
    </w:p>
    <w:p w14:paraId="65ACE9AF" w14:textId="77777777" w:rsidR="00495B15" w:rsidRDefault="00495B15" w:rsidP="00BF0BFD">
      <w:pPr>
        <w:rPr>
          <w:rFonts w:cs="Calibri"/>
        </w:rPr>
      </w:pPr>
    </w:p>
    <w:p w14:paraId="1B2D320F" w14:textId="77777777" w:rsidR="00495B15" w:rsidRDefault="00495B15" w:rsidP="00BF0BFD">
      <w:pPr>
        <w:rPr>
          <w:rFonts w:cs="Calibri"/>
        </w:rPr>
      </w:pPr>
    </w:p>
    <w:p w14:paraId="2B99EEA1" w14:textId="77777777" w:rsidR="00495B15" w:rsidRDefault="00495B15" w:rsidP="00BF0BFD">
      <w:pPr>
        <w:rPr>
          <w:rFonts w:cs="Calibri"/>
        </w:rPr>
      </w:pPr>
    </w:p>
    <w:p w14:paraId="67BA523D" w14:textId="77777777" w:rsidR="00495B15" w:rsidRDefault="00495B15" w:rsidP="00BF0BFD">
      <w:pPr>
        <w:rPr>
          <w:rFonts w:cs="Calibri"/>
        </w:rPr>
      </w:pPr>
    </w:p>
    <w:p w14:paraId="63D77691" w14:textId="77777777" w:rsidR="00495B15" w:rsidRDefault="00495B15" w:rsidP="00BF0BFD">
      <w:pPr>
        <w:rPr>
          <w:rFonts w:cs="Calibri"/>
        </w:rPr>
      </w:pPr>
    </w:p>
    <w:p w14:paraId="1B536836" w14:textId="77777777" w:rsidR="00495B15" w:rsidRDefault="00495B15" w:rsidP="00BF0BFD">
      <w:pPr>
        <w:rPr>
          <w:rFonts w:cs="Calibri"/>
        </w:rPr>
      </w:pPr>
    </w:p>
    <w:p w14:paraId="2941032B" w14:textId="77777777" w:rsidR="00495B15" w:rsidRDefault="00495B15" w:rsidP="00BF0BFD">
      <w:pPr>
        <w:rPr>
          <w:rFonts w:cs="Calibri"/>
        </w:rPr>
      </w:pPr>
    </w:p>
    <w:p w14:paraId="69C2515F" w14:textId="77777777" w:rsidR="00495B15" w:rsidRDefault="00495B15" w:rsidP="00BF0BFD">
      <w:pPr>
        <w:rPr>
          <w:rFonts w:cs="Calibri"/>
        </w:rPr>
      </w:pPr>
    </w:p>
    <w:p w14:paraId="6AA781EE" w14:textId="77777777" w:rsidR="00495B15" w:rsidRDefault="00495B15" w:rsidP="00BF0BFD">
      <w:pPr>
        <w:rPr>
          <w:rFonts w:cs="Calibri"/>
        </w:rPr>
      </w:pPr>
    </w:p>
    <w:p w14:paraId="21EC7C40" w14:textId="77777777" w:rsidR="00BF7E4F" w:rsidRDefault="00BF7E4F" w:rsidP="00BF0BFD">
      <w:pPr>
        <w:rPr>
          <w:rFonts w:cs="Calibri"/>
        </w:rPr>
      </w:pPr>
    </w:p>
    <w:p w14:paraId="340FD7D4" w14:textId="19B723FE" w:rsidR="00BF0BFD" w:rsidRDefault="00BF0BFD" w:rsidP="00BF0BFD">
      <w:pPr>
        <w:rPr>
          <w:rFonts w:cs="Calibri"/>
        </w:rPr>
      </w:pPr>
      <w:r>
        <w:rPr>
          <w:rFonts w:cs="Calibri"/>
        </w:rPr>
        <w:t xml:space="preserve">Příloha č. 1 </w:t>
      </w:r>
    </w:p>
    <w:p w14:paraId="5ED7A4B9" w14:textId="77777777" w:rsidR="00BF0BFD" w:rsidRPr="004A5301" w:rsidRDefault="00BF0BFD" w:rsidP="00BF0BFD">
      <w:pPr>
        <w:jc w:val="center"/>
        <w:rPr>
          <w:rFonts w:cs="Calibri"/>
          <w:b/>
          <w:bCs/>
          <w:sz w:val="24"/>
          <w:szCs w:val="24"/>
        </w:rPr>
      </w:pPr>
      <w:r>
        <w:rPr>
          <w:rFonts w:cs="Calibri"/>
          <w:b/>
          <w:bCs/>
          <w:sz w:val="24"/>
          <w:szCs w:val="24"/>
        </w:rPr>
        <w:t>Položkový rozpočet předmětu smlouvy</w:t>
      </w:r>
    </w:p>
    <w:p w14:paraId="11D73CB4" w14:textId="77777777" w:rsidR="00BF0BFD" w:rsidRPr="002915E5" w:rsidRDefault="00BF0BFD" w:rsidP="00BF0BFD">
      <w:pPr>
        <w:jc w:val="both"/>
        <w:rPr>
          <w:i/>
        </w:rPr>
      </w:pPr>
      <w:permStart w:id="654844864" w:edGrp="everyone"/>
      <w:r>
        <w:rPr>
          <w:rFonts w:cs="Arial"/>
          <w:i/>
          <w:highlight w:val="yellow"/>
        </w:rPr>
        <w:t>Jako příloha č. 1 kupní smlouvy</w:t>
      </w:r>
      <w:r w:rsidRPr="004A5301">
        <w:rPr>
          <w:i/>
          <w:highlight w:val="yellow"/>
        </w:rPr>
        <w:t xml:space="preserve"> bud</w:t>
      </w:r>
      <w:r>
        <w:rPr>
          <w:i/>
          <w:highlight w:val="yellow"/>
        </w:rPr>
        <w:t xml:space="preserve">e </w:t>
      </w:r>
      <w:r w:rsidRPr="002915E5">
        <w:rPr>
          <w:i/>
          <w:highlight w:val="yellow"/>
          <w:u w:val="single"/>
        </w:rPr>
        <w:t>již v rámci nabídky</w:t>
      </w:r>
      <w:r>
        <w:rPr>
          <w:i/>
          <w:highlight w:val="yellow"/>
        </w:rPr>
        <w:t xml:space="preserve"> přiložena vyplněná </w:t>
      </w:r>
      <w:r w:rsidRPr="002915E5">
        <w:rPr>
          <w:b/>
          <w:bCs/>
          <w:i/>
          <w:highlight w:val="yellow"/>
        </w:rPr>
        <w:t>Příloha č. 1 zadávací dokumentace</w:t>
      </w:r>
      <w:r w:rsidRPr="002915E5">
        <w:rPr>
          <w:i/>
          <w:highlight w:val="yellow"/>
        </w:rPr>
        <w:t xml:space="preserve"> – </w:t>
      </w:r>
      <w:r w:rsidRPr="002915E5">
        <w:rPr>
          <w:i/>
        </w:rPr>
        <w:t>Položkový rozpočet předmětu plnění</w:t>
      </w:r>
    </w:p>
    <w:permEnd w:id="654844864"/>
    <w:p w14:paraId="0B079BB3" w14:textId="77777777" w:rsidR="00BF0BFD" w:rsidRDefault="00BF0BFD" w:rsidP="00BF0BFD">
      <w:pPr>
        <w:spacing w:after="160" w:line="259" w:lineRule="auto"/>
        <w:rPr>
          <w:b/>
          <w:bCs/>
        </w:rPr>
      </w:pPr>
    </w:p>
    <w:p w14:paraId="3DECE96F" w14:textId="77777777" w:rsidR="00BF0BFD" w:rsidRDefault="00BF0BFD" w:rsidP="00BF0BFD">
      <w:pPr>
        <w:spacing w:after="160" w:line="259" w:lineRule="auto"/>
        <w:rPr>
          <w:bCs/>
        </w:rPr>
      </w:pPr>
    </w:p>
    <w:p w14:paraId="44C42522" w14:textId="77777777" w:rsidR="00BF0BFD" w:rsidRPr="002915E5" w:rsidRDefault="00BF0BFD" w:rsidP="00BF0BFD">
      <w:pPr>
        <w:spacing w:after="160" w:line="259" w:lineRule="auto"/>
        <w:rPr>
          <w:bCs/>
        </w:rPr>
      </w:pPr>
      <w:r w:rsidRPr="002915E5">
        <w:rPr>
          <w:bCs/>
        </w:rPr>
        <w:t>Příloha č. 2</w:t>
      </w:r>
    </w:p>
    <w:p w14:paraId="33D17314" w14:textId="77777777" w:rsidR="00BF0BFD" w:rsidRPr="00457FAF" w:rsidRDefault="00BF0BFD" w:rsidP="00BF0BFD">
      <w:pPr>
        <w:jc w:val="center"/>
        <w:rPr>
          <w:b/>
          <w:sz w:val="24"/>
          <w:szCs w:val="24"/>
        </w:rPr>
      </w:pPr>
      <w:r>
        <w:rPr>
          <w:b/>
          <w:sz w:val="24"/>
          <w:szCs w:val="24"/>
        </w:rPr>
        <w:t xml:space="preserve">Technické podmínky k </w:t>
      </w:r>
      <w:r w:rsidRPr="00457FAF">
        <w:rPr>
          <w:b/>
          <w:sz w:val="24"/>
          <w:szCs w:val="24"/>
        </w:rPr>
        <w:t>předmětu smlouvy</w:t>
      </w:r>
    </w:p>
    <w:p w14:paraId="0538850F" w14:textId="77777777" w:rsidR="00BF0BFD" w:rsidRPr="004A5301" w:rsidRDefault="00BF0BFD" w:rsidP="00BF0BFD">
      <w:pPr>
        <w:jc w:val="both"/>
        <w:rPr>
          <w:b/>
          <w:bCs/>
          <w:i/>
        </w:rPr>
      </w:pPr>
      <w:permStart w:id="338700047" w:edGrp="everyone"/>
      <w:r>
        <w:rPr>
          <w:rFonts w:cs="Arial"/>
          <w:i/>
          <w:highlight w:val="yellow"/>
        </w:rPr>
        <w:t>Jako příloha č. 2 kupní smlouvy</w:t>
      </w:r>
      <w:r w:rsidRPr="004A5301">
        <w:rPr>
          <w:i/>
          <w:highlight w:val="yellow"/>
        </w:rPr>
        <w:t xml:space="preserve"> bud</w:t>
      </w:r>
      <w:r>
        <w:rPr>
          <w:i/>
          <w:highlight w:val="yellow"/>
        </w:rPr>
        <w:t xml:space="preserve">ou </w:t>
      </w:r>
      <w:r w:rsidRPr="002915E5">
        <w:rPr>
          <w:i/>
          <w:highlight w:val="yellow"/>
          <w:u w:val="single"/>
        </w:rPr>
        <w:t>již v rámci nabídky</w:t>
      </w:r>
      <w:r>
        <w:rPr>
          <w:i/>
          <w:highlight w:val="yellow"/>
        </w:rPr>
        <w:t xml:space="preserve"> přiloženy všechny dokumenty z </w:t>
      </w:r>
      <w:r w:rsidRPr="004A5301">
        <w:rPr>
          <w:b/>
          <w:bCs/>
          <w:i/>
          <w:highlight w:val="yellow"/>
        </w:rPr>
        <w:t>Příloh</w:t>
      </w:r>
      <w:r>
        <w:rPr>
          <w:b/>
          <w:bCs/>
          <w:i/>
          <w:highlight w:val="yellow"/>
        </w:rPr>
        <w:t>y</w:t>
      </w:r>
      <w:r w:rsidRPr="004A5301">
        <w:rPr>
          <w:b/>
          <w:bCs/>
          <w:i/>
          <w:highlight w:val="yellow"/>
        </w:rPr>
        <w:t xml:space="preserve"> č. </w:t>
      </w:r>
      <w:r>
        <w:rPr>
          <w:b/>
          <w:bCs/>
          <w:i/>
          <w:highlight w:val="yellow"/>
        </w:rPr>
        <w:t xml:space="preserve">2 </w:t>
      </w:r>
      <w:r w:rsidRPr="004A5301">
        <w:rPr>
          <w:b/>
          <w:bCs/>
          <w:i/>
          <w:highlight w:val="yellow"/>
        </w:rPr>
        <w:t xml:space="preserve">zadávací dokumentace </w:t>
      </w:r>
      <w:r w:rsidRPr="002915E5">
        <w:rPr>
          <w:i/>
        </w:rPr>
        <w:t>- Technické podmínky</w:t>
      </w:r>
    </w:p>
    <w:permEnd w:id="338700047"/>
    <w:p w14:paraId="64554C2A" w14:textId="77777777" w:rsidR="00BF0BFD" w:rsidRDefault="00BF0BFD" w:rsidP="00BF0BFD">
      <w:pPr>
        <w:jc w:val="both"/>
        <w:rPr>
          <w:highlight w:val="yellow"/>
        </w:rPr>
      </w:pPr>
    </w:p>
    <w:p w14:paraId="41015AEE" w14:textId="77777777" w:rsidR="00BF0BFD" w:rsidRDefault="00BF0BFD" w:rsidP="00BF0BFD">
      <w:pPr>
        <w:spacing w:after="160" w:line="259" w:lineRule="auto"/>
      </w:pPr>
    </w:p>
    <w:p w14:paraId="6C0A2D88" w14:textId="77777777" w:rsidR="00BF0BFD" w:rsidRPr="002915E5" w:rsidRDefault="00BF0BFD" w:rsidP="00BF0BFD">
      <w:pPr>
        <w:spacing w:after="160" w:line="259" w:lineRule="auto"/>
        <w:rPr>
          <w:highlight w:val="yellow"/>
        </w:rPr>
      </w:pPr>
      <w:r w:rsidRPr="00A10CE9">
        <w:t>Příloha č. 3</w:t>
      </w:r>
    </w:p>
    <w:p w14:paraId="5D81A8C6" w14:textId="77777777" w:rsidR="00BF0BFD" w:rsidRPr="008053D0" w:rsidRDefault="00BF0BFD" w:rsidP="00BF0BFD">
      <w:pPr>
        <w:jc w:val="center"/>
        <w:rPr>
          <w:b/>
          <w:sz w:val="24"/>
          <w:szCs w:val="24"/>
        </w:rPr>
      </w:pPr>
      <w:r>
        <w:rPr>
          <w:b/>
          <w:sz w:val="24"/>
          <w:szCs w:val="24"/>
        </w:rPr>
        <w:t>Popis předmětu smlouvy – identifikace a specifikace předmětu smlouvy</w:t>
      </w:r>
    </w:p>
    <w:p w14:paraId="5234A333" w14:textId="77777777" w:rsidR="00BF0BFD" w:rsidRPr="00A10CE9" w:rsidRDefault="00BF0BFD" w:rsidP="00BF0BFD">
      <w:pPr>
        <w:jc w:val="both"/>
        <w:rPr>
          <w:i/>
        </w:rPr>
      </w:pPr>
      <w:permStart w:id="431632961" w:edGrp="everyone"/>
      <w:r>
        <w:rPr>
          <w:rFonts w:cs="Arial"/>
          <w:i/>
        </w:rPr>
        <w:t xml:space="preserve">Jako příloha č. 3 kupní smlouvy bude </w:t>
      </w:r>
      <w:r w:rsidRPr="002915E5">
        <w:rPr>
          <w:rFonts w:cs="Arial"/>
          <w:i/>
          <w:u w:val="single"/>
        </w:rPr>
        <w:t>již v rámci nabídky</w:t>
      </w:r>
      <w:r>
        <w:rPr>
          <w:rFonts w:cs="Arial"/>
          <w:i/>
        </w:rPr>
        <w:t xml:space="preserve"> předložen dokument obsahující identifikace a specifikace plnění – </w:t>
      </w:r>
      <w:r w:rsidRPr="002915E5">
        <w:rPr>
          <w:rFonts w:cs="Arial"/>
          <w:b/>
          <w:bCs/>
          <w:i/>
        </w:rPr>
        <w:t>dokument vytvoří účastník zadávacího řízení</w:t>
      </w:r>
      <w:r>
        <w:rPr>
          <w:rFonts w:cs="Arial"/>
          <w:i/>
        </w:rPr>
        <w:t xml:space="preserve"> v souladu se zadávacími podmínkami k předmětné veřejné zakázce</w:t>
      </w:r>
    </w:p>
    <w:permEnd w:id="431632961"/>
    <w:p w14:paraId="15D9ECEC" w14:textId="77777777" w:rsidR="00010227" w:rsidRDefault="00010227" w:rsidP="00BF0BFD">
      <w:pPr>
        <w:spacing w:after="160" w:line="259" w:lineRule="auto"/>
      </w:pPr>
    </w:p>
    <w:p w14:paraId="70842CCA" w14:textId="77777777" w:rsidR="00BF7E4F" w:rsidRDefault="00BF7E4F" w:rsidP="00BF0BFD">
      <w:pPr>
        <w:spacing w:after="160" w:line="259" w:lineRule="auto"/>
      </w:pPr>
    </w:p>
    <w:p w14:paraId="5D16EB36" w14:textId="77777777" w:rsidR="00BF0BFD" w:rsidRDefault="00BF0BFD" w:rsidP="00BF0BFD">
      <w:pPr>
        <w:spacing w:after="160" w:line="259" w:lineRule="auto"/>
      </w:pPr>
      <w:r w:rsidRPr="003F256B">
        <w:t xml:space="preserve">Příloha č. </w:t>
      </w:r>
      <w:r>
        <w:t>4</w:t>
      </w:r>
    </w:p>
    <w:p w14:paraId="534A5F5E" w14:textId="77777777" w:rsidR="00BF0BFD" w:rsidRPr="002915E5" w:rsidRDefault="00BF0BFD" w:rsidP="00BF0BFD">
      <w:pPr>
        <w:spacing w:after="160" w:line="259" w:lineRule="auto"/>
        <w:jc w:val="center"/>
        <w:rPr>
          <w:rFonts w:asciiTheme="minorHAnsi" w:hAnsiTheme="minorHAnsi" w:cstheme="minorHAnsi"/>
          <w:highlight w:val="yellow"/>
        </w:rPr>
      </w:pPr>
      <w:r>
        <w:rPr>
          <w:b/>
          <w:sz w:val="24"/>
          <w:szCs w:val="24"/>
        </w:rPr>
        <w:t>Seznam poddodavatelů</w:t>
      </w:r>
    </w:p>
    <w:tbl>
      <w:tblPr>
        <w:tblW w:w="11237" w:type="dxa"/>
        <w:jc w:val="center"/>
        <w:tblCellMar>
          <w:left w:w="70" w:type="dxa"/>
          <w:right w:w="70" w:type="dxa"/>
        </w:tblCellMar>
        <w:tblLook w:val="04A0" w:firstRow="1" w:lastRow="0" w:firstColumn="1" w:lastColumn="0" w:noHBand="0" w:noVBand="1"/>
      </w:tblPr>
      <w:tblGrid>
        <w:gridCol w:w="328"/>
        <w:gridCol w:w="2402"/>
        <w:gridCol w:w="3492"/>
        <w:gridCol w:w="2127"/>
        <w:gridCol w:w="1417"/>
        <w:gridCol w:w="1471"/>
      </w:tblGrid>
      <w:tr w:rsidR="00BF0BFD" w:rsidRPr="00D13F09" w14:paraId="623D8E3C" w14:textId="77777777" w:rsidTr="00C9277B">
        <w:trPr>
          <w:trHeight w:val="390"/>
          <w:jc w:val="center"/>
        </w:trPr>
        <w:tc>
          <w:tcPr>
            <w:tcW w:w="2730"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7397070" w14:textId="77777777" w:rsidR="00BF0BFD" w:rsidRPr="00D13F09" w:rsidRDefault="00BF0BFD" w:rsidP="00C9277B">
            <w:pPr>
              <w:spacing w:after="0" w:line="240" w:lineRule="auto"/>
              <w:jc w:val="right"/>
              <w:rPr>
                <w:rFonts w:asciiTheme="minorHAnsi" w:hAnsiTheme="minorHAnsi" w:cstheme="minorHAnsi"/>
                <w:i/>
                <w:iCs/>
                <w:sz w:val="20"/>
                <w:szCs w:val="20"/>
              </w:rPr>
            </w:pPr>
            <w:r w:rsidRPr="00D13F09">
              <w:rPr>
                <w:rFonts w:asciiTheme="minorHAnsi" w:hAnsiTheme="minorHAnsi" w:cstheme="minorHAnsi"/>
                <w:i/>
                <w:iCs/>
                <w:sz w:val="20"/>
                <w:szCs w:val="20"/>
              </w:rPr>
              <w:t>Zadavatel:</w:t>
            </w:r>
          </w:p>
        </w:tc>
        <w:tc>
          <w:tcPr>
            <w:tcW w:w="8507" w:type="dxa"/>
            <w:gridSpan w:val="4"/>
            <w:tcBorders>
              <w:top w:val="single" w:sz="4" w:space="0" w:color="auto"/>
              <w:left w:val="single" w:sz="4" w:space="0" w:color="auto"/>
              <w:bottom w:val="single" w:sz="4" w:space="0" w:color="auto"/>
              <w:right w:val="single" w:sz="4" w:space="0" w:color="auto"/>
            </w:tcBorders>
            <w:noWrap/>
            <w:vAlign w:val="center"/>
            <w:hideMark/>
          </w:tcPr>
          <w:p w14:paraId="219B69FB" w14:textId="77777777" w:rsidR="00BF0BFD" w:rsidRPr="00413DE5" w:rsidRDefault="00BF0BFD" w:rsidP="00C9277B">
            <w:pPr>
              <w:spacing w:after="0" w:line="240" w:lineRule="auto"/>
              <w:rPr>
                <w:rFonts w:asciiTheme="minorHAnsi" w:hAnsiTheme="minorHAnsi" w:cstheme="minorHAnsi"/>
                <w:sz w:val="20"/>
                <w:szCs w:val="20"/>
              </w:rPr>
            </w:pPr>
            <w:r w:rsidRPr="007D5CCA">
              <w:rPr>
                <w:rFonts w:asciiTheme="minorHAnsi" w:hAnsiTheme="minorHAnsi" w:cstheme="minorHAnsi"/>
                <w:sz w:val="20"/>
                <w:szCs w:val="20"/>
              </w:rPr>
              <w:t>Základní škola, Znojmo, Mládeže 3, příspěvková organizace</w:t>
            </w:r>
          </w:p>
        </w:tc>
      </w:tr>
      <w:tr w:rsidR="00BF0BFD" w:rsidRPr="00D13F09" w14:paraId="655E527B" w14:textId="77777777" w:rsidTr="00C9277B">
        <w:trPr>
          <w:trHeight w:val="390"/>
          <w:jc w:val="center"/>
        </w:trPr>
        <w:tc>
          <w:tcPr>
            <w:tcW w:w="2730"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E867BA5" w14:textId="77777777" w:rsidR="00BF0BFD" w:rsidRPr="00D13F09" w:rsidRDefault="00BF0BFD" w:rsidP="00C9277B">
            <w:pPr>
              <w:spacing w:after="0" w:line="240" w:lineRule="auto"/>
              <w:jc w:val="right"/>
              <w:rPr>
                <w:rFonts w:asciiTheme="minorHAnsi" w:hAnsiTheme="minorHAnsi" w:cstheme="minorHAnsi"/>
                <w:i/>
                <w:iCs/>
                <w:sz w:val="20"/>
                <w:szCs w:val="20"/>
              </w:rPr>
            </w:pPr>
            <w:r w:rsidRPr="00D13F09">
              <w:rPr>
                <w:rFonts w:asciiTheme="minorHAnsi" w:hAnsiTheme="minorHAnsi" w:cstheme="minorHAnsi"/>
                <w:i/>
                <w:iCs/>
                <w:sz w:val="20"/>
                <w:szCs w:val="20"/>
              </w:rPr>
              <w:t>sídlo zadavatele:</w:t>
            </w:r>
          </w:p>
        </w:tc>
        <w:tc>
          <w:tcPr>
            <w:tcW w:w="8507" w:type="dxa"/>
            <w:gridSpan w:val="4"/>
            <w:tcBorders>
              <w:top w:val="single" w:sz="4" w:space="0" w:color="auto"/>
              <w:left w:val="nil"/>
              <w:bottom w:val="single" w:sz="4" w:space="0" w:color="auto"/>
              <w:right w:val="single" w:sz="4" w:space="0" w:color="auto"/>
            </w:tcBorders>
            <w:noWrap/>
            <w:vAlign w:val="center"/>
            <w:hideMark/>
          </w:tcPr>
          <w:p w14:paraId="38425FB4" w14:textId="77777777" w:rsidR="00BF0BFD" w:rsidRPr="00413DE5" w:rsidRDefault="00BF0BFD" w:rsidP="00C9277B">
            <w:pPr>
              <w:spacing w:after="0" w:line="240" w:lineRule="auto"/>
              <w:rPr>
                <w:rFonts w:asciiTheme="minorHAnsi" w:hAnsiTheme="minorHAnsi" w:cstheme="minorHAnsi"/>
                <w:sz w:val="20"/>
                <w:szCs w:val="20"/>
              </w:rPr>
            </w:pPr>
            <w:r w:rsidRPr="007D5CCA">
              <w:rPr>
                <w:rFonts w:asciiTheme="minorHAnsi" w:hAnsiTheme="minorHAnsi" w:cstheme="minorHAnsi"/>
                <w:sz w:val="20"/>
                <w:szCs w:val="20"/>
              </w:rPr>
              <w:t>Mládeže 1000/3, 669 02 Znojmo</w:t>
            </w:r>
          </w:p>
        </w:tc>
      </w:tr>
      <w:tr w:rsidR="00BF0BFD" w:rsidRPr="00D13F09" w14:paraId="361C58B1" w14:textId="77777777" w:rsidTr="00C9277B">
        <w:trPr>
          <w:trHeight w:val="390"/>
          <w:jc w:val="center"/>
        </w:trPr>
        <w:tc>
          <w:tcPr>
            <w:tcW w:w="2730"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E8F2D92" w14:textId="77777777" w:rsidR="00BF0BFD" w:rsidRPr="00D13F09" w:rsidRDefault="00BF0BFD" w:rsidP="00C9277B">
            <w:pPr>
              <w:spacing w:after="0" w:line="240" w:lineRule="auto"/>
              <w:jc w:val="right"/>
              <w:rPr>
                <w:rFonts w:asciiTheme="minorHAnsi" w:hAnsiTheme="minorHAnsi" w:cstheme="minorHAnsi"/>
                <w:i/>
                <w:iCs/>
                <w:sz w:val="20"/>
                <w:szCs w:val="20"/>
              </w:rPr>
            </w:pPr>
            <w:r w:rsidRPr="00D13F09">
              <w:rPr>
                <w:rFonts w:asciiTheme="minorHAnsi" w:hAnsiTheme="minorHAnsi" w:cstheme="minorHAnsi"/>
                <w:i/>
                <w:iCs/>
                <w:sz w:val="20"/>
                <w:szCs w:val="20"/>
              </w:rPr>
              <w:t>zastoupený:</w:t>
            </w:r>
          </w:p>
        </w:tc>
        <w:tc>
          <w:tcPr>
            <w:tcW w:w="8507" w:type="dxa"/>
            <w:gridSpan w:val="4"/>
            <w:tcBorders>
              <w:top w:val="single" w:sz="4" w:space="0" w:color="auto"/>
              <w:left w:val="nil"/>
              <w:bottom w:val="single" w:sz="4" w:space="0" w:color="auto"/>
              <w:right w:val="single" w:sz="4" w:space="0" w:color="auto"/>
            </w:tcBorders>
            <w:noWrap/>
            <w:vAlign w:val="center"/>
            <w:hideMark/>
          </w:tcPr>
          <w:p w14:paraId="05D421AB" w14:textId="77777777" w:rsidR="00BF0BFD" w:rsidRPr="00413DE5" w:rsidRDefault="00BF0BFD" w:rsidP="00C9277B">
            <w:pPr>
              <w:spacing w:after="0" w:line="240" w:lineRule="auto"/>
              <w:rPr>
                <w:rFonts w:asciiTheme="minorHAnsi" w:hAnsiTheme="minorHAnsi" w:cstheme="minorHAnsi"/>
                <w:sz w:val="20"/>
                <w:szCs w:val="20"/>
              </w:rPr>
            </w:pPr>
            <w:r w:rsidRPr="007D5CCA">
              <w:rPr>
                <w:rFonts w:asciiTheme="minorHAnsi" w:hAnsiTheme="minorHAnsi" w:cstheme="minorHAnsi"/>
                <w:sz w:val="20"/>
                <w:szCs w:val="20"/>
              </w:rPr>
              <w:t>Mgr. Romana Loydová, ředitelka školy</w:t>
            </w:r>
          </w:p>
        </w:tc>
      </w:tr>
      <w:tr w:rsidR="00BF0BFD" w:rsidRPr="00D13F09" w14:paraId="01FF2C91" w14:textId="77777777" w:rsidTr="00C9277B">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78834149" w14:textId="77777777" w:rsidR="00BF0BFD" w:rsidRPr="00D13F09" w:rsidRDefault="00BF0BFD" w:rsidP="00C9277B">
            <w:pPr>
              <w:spacing w:after="0" w:line="240" w:lineRule="auto"/>
              <w:jc w:val="right"/>
              <w:rPr>
                <w:rFonts w:asciiTheme="minorHAnsi" w:hAnsiTheme="minorHAnsi" w:cstheme="minorHAnsi"/>
                <w:i/>
                <w:iCs/>
                <w:sz w:val="20"/>
                <w:szCs w:val="20"/>
              </w:rPr>
            </w:pPr>
            <w:r w:rsidRPr="00D13F09">
              <w:rPr>
                <w:rFonts w:asciiTheme="minorHAnsi" w:hAnsiTheme="minorHAnsi" w:cstheme="minorHAnsi"/>
                <w:i/>
                <w:iCs/>
                <w:sz w:val="20"/>
                <w:szCs w:val="20"/>
              </w:rPr>
              <w:t>IČO:</w:t>
            </w:r>
          </w:p>
        </w:tc>
        <w:tc>
          <w:tcPr>
            <w:tcW w:w="8507" w:type="dxa"/>
            <w:gridSpan w:val="4"/>
            <w:tcBorders>
              <w:top w:val="single" w:sz="4" w:space="0" w:color="auto"/>
              <w:left w:val="nil"/>
              <w:bottom w:val="single" w:sz="4" w:space="0" w:color="auto"/>
              <w:right w:val="single" w:sz="12" w:space="0" w:color="auto"/>
            </w:tcBorders>
            <w:noWrap/>
            <w:vAlign w:val="center"/>
            <w:hideMark/>
          </w:tcPr>
          <w:p w14:paraId="5E6C7631" w14:textId="77777777" w:rsidR="00BF0BFD" w:rsidRPr="00413DE5" w:rsidRDefault="00BF0BFD" w:rsidP="00C9277B">
            <w:pPr>
              <w:spacing w:after="0" w:line="240" w:lineRule="auto"/>
              <w:rPr>
                <w:rFonts w:asciiTheme="minorHAnsi" w:hAnsiTheme="minorHAnsi" w:cstheme="minorHAnsi"/>
                <w:sz w:val="20"/>
                <w:szCs w:val="20"/>
              </w:rPr>
            </w:pPr>
            <w:r w:rsidRPr="007D5CCA">
              <w:rPr>
                <w:rFonts w:asciiTheme="minorHAnsi" w:hAnsiTheme="minorHAnsi" w:cstheme="minorHAnsi"/>
                <w:sz w:val="20"/>
                <w:szCs w:val="20"/>
              </w:rPr>
              <w:t>45671311</w:t>
            </w:r>
          </w:p>
        </w:tc>
      </w:tr>
      <w:tr w:rsidR="00BF0BFD" w:rsidRPr="00D13F09" w14:paraId="319DAF13" w14:textId="77777777" w:rsidTr="00C9277B">
        <w:trPr>
          <w:trHeight w:val="57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355D6655" w14:textId="77777777" w:rsidR="00BF0BFD" w:rsidRPr="00D13F09" w:rsidRDefault="00BF0BFD" w:rsidP="00C9277B">
            <w:pPr>
              <w:spacing w:after="0" w:line="240" w:lineRule="auto"/>
              <w:jc w:val="right"/>
              <w:rPr>
                <w:rFonts w:asciiTheme="minorHAnsi" w:hAnsiTheme="minorHAnsi" w:cstheme="minorHAnsi"/>
                <w:i/>
                <w:iCs/>
                <w:sz w:val="20"/>
                <w:szCs w:val="20"/>
              </w:rPr>
            </w:pPr>
            <w:r w:rsidRPr="00D13F09">
              <w:rPr>
                <w:rFonts w:asciiTheme="minorHAnsi" w:hAnsiTheme="minorHAnsi" w:cstheme="minorHAnsi"/>
                <w:i/>
                <w:iCs/>
                <w:sz w:val="20"/>
                <w:szCs w:val="20"/>
              </w:rPr>
              <w:t>název VZ:</w:t>
            </w:r>
          </w:p>
        </w:tc>
        <w:tc>
          <w:tcPr>
            <w:tcW w:w="8507" w:type="dxa"/>
            <w:gridSpan w:val="4"/>
            <w:tcBorders>
              <w:top w:val="single" w:sz="4" w:space="0" w:color="auto"/>
              <w:left w:val="nil"/>
              <w:bottom w:val="single" w:sz="4" w:space="0" w:color="auto"/>
              <w:right w:val="single" w:sz="12" w:space="0" w:color="auto"/>
            </w:tcBorders>
            <w:vAlign w:val="center"/>
            <w:hideMark/>
          </w:tcPr>
          <w:p w14:paraId="5B2B9270" w14:textId="0213789F" w:rsidR="00BF0BFD" w:rsidRPr="00413DE5" w:rsidRDefault="00010227" w:rsidP="00C9277B">
            <w:pPr>
              <w:spacing w:after="0" w:line="240" w:lineRule="auto"/>
              <w:rPr>
                <w:rFonts w:asciiTheme="minorHAnsi" w:hAnsiTheme="minorHAnsi" w:cstheme="minorHAnsi"/>
                <w:sz w:val="20"/>
                <w:szCs w:val="20"/>
              </w:rPr>
            </w:pPr>
            <w:r w:rsidRPr="00010227">
              <w:rPr>
                <w:rFonts w:asciiTheme="minorHAnsi" w:hAnsiTheme="minorHAnsi" w:cstheme="minorHAnsi"/>
                <w:sz w:val="20"/>
                <w:szCs w:val="20"/>
              </w:rPr>
              <w:t>Dodávka nábytku – ZŠ Mládeže Znojmo</w:t>
            </w:r>
          </w:p>
        </w:tc>
      </w:tr>
      <w:tr w:rsidR="00BF0BFD" w:rsidRPr="00D13F09" w14:paraId="7472B921" w14:textId="77777777" w:rsidTr="00C9277B">
        <w:trPr>
          <w:trHeight w:val="390"/>
          <w:jc w:val="center"/>
        </w:trPr>
        <w:tc>
          <w:tcPr>
            <w:tcW w:w="2730" w:type="dxa"/>
            <w:gridSpan w:val="2"/>
            <w:tcBorders>
              <w:top w:val="single" w:sz="4" w:space="0" w:color="auto"/>
              <w:left w:val="single" w:sz="12" w:space="0" w:color="auto"/>
              <w:bottom w:val="single" w:sz="4" w:space="0" w:color="auto"/>
              <w:right w:val="single" w:sz="4" w:space="0" w:color="auto"/>
            </w:tcBorders>
            <w:shd w:val="clear" w:color="000000" w:fill="D9D9D9"/>
            <w:noWrap/>
            <w:vAlign w:val="center"/>
            <w:hideMark/>
          </w:tcPr>
          <w:p w14:paraId="09524452" w14:textId="77777777" w:rsidR="00BF0BFD" w:rsidRPr="00D13F09" w:rsidRDefault="00BF0BFD" w:rsidP="00C9277B">
            <w:pPr>
              <w:spacing w:after="0" w:line="240" w:lineRule="auto"/>
              <w:jc w:val="right"/>
              <w:rPr>
                <w:rFonts w:asciiTheme="minorHAnsi" w:hAnsiTheme="minorHAnsi" w:cstheme="minorHAnsi"/>
                <w:i/>
                <w:iCs/>
                <w:sz w:val="20"/>
                <w:szCs w:val="20"/>
              </w:rPr>
            </w:pPr>
            <w:r w:rsidRPr="00D13F09">
              <w:rPr>
                <w:rFonts w:asciiTheme="minorHAnsi" w:hAnsiTheme="minorHAnsi" w:cstheme="minorHAnsi"/>
                <w:i/>
                <w:iCs/>
                <w:sz w:val="20"/>
                <w:szCs w:val="20"/>
              </w:rPr>
              <w:t>druh zadávacího řízení:</w:t>
            </w:r>
          </w:p>
        </w:tc>
        <w:tc>
          <w:tcPr>
            <w:tcW w:w="8507" w:type="dxa"/>
            <w:gridSpan w:val="4"/>
            <w:tcBorders>
              <w:top w:val="single" w:sz="4" w:space="0" w:color="auto"/>
              <w:left w:val="nil"/>
              <w:bottom w:val="single" w:sz="4" w:space="0" w:color="auto"/>
              <w:right w:val="single" w:sz="12" w:space="0" w:color="auto"/>
            </w:tcBorders>
            <w:noWrap/>
            <w:vAlign w:val="center"/>
            <w:hideMark/>
          </w:tcPr>
          <w:p w14:paraId="3413BE27" w14:textId="4BA7EE98" w:rsidR="00BF0BFD" w:rsidRPr="00413DE5" w:rsidRDefault="008E6967" w:rsidP="00C9277B">
            <w:pPr>
              <w:spacing w:after="0" w:line="240" w:lineRule="auto"/>
              <w:rPr>
                <w:rFonts w:asciiTheme="minorHAnsi" w:hAnsiTheme="minorHAnsi" w:cstheme="minorHAnsi"/>
                <w:sz w:val="20"/>
                <w:szCs w:val="20"/>
              </w:rPr>
            </w:pPr>
            <w:r w:rsidRPr="008E6967">
              <w:rPr>
                <w:rFonts w:asciiTheme="minorHAnsi" w:hAnsiTheme="minorHAnsi" w:cstheme="minorHAnsi"/>
                <w:sz w:val="20"/>
                <w:szCs w:val="20"/>
              </w:rPr>
              <w:t>veřejná zakázka malého rozsahu zadávaná v nadlimitním režimu v otevřeném řízení</w:t>
            </w:r>
          </w:p>
        </w:tc>
      </w:tr>
      <w:tr w:rsidR="00BF0BFD" w:rsidRPr="00D13F09" w14:paraId="56141FB1" w14:textId="77777777" w:rsidTr="00C9277B">
        <w:trPr>
          <w:trHeight w:val="330"/>
          <w:jc w:val="center"/>
        </w:trPr>
        <w:tc>
          <w:tcPr>
            <w:tcW w:w="328" w:type="dxa"/>
            <w:tcBorders>
              <w:top w:val="nil"/>
              <w:left w:val="single" w:sz="12" w:space="0" w:color="auto"/>
              <w:bottom w:val="single" w:sz="12" w:space="0" w:color="auto"/>
              <w:right w:val="nil"/>
            </w:tcBorders>
            <w:noWrap/>
            <w:vAlign w:val="center"/>
            <w:hideMark/>
          </w:tcPr>
          <w:p w14:paraId="70351475" w14:textId="77777777" w:rsidR="00BF0BFD" w:rsidRPr="00D13F09" w:rsidRDefault="00BF0BFD" w:rsidP="00C9277B">
            <w:pPr>
              <w:jc w:val="right"/>
              <w:rPr>
                <w:rFonts w:asciiTheme="minorHAnsi" w:hAnsiTheme="minorHAnsi" w:cstheme="minorHAnsi"/>
                <w:i/>
                <w:iCs/>
              </w:rPr>
            </w:pPr>
          </w:p>
        </w:tc>
        <w:tc>
          <w:tcPr>
            <w:tcW w:w="2402" w:type="dxa"/>
            <w:tcBorders>
              <w:top w:val="nil"/>
              <w:left w:val="nil"/>
              <w:bottom w:val="single" w:sz="12" w:space="0" w:color="auto"/>
              <w:right w:val="nil"/>
            </w:tcBorders>
            <w:noWrap/>
            <w:vAlign w:val="center"/>
          </w:tcPr>
          <w:p w14:paraId="3F5EB4E1" w14:textId="77777777" w:rsidR="00BF0BFD" w:rsidRPr="00D13F09" w:rsidRDefault="00BF0BFD" w:rsidP="00C9277B">
            <w:pPr>
              <w:jc w:val="right"/>
              <w:rPr>
                <w:rFonts w:asciiTheme="minorHAnsi" w:hAnsiTheme="minorHAnsi" w:cstheme="minorHAnsi"/>
                <w:i/>
                <w:iCs/>
              </w:rPr>
            </w:pPr>
          </w:p>
        </w:tc>
        <w:tc>
          <w:tcPr>
            <w:tcW w:w="3492" w:type="dxa"/>
            <w:tcBorders>
              <w:top w:val="nil"/>
              <w:left w:val="nil"/>
              <w:bottom w:val="single" w:sz="12" w:space="0" w:color="auto"/>
              <w:right w:val="nil"/>
            </w:tcBorders>
            <w:noWrap/>
            <w:vAlign w:val="center"/>
          </w:tcPr>
          <w:p w14:paraId="2F4DF6A1" w14:textId="77777777" w:rsidR="00BF0BFD" w:rsidRPr="00D13F09" w:rsidRDefault="00BF0BFD" w:rsidP="00C9277B">
            <w:pPr>
              <w:rPr>
                <w:rFonts w:asciiTheme="minorHAnsi" w:hAnsiTheme="minorHAnsi" w:cstheme="minorHAnsi"/>
                <w:b/>
                <w:bCs/>
              </w:rPr>
            </w:pPr>
          </w:p>
        </w:tc>
        <w:tc>
          <w:tcPr>
            <w:tcW w:w="2127" w:type="dxa"/>
            <w:tcBorders>
              <w:top w:val="nil"/>
              <w:left w:val="nil"/>
              <w:bottom w:val="single" w:sz="12" w:space="0" w:color="auto"/>
              <w:right w:val="nil"/>
            </w:tcBorders>
            <w:noWrap/>
            <w:vAlign w:val="center"/>
          </w:tcPr>
          <w:p w14:paraId="5CFB3EA0" w14:textId="77777777" w:rsidR="00BF0BFD" w:rsidRPr="00D13F09" w:rsidRDefault="00BF0BFD" w:rsidP="00C9277B">
            <w:pPr>
              <w:rPr>
                <w:rFonts w:asciiTheme="minorHAnsi" w:hAnsiTheme="minorHAnsi" w:cstheme="minorHAnsi"/>
                <w:b/>
                <w:bCs/>
              </w:rPr>
            </w:pPr>
          </w:p>
        </w:tc>
        <w:tc>
          <w:tcPr>
            <w:tcW w:w="1417" w:type="dxa"/>
            <w:tcBorders>
              <w:top w:val="nil"/>
              <w:left w:val="nil"/>
              <w:bottom w:val="single" w:sz="12" w:space="0" w:color="auto"/>
              <w:right w:val="nil"/>
            </w:tcBorders>
            <w:noWrap/>
            <w:vAlign w:val="center"/>
          </w:tcPr>
          <w:p w14:paraId="2D9E6C8C" w14:textId="77777777" w:rsidR="00BF0BFD" w:rsidRPr="00D13F09" w:rsidRDefault="00BF0BFD" w:rsidP="00C9277B">
            <w:pPr>
              <w:rPr>
                <w:rFonts w:asciiTheme="minorHAnsi" w:hAnsiTheme="minorHAnsi" w:cstheme="minorHAnsi"/>
                <w:b/>
                <w:bCs/>
              </w:rPr>
            </w:pPr>
          </w:p>
        </w:tc>
        <w:tc>
          <w:tcPr>
            <w:tcW w:w="1471" w:type="dxa"/>
            <w:tcBorders>
              <w:top w:val="nil"/>
              <w:left w:val="nil"/>
              <w:bottom w:val="single" w:sz="12" w:space="0" w:color="auto"/>
              <w:right w:val="single" w:sz="12" w:space="0" w:color="auto"/>
            </w:tcBorders>
            <w:noWrap/>
            <w:vAlign w:val="center"/>
          </w:tcPr>
          <w:p w14:paraId="31B70A55" w14:textId="77777777" w:rsidR="00BF0BFD" w:rsidRPr="00D13F09" w:rsidRDefault="00BF0BFD" w:rsidP="00C9277B">
            <w:pPr>
              <w:rPr>
                <w:rFonts w:asciiTheme="minorHAnsi" w:hAnsiTheme="minorHAnsi" w:cstheme="minorHAnsi"/>
                <w:b/>
                <w:bCs/>
              </w:rPr>
            </w:pPr>
          </w:p>
        </w:tc>
      </w:tr>
      <w:tr w:rsidR="00BF0BFD" w:rsidRPr="00D13F09" w14:paraId="37604C99" w14:textId="77777777" w:rsidTr="00C9277B">
        <w:trPr>
          <w:trHeight w:val="450"/>
          <w:jc w:val="center"/>
        </w:trPr>
        <w:tc>
          <w:tcPr>
            <w:tcW w:w="6222" w:type="dxa"/>
            <w:gridSpan w:val="3"/>
            <w:vMerge w:val="restart"/>
            <w:tcBorders>
              <w:top w:val="single" w:sz="12" w:space="0" w:color="auto"/>
              <w:left w:val="single" w:sz="12" w:space="0" w:color="auto"/>
              <w:bottom w:val="single" w:sz="12" w:space="0" w:color="auto"/>
              <w:right w:val="single" w:sz="8" w:space="0" w:color="000000"/>
            </w:tcBorders>
            <w:shd w:val="clear" w:color="000000" w:fill="D9D9D9"/>
            <w:vAlign w:val="center"/>
            <w:hideMark/>
          </w:tcPr>
          <w:p w14:paraId="5D10A7B5" w14:textId="77777777" w:rsidR="00BF0BFD" w:rsidRPr="00D13F09" w:rsidRDefault="00BF0BFD" w:rsidP="00C9277B">
            <w:pPr>
              <w:spacing w:after="0" w:line="240" w:lineRule="auto"/>
              <w:jc w:val="center"/>
              <w:rPr>
                <w:rFonts w:asciiTheme="minorHAnsi" w:hAnsiTheme="minorHAnsi" w:cstheme="minorHAnsi"/>
                <w:b/>
                <w:bCs/>
                <w:sz w:val="20"/>
                <w:szCs w:val="20"/>
              </w:rPr>
            </w:pPr>
            <w:r w:rsidRPr="00D13F09">
              <w:rPr>
                <w:rFonts w:asciiTheme="minorHAnsi" w:hAnsiTheme="minorHAnsi" w:cstheme="minorHAnsi"/>
                <w:b/>
                <w:bCs/>
                <w:sz w:val="20"/>
                <w:szCs w:val="20"/>
              </w:rPr>
              <w:t>PODDODAVATEL</w:t>
            </w:r>
          </w:p>
        </w:tc>
        <w:tc>
          <w:tcPr>
            <w:tcW w:w="2127" w:type="dxa"/>
            <w:vMerge w:val="restart"/>
            <w:tcBorders>
              <w:top w:val="single" w:sz="12" w:space="0" w:color="auto"/>
              <w:left w:val="single" w:sz="8" w:space="0" w:color="auto"/>
              <w:bottom w:val="single" w:sz="12" w:space="0" w:color="auto"/>
              <w:right w:val="single" w:sz="8" w:space="0" w:color="auto"/>
            </w:tcBorders>
            <w:shd w:val="clear" w:color="000000" w:fill="D9D9D9"/>
            <w:vAlign w:val="center"/>
            <w:hideMark/>
          </w:tcPr>
          <w:p w14:paraId="62FEC5DC" w14:textId="77777777" w:rsidR="00BF0BFD" w:rsidRPr="00D13F09" w:rsidRDefault="00BF0BFD" w:rsidP="00C9277B">
            <w:pPr>
              <w:spacing w:after="0" w:line="240" w:lineRule="auto"/>
              <w:jc w:val="center"/>
              <w:rPr>
                <w:rFonts w:asciiTheme="minorHAnsi" w:hAnsiTheme="minorHAnsi" w:cstheme="minorHAnsi"/>
                <w:b/>
                <w:bCs/>
                <w:sz w:val="20"/>
                <w:szCs w:val="20"/>
              </w:rPr>
            </w:pPr>
            <w:r w:rsidRPr="00D13F09">
              <w:rPr>
                <w:rFonts w:asciiTheme="minorHAnsi" w:hAnsiTheme="minorHAnsi" w:cstheme="minorHAnsi"/>
                <w:b/>
                <w:bCs/>
                <w:sz w:val="20"/>
                <w:szCs w:val="20"/>
              </w:rPr>
              <w:t xml:space="preserve"> Část plnění VZ, kterou hodlá dodavatel/účastník zadat poddodavateli</w:t>
            </w:r>
          </w:p>
        </w:tc>
        <w:tc>
          <w:tcPr>
            <w:tcW w:w="1417" w:type="dxa"/>
            <w:vMerge w:val="restart"/>
            <w:tcBorders>
              <w:top w:val="single" w:sz="12" w:space="0" w:color="auto"/>
              <w:left w:val="single" w:sz="8" w:space="0" w:color="auto"/>
              <w:bottom w:val="single" w:sz="12" w:space="0" w:color="auto"/>
              <w:right w:val="single" w:sz="8" w:space="0" w:color="auto"/>
            </w:tcBorders>
            <w:shd w:val="clear" w:color="000000" w:fill="D9D9D9"/>
            <w:textDirection w:val="btLr"/>
            <w:vAlign w:val="center"/>
            <w:hideMark/>
          </w:tcPr>
          <w:p w14:paraId="62F97378" w14:textId="77777777" w:rsidR="00BF0BFD" w:rsidRPr="00D13F09" w:rsidRDefault="00BF0BFD" w:rsidP="00C9277B">
            <w:pPr>
              <w:spacing w:after="0" w:line="240" w:lineRule="auto"/>
              <w:jc w:val="center"/>
              <w:rPr>
                <w:rFonts w:asciiTheme="minorHAnsi" w:hAnsiTheme="minorHAnsi" w:cstheme="minorHAnsi"/>
                <w:b/>
                <w:bCs/>
                <w:sz w:val="20"/>
                <w:szCs w:val="20"/>
              </w:rPr>
            </w:pPr>
            <w:r w:rsidRPr="00D13F09">
              <w:rPr>
                <w:rFonts w:asciiTheme="minorHAnsi" w:hAnsiTheme="minorHAnsi" w:cstheme="minorHAnsi"/>
                <w:b/>
                <w:bCs/>
                <w:sz w:val="20"/>
                <w:szCs w:val="20"/>
              </w:rPr>
              <w:t>% podíl na plnění VZ</w:t>
            </w:r>
          </w:p>
        </w:tc>
        <w:tc>
          <w:tcPr>
            <w:tcW w:w="1471" w:type="dxa"/>
            <w:vMerge w:val="restart"/>
            <w:tcBorders>
              <w:top w:val="single" w:sz="12" w:space="0" w:color="auto"/>
              <w:left w:val="single" w:sz="8" w:space="0" w:color="auto"/>
              <w:bottom w:val="single" w:sz="12" w:space="0" w:color="auto"/>
              <w:right w:val="single" w:sz="12" w:space="0" w:color="auto"/>
            </w:tcBorders>
            <w:shd w:val="clear" w:color="000000" w:fill="D9D9D9"/>
            <w:vAlign w:val="center"/>
            <w:hideMark/>
          </w:tcPr>
          <w:p w14:paraId="16CFA7AD" w14:textId="77777777" w:rsidR="00BF0BFD" w:rsidRPr="00D13F09" w:rsidRDefault="00BF0BFD" w:rsidP="00C9277B">
            <w:pPr>
              <w:spacing w:after="0" w:line="240" w:lineRule="auto"/>
              <w:jc w:val="center"/>
              <w:rPr>
                <w:rFonts w:asciiTheme="minorHAnsi" w:hAnsiTheme="minorHAnsi" w:cstheme="minorHAnsi"/>
                <w:b/>
                <w:bCs/>
                <w:sz w:val="20"/>
                <w:szCs w:val="20"/>
              </w:rPr>
            </w:pPr>
            <w:r w:rsidRPr="00D13F09">
              <w:rPr>
                <w:rFonts w:asciiTheme="minorHAnsi" w:hAnsiTheme="minorHAnsi" w:cstheme="minorHAnsi"/>
                <w:b/>
                <w:bCs/>
                <w:sz w:val="20"/>
                <w:szCs w:val="20"/>
              </w:rPr>
              <w:t>Prokazování kvalifikace prostřednictvím poddodavatele</w:t>
            </w:r>
            <w:r w:rsidRPr="00D13F09">
              <w:rPr>
                <w:rFonts w:asciiTheme="minorHAnsi" w:hAnsiTheme="minorHAnsi" w:cstheme="minorHAnsi"/>
                <w:b/>
                <w:bCs/>
                <w:sz w:val="20"/>
                <w:szCs w:val="20"/>
              </w:rPr>
              <w:br/>
            </w:r>
            <w:r w:rsidRPr="00D13F09">
              <w:rPr>
                <w:rFonts w:asciiTheme="minorHAnsi" w:hAnsiTheme="minorHAnsi" w:cstheme="minorHAnsi"/>
                <w:b/>
                <w:bCs/>
                <w:sz w:val="20"/>
                <w:szCs w:val="20"/>
              </w:rPr>
              <w:br/>
              <w:t>[Ano/Ne]</w:t>
            </w:r>
          </w:p>
        </w:tc>
      </w:tr>
      <w:tr w:rsidR="00BF0BFD" w:rsidRPr="00D13F09" w14:paraId="6D071640" w14:textId="77777777" w:rsidTr="00C9277B">
        <w:trPr>
          <w:trHeight w:val="450"/>
          <w:jc w:val="center"/>
        </w:trPr>
        <w:tc>
          <w:tcPr>
            <w:tcW w:w="6222" w:type="dxa"/>
            <w:gridSpan w:val="3"/>
            <w:vMerge/>
            <w:tcBorders>
              <w:top w:val="single" w:sz="8" w:space="0" w:color="auto"/>
              <w:left w:val="single" w:sz="12" w:space="0" w:color="auto"/>
              <w:bottom w:val="single" w:sz="12" w:space="0" w:color="auto"/>
              <w:right w:val="single" w:sz="8" w:space="0" w:color="000000"/>
            </w:tcBorders>
            <w:vAlign w:val="center"/>
            <w:hideMark/>
          </w:tcPr>
          <w:p w14:paraId="04675EA1" w14:textId="77777777" w:rsidR="00BF0BFD" w:rsidRPr="00D13F09" w:rsidRDefault="00BF0BFD" w:rsidP="00C9277B">
            <w:pPr>
              <w:spacing w:after="0" w:line="240" w:lineRule="auto"/>
              <w:rPr>
                <w:rFonts w:asciiTheme="minorHAnsi" w:hAnsiTheme="minorHAnsi" w:cstheme="minorHAnsi"/>
                <w:b/>
                <w:bCs/>
                <w:sz w:val="20"/>
                <w:szCs w:val="20"/>
              </w:rPr>
            </w:pPr>
          </w:p>
        </w:tc>
        <w:tc>
          <w:tcPr>
            <w:tcW w:w="2127" w:type="dxa"/>
            <w:vMerge/>
            <w:tcBorders>
              <w:top w:val="single" w:sz="8" w:space="0" w:color="auto"/>
              <w:left w:val="single" w:sz="8" w:space="0" w:color="auto"/>
              <w:bottom w:val="single" w:sz="12" w:space="0" w:color="auto"/>
              <w:right w:val="single" w:sz="8" w:space="0" w:color="auto"/>
            </w:tcBorders>
            <w:vAlign w:val="center"/>
            <w:hideMark/>
          </w:tcPr>
          <w:p w14:paraId="0CA60030" w14:textId="77777777" w:rsidR="00BF0BFD" w:rsidRPr="00D13F09" w:rsidRDefault="00BF0BFD" w:rsidP="00C9277B">
            <w:pPr>
              <w:spacing w:after="0" w:line="240" w:lineRule="auto"/>
              <w:rPr>
                <w:rFonts w:asciiTheme="minorHAnsi" w:hAnsiTheme="minorHAnsi" w:cstheme="minorHAnsi"/>
                <w:b/>
                <w:bCs/>
                <w:sz w:val="20"/>
                <w:szCs w:val="20"/>
              </w:rPr>
            </w:pPr>
          </w:p>
        </w:tc>
        <w:tc>
          <w:tcPr>
            <w:tcW w:w="1417" w:type="dxa"/>
            <w:vMerge/>
            <w:tcBorders>
              <w:top w:val="single" w:sz="8" w:space="0" w:color="auto"/>
              <w:left w:val="single" w:sz="8" w:space="0" w:color="auto"/>
              <w:bottom w:val="single" w:sz="12" w:space="0" w:color="auto"/>
              <w:right w:val="single" w:sz="8" w:space="0" w:color="auto"/>
            </w:tcBorders>
            <w:vAlign w:val="center"/>
            <w:hideMark/>
          </w:tcPr>
          <w:p w14:paraId="5761DFAB" w14:textId="77777777" w:rsidR="00BF0BFD" w:rsidRPr="00D13F09" w:rsidRDefault="00BF0BFD" w:rsidP="00C9277B">
            <w:pPr>
              <w:spacing w:after="0" w:line="240" w:lineRule="auto"/>
              <w:rPr>
                <w:rFonts w:asciiTheme="minorHAnsi" w:hAnsiTheme="minorHAnsi" w:cstheme="minorHAnsi"/>
                <w:b/>
                <w:bCs/>
                <w:sz w:val="20"/>
                <w:szCs w:val="20"/>
              </w:rPr>
            </w:pPr>
          </w:p>
        </w:tc>
        <w:tc>
          <w:tcPr>
            <w:tcW w:w="1471" w:type="dxa"/>
            <w:vMerge/>
            <w:tcBorders>
              <w:top w:val="single" w:sz="8" w:space="0" w:color="auto"/>
              <w:left w:val="single" w:sz="8" w:space="0" w:color="auto"/>
              <w:bottom w:val="single" w:sz="12" w:space="0" w:color="auto"/>
              <w:right w:val="single" w:sz="12" w:space="0" w:color="auto"/>
            </w:tcBorders>
            <w:vAlign w:val="center"/>
            <w:hideMark/>
          </w:tcPr>
          <w:p w14:paraId="60CE7FBB" w14:textId="77777777" w:rsidR="00BF0BFD" w:rsidRPr="00D13F09" w:rsidRDefault="00BF0BFD" w:rsidP="00C9277B">
            <w:pPr>
              <w:spacing w:after="0" w:line="240" w:lineRule="auto"/>
              <w:rPr>
                <w:rFonts w:asciiTheme="minorHAnsi" w:hAnsiTheme="minorHAnsi" w:cstheme="minorHAnsi"/>
                <w:b/>
                <w:bCs/>
                <w:sz w:val="20"/>
                <w:szCs w:val="20"/>
              </w:rPr>
            </w:pPr>
          </w:p>
        </w:tc>
      </w:tr>
      <w:tr w:rsidR="00BF0BFD" w:rsidRPr="00D13F09" w14:paraId="29EB8264" w14:textId="77777777" w:rsidTr="00C9277B">
        <w:trPr>
          <w:trHeight w:val="550"/>
          <w:jc w:val="center"/>
        </w:trPr>
        <w:tc>
          <w:tcPr>
            <w:tcW w:w="6222" w:type="dxa"/>
            <w:gridSpan w:val="3"/>
            <w:vMerge/>
            <w:tcBorders>
              <w:top w:val="single" w:sz="8" w:space="0" w:color="auto"/>
              <w:left w:val="single" w:sz="12" w:space="0" w:color="auto"/>
              <w:bottom w:val="single" w:sz="12" w:space="0" w:color="auto"/>
              <w:right w:val="single" w:sz="8" w:space="0" w:color="000000"/>
            </w:tcBorders>
            <w:vAlign w:val="center"/>
            <w:hideMark/>
          </w:tcPr>
          <w:p w14:paraId="43ED95FA" w14:textId="77777777" w:rsidR="00BF0BFD" w:rsidRPr="00D13F09" w:rsidRDefault="00BF0BFD" w:rsidP="00C9277B">
            <w:pPr>
              <w:spacing w:after="0" w:line="240" w:lineRule="auto"/>
              <w:rPr>
                <w:rFonts w:asciiTheme="minorHAnsi" w:hAnsiTheme="minorHAnsi" w:cstheme="minorHAnsi"/>
                <w:b/>
                <w:bCs/>
                <w:sz w:val="20"/>
                <w:szCs w:val="20"/>
              </w:rPr>
            </w:pPr>
          </w:p>
        </w:tc>
        <w:tc>
          <w:tcPr>
            <w:tcW w:w="2127" w:type="dxa"/>
            <w:vMerge/>
            <w:tcBorders>
              <w:top w:val="single" w:sz="8" w:space="0" w:color="auto"/>
              <w:left w:val="single" w:sz="8" w:space="0" w:color="auto"/>
              <w:bottom w:val="single" w:sz="12" w:space="0" w:color="auto"/>
              <w:right w:val="single" w:sz="8" w:space="0" w:color="auto"/>
            </w:tcBorders>
            <w:vAlign w:val="center"/>
            <w:hideMark/>
          </w:tcPr>
          <w:p w14:paraId="0C9F740F" w14:textId="77777777" w:rsidR="00BF0BFD" w:rsidRPr="00D13F09" w:rsidRDefault="00BF0BFD" w:rsidP="00C9277B">
            <w:pPr>
              <w:spacing w:after="0" w:line="240" w:lineRule="auto"/>
              <w:rPr>
                <w:rFonts w:asciiTheme="minorHAnsi" w:hAnsiTheme="minorHAnsi" w:cstheme="minorHAnsi"/>
                <w:b/>
                <w:bCs/>
                <w:sz w:val="20"/>
                <w:szCs w:val="20"/>
              </w:rPr>
            </w:pPr>
          </w:p>
        </w:tc>
        <w:tc>
          <w:tcPr>
            <w:tcW w:w="1417" w:type="dxa"/>
            <w:vMerge/>
            <w:tcBorders>
              <w:top w:val="single" w:sz="8" w:space="0" w:color="auto"/>
              <w:left w:val="single" w:sz="8" w:space="0" w:color="auto"/>
              <w:bottom w:val="single" w:sz="12" w:space="0" w:color="auto"/>
              <w:right w:val="single" w:sz="8" w:space="0" w:color="auto"/>
            </w:tcBorders>
            <w:vAlign w:val="center"/>
            <w:hideMark/>
          </w:tcPr>
          <w:p w14:paraId="5C342DED" w14:textId="77777777" w:rsidR="00BF0BFD" w:rsidRPr="00D13F09" w:rsidRDefault="00BF0BFD" w:rsidP="00C9277B">
            <w:pPr>
              <w:spacing w:after="0" w:line="240" w:lineRule="auto"/>
              <w:rPr>
                <w:rFonts w:asciiTheme="minorHAnsi" w:hAnsiTheme="minorHAnsi" w:cstheme="minorHAnsi"/>
                <w:b/>
                <w:bCs/>
                <w:sz w:val="20"/>
                <w:szCs w:val="20"/>
              </w:rPr>
            </w:pPr>
          </w:p>
        </w:tc>
        <w:tc>
          <w:tcPr>
            <w:tcW w:w="1471" w:type="dxa"/>
            <w:vMerge/>
            <w:tcBorders>
              <w:top w:val="single" w:sz="8" w:space="0" w:color="auto"/>
              <w:left w:val="single" w:sz="8" w:space="0" w:color="auto"/>
              <w:bottom w:val="single" w:sz="12" w:space="0" w:color="auto"/>
              <w:right w:val="single" w:sz="12" w:space="0" w:color="auto"/>
            </w:tcBorders>
            <w:vAlign w:val="center"/>
            <w:hideMark/>
          </w:tcPr>
          <w:p w14:paraId="58D2CC11" w14:textId="77777777" w:rsidR="00BF0BFD" w:rsidRPr="00D13F09" w:rsidRDefault="00BF0BFD" w:rsidP="00C9277B">
            <w:pPr>
              <w:spacing w:after="0" w:line="240" w:lineRule="auto"/>
              <w:rPr>
                <w:rFonts w:asciiTheme="minorHAnsi" w:hAnsiTheme="minorHAnsi" w:cstheme="minorHAnsi"/>
                <w:b/>
                <w:bCs/>
                <w:sz w:val="20"/>
                <w:szCs w:val="20"/>
              </w:rPr>
            </w:pPr>
          </w:p>
        </w:tc>
      </w:tr>
      <w:tr w:rsidR="00BF0BFD" w:rsidRPr="00D13F09" w14:paraId="14AF7481" w14:textId="77777777" w:rsidTr="00C9277B">
        <w:trPr>
          <w:trHeight w:val="525"/>
          <w:jc w:val="center"/>
        </w:trPr>
        <w:tc>
          <w:tcPr>
            <w:tcW w:w="328" w:type="dxa"/>
            <w:vMerge w:val="restart"/>
            <w:tcBorders>
              <w:top w:val="single" w:sz="12" w:space="0" w:color="auto"/>
              <w:left w:val="single" w:sz="12" w:space="0" w:color="auto"/>
              <w:bottom w:val="single" w:sz="8" w:space="0" w:color="000000"/>
              <w:right w:val="single" w:sz="8" w:space="0" w:color="auto"/>
            </w:tcBorders>
            <w:shd w:val="clear" w:color="auto" w:fill="D9D9D9" w:themeFill="background1" w:themeFillShade="D9"/>
            <w:noWrap/>
            <w:hideMark/>
          </w:tcPr>
          <w:p w14:paraId="4AF6047A"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1.</w:t>
            </w:r>
          </w:p>
        </w:tc>
        <w:tc>
          <w:tcPr>
            <w:tcW w:w="2402" w:type="dxa"/>
            <w:tcBorders>
              <w:top w:val="single" w:sz="12" w:space="0" w:color="auto"/>
              <w:left w:val="nil"/>
              <w:bottom w:val="single" w:sz="4" w:space="0" w:color="auto"/>
              <w:right w:val="single" w:sz="8" w:space="0" w:color="auto"/>
            </w:tcBorders>
            <w:shd w:val="clear" w:color="auto" w:fill="D9D9D9" w:themeFill="background1" w:themeFillShade="D9"/>
            <w:vAlign w:val="bottom"/>
            <w:hideMark/>
          </w:tcPr>
          <w:p w14:paraId="5B16A777"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Obchodní firma nebo název / Obchodní firma nebo jméno a příjmení: </w:t>
            </w:r>
          </w:p>
        </w:tc>
        <w:tc>
          <w:tcPr>
            <w:tcW w:w="3492" w:type="dxa"/>
            <w:tcBorders>
              <w:top w:val="single" w:sz="12" w:space="0" w:color="auto"/>
              <w:left w:val="nil"/>
              <w:bottom w:val="single" w:sz="4" w:space="0" w:color="auto"/>
              <w:right w:val="single" w:sz="8" w:space="0" w:color="auto"/>
            </w:tcBorders>
            <w:vAlign w:val="center"/>
            <w:hideMark/>
          </w:tcPr>
          <w:p w14:paraId="0F2376B2" w14:textId="77777777" w:rsidR="00BF0BFD" w:rsidRPr="00D13F09" w:rsidRDefault="00BF0BFD" w:rsidP="00C9277B">
            <w:pPr>
              <w:spacing w:after="0" w:line="240" w:lineRule="auto"/>
              <w:jc w:val="center"/>
              <w:rPr>
                <w:rFonts w:asciiTheme="minorHAnsi" w:hAnsiTheme="minorHAnsi" w:cstheme="minorHAnsi"/>
                <w:sz w:val="20"/>
                <w:szCs w:val="20"/>
              </w:rPr>
            </w:pPr>
            <w:permStart w:id="232076271" w:edGrp="everyone"/>
            <w:r w:rsidRPr="00D13F09">
              <w:rPr>
                <w:rFonts w:asciiTheme="minorHAnsi" w:hAnsiTheme="minorHAnsi" w:cstheme="minorHAnsi"/>
                <w:sz w:val="20"/>
                <w:szCs w:val="20"/>
              </w:rPr>
              <w:t>………………</w:t>
            </w:r>
            <w:permEnd w:id="232076271"/>
          </w:p>
        </w:tc>
        <w:tc>
          <w:tcPr>
            <w:tcW w:w="2127" w:type="dxa"/>
            <w:vMerge w:val="restart"/>
            <w:tcBorders>
              <w:top w:val="single" w:sz="12" w:space="0" w:color="auto"/>
              <w:left w:val="single" w:sz="8" w:space="0" w:color="auto"/>
              <w:bottom w:val="single" w:sz="8" w:space="0" w:color="000000"/>
              <w:right w:val="single" w:sz="8" w:space="0" w:color="auto"/>
            </w:tcBorders>
            <w:vAlign w:val="center"/>
            <w:hideMark/>
          </w:tcPr>
          <w:p w14:paraId="5E8D44CF"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w:t>
            </w:r>
            <w:permStart w:id="2058044940" w:edGrp="everyone"/>
            <w:r w:rsidRPr="00D13F09">
              <w:rPr>
                <w:rFonts w:asciiTheme="minorHAnsi" w:hAnsiTheme="minorHAnsi" w:cstheme="minorHAnsi"/>
                <w:sz w:val="20"/>
                <w:szCs w:val="20"/>
              </w:rPr>
              <w:t>………………</w:t>
            </w:r>
            <w:permEnd w:id="2058044940"/>
          </w:p>
        </w:tc>
        <w:tc>
          <w:tcPr>
            <w:tcW w:w="1417" w:type="dxa"/>
            <w:vMerge w:val="restart"/>
            <w:tcBorders>
              <w:top w:val="single" w:sz="12" w:space="0" w:color="auto"/>
              <w:left w:val="single" w:sz="8" w:space="0" w:color="auto"/>
              <w:bottom w:val="single" w:sz="8" w:space="0" w:color="000000"/>
              <w:right w:val="single" w:sz="8" w:space="0" w:color="auto"/>
            </w:tcBorders>
            <w:noWrap/>
            <w:vAlign w:val="center"/>
            <w:hideMark/>
          </w:tcPr>
          <w:p w14:paraId="6C95913D" w14:textId="77777777" w:rsidR="00BF0BFD" w:rsidRPr="00D13F09" w:rsidRDefault="00BF0BFD" w:rsidP="00C9277B">
            <w:pPr>
              <w:spacing w:after="0" w:line="240" w:lineRule="auto"/>
              <w:jc w:val="center"/>
              <w:rPr>
                <w:rFonts w:asciiTheme="minorHAnsi" w:hAnsiTheme="minorHAnsi" w:cstheme="minorHAnsi"/>
                <w:sz w:val="20"/>
                <w:szCs w:val="20"/>
              </w:rPr>
            </w:pPr>
            <w:r w:rsidRPr="00D13F09">
              <w:rPr>
                <w:rFonts w:asciiTheme="minorHAnsi" w:hAnsiTheme="minorHAnsi" w:cstheme="minorHAnsi"/>
                <w:sz w:val="20"/>
                <w:szCs w:val="20"/>
              </w:rPr>
              <w:t>  </w:t>
            </w:r>
            <w:permStart w:id="847332804" w:edGrp="everyone"/>
            <w:r w:rsidRPr="00D13F09">
              <w:rPr>
                <w:rFonts w:asciiTheme="minorHAnsi" w:hAnsiTheme="minorHAnsi" w:cstheme="minorHAnsi"/>
                <w:sz w:val="20"/>
                <w:szCs w:val="20"/>
              </w:rPr>
              <w:t>………………</w:t>
            </w:r>
            <w:permEnd w:id="847332804"/>
            <w:r w:rsidRPr="00D13F09">
              <w:rPr>
                <w:rFonts w:asciiTheme="minorHAnsi" w:hAnsiTheme="minorHAnsi" w:cstheme="minorHAnsi"/>
                <w:sz w:val="20"/>
                <w:szCs w:val="20"/>
              </w:rPr>
              <w:t> </w:t>
            </w:r>
          </w:p>
        </w:tc>
        <w:tc>
          <w:tcPr>
            <w:tcW w:w="1471" w:type="dxa"/>
            <w:vMerge w:val="restart"/>
            <w:tcBorders>
              <w:top w:val="single" w:sz="12" w:space="0" w:color="auto"/>
              <w:left w:val="single" w:sz="8" w:space="0" w:color="auto"/>
              <w:bottom w:val="single" w:sz="8" w:space="0" w:color="000000"/>
              <w:right w:val="single" w:sz="12" w:space="0" w:color="auto"/>
            </w:tcBorders>
            <w:noWrap/>
            <w:vAlign w:val="center"/>
            <w:hideMark/>
          </w:tcPr>
          <w:p w14:paraId="40F1BB69" w14:textId="77777777" w:rsidR="00BF0BFD" w:rsidRPr="00D13F09" w:rsidRDefault="00BF0BFD" w:rsidP="00C9277B">
            <w:pPr>
              <w:spacing w:after="0" w:line="240" w:lineRule="auto"/>
              <w:jc w:val="center"/>
              <w:rPr>
                <w:rFonts w:asciiTheme="minorHAnsi" w:hAnsiTheme="minorHAnsi" w:cstheme="minorHAnsi"/>
                <w:sz w:val="20"/>
                <w:szCs w:val="20"/>
              </w:rPr>
            </w:pPr>
            <w:permStart w:id="2024552134" w:edGrp="everyone"/>
            <w:r w:rsidRPr="00D13F09">
              <w:rPr>
                <w:rFonts w:asciiTheme="minorHAnsi" w:hAnsiTheme="minorHAnsi" w:cstheme="minorHAnsi"/>
                <w:sz w:val="20"/>
                <w:szCs w:val="20"/>
              </w:rPr>
              <w:t>………………</w:t>
            </w:r>
            <w:permEnd w:id="2024552134"/>
          </w:p>
        </w:tc>
      </w:tr>
      <w:tr w:rsidR="00BF0BFD" w:rsidRPr="00D13F09" w14:paraId="7D2DA8E2" w14:textId="77777777" w:rsidTr="00C9277B">
        <w:trPr>
          <w:trHeight w:val="525"/>
          <w:jc w:val="center"/>
        </w:trPr>
        <w:tc>
          <w:tcPr>
            <w:tcW w:w="328" w:type="dxa"/>
            <w:vMerge/>
            <w:tcBorders>
              <w:top w:val="nil"/>
              <w:left w:val="single" w:sz="12" w:space="0" w:color="auto"/>
              <w:bottom w:val="single" w:sz="8" w:space="0" w:color="000000"/>
              <w:right w:val="single" w:sz="8" w:space="0" w:color="auto"/>
            </w:tcBorders>
            <w:vAlign w:val="center"/>
            <w:hideMark/>
          </w:tcPr>
          <w:p w14:paraId="2A1525AC" w14:textId="77777777" w:rsidR="00BF0BFD" w:rsidRPr="00D13F09" w:rsidRDefault="00BF0BFD" w:rsidP="00C9277B">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085302CB"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Sídlo / Místo podnikání, popř. místo trvalého pobytu: </w:t>
            </w:r>
          </w:p>
        </w:tc>
        <w:tc>
          <w:tcPr>
            <w:tcW w:w="3492" w:type="dxa"/>
            <w:tcBorders>
              <w:top w:val="nil"/>
              <w:left w:val="nil"/>
              <w:bottom w:val="single" w:sz="4" w:space="0" w:color="auto"/>
              <w:right w:val="single" w:sz="8" w:space="0" w:color="auto"/>
            </w:tcBorders>
            <w:vAlign w:val="center"/>
            <w:hideMark/>
          </w:tcPr>
          <w:p w14:paraId="739EC7E9" w14:textId="77777777" w:rsidR="00BF0BFD" w:rsidRPr="00D13F09" w:rsidRDefault="00BF0BFD" w:rsidP="00C9277B">
            <w:pPr>
              <w:spacing w:after="0" w:line="240" w:lineRule="auto"/>
              <w:jc w:val="center"/>
              <w:rPr>
                <w:rFonts w:asciiTheme="minorHAnsi" w:hAnsiTheme="minorHAnsi" w:cstheme="minorHAnsi"/>
                <w:sz w:val="20"/>
                <w:szCs w:val="20"/>
              </w:rPr>
            </w:pPr>
            <w:permStart w:id="17906351" w:edGrp="everyone"/>
            <w:r w:rsidRPr="00D13F09">
              <w:rPr>
                <w:rFonts w:asciiTheme="minorHAnsi" w:hAnsiTheme="minorHAnsi" w:cstheme="minorHAnsi"/>
                <w:sz w:val="20"/>
                <w:szCs w:val="20"/>
              </w:rPr>
              <w:t>………………</w:t>
            </w:r>
            <w:permEnd w:id="17906351"/>
          </w:p>
        </w:tc>
        <w:tc>
          <w:tcPr>
            <w:tcW w:w="2127" w:type="dxa"/>
            <w:vMerge/>
            <w:tcBorders>
              <w:top w:val="nil"/>
              <w:left w:val="single" w:sz="8" w:space="0" w:color="auto"/>
              <w:bottom w:val="single" w:sz="8" w:space="0" w:color="000000"/>
              <w:right w:val="single" w:sz="8" w:space="0" w:color="auto"/>
            </w:tcBorders>
            <w:vAlign w:val="center"/>
            <w:hideMark/>
          </w:tcPr>
          <w:p w14:paraId="2D682F41" w14:textId="77777777" w:rsidR="00BF0BFD" w:rsidRPr="00D13F09" w:rsidRDefault="00BF0BFD" w:rsidP="00C9277B">
            <w:pPr>
              <w:spacing w:after="0" w:line="240" w:lineRule="auto"/>
              <w:rPr>
                <w:rFonts w:asciiTheme="minorHAnsi" w:hAnsiTheme="minorHAnsi" w:cstheme="minorHAnsi"/>
                <w:sz w:val="20"/>
                <w:szCs w:val="20"/>
              </w:rPr>
            </w:pPr>
          </w:p>
        </w:tc>
        <w:tc>
          <w:tcPr>
            <w:tcW w:w="1417" w:type="dxa"/>
            <w:vMerge/>
            <w:tcBorders>
              <w:top w:val="nil"/>
              <w:left w:val="single" w:sz="8" w:space="0" w:color="auto"/>
              <w:bottom w:val="single" w:sz="8" w:space="0" w:color="000000"/>
              <w:right w:val="single" w:sz="8" w:space="0" w:color="auto"/>
            </w:tcBorders>
            <w:vAlign w:val="center"/>
            <w:hideMark/>
          </w:tcPr>
          <w:p w14:paraId="10E9A2F6" w14:textId="77777777" w:rsidR="00BF0BFD" w:rsidRPr="00D13F09" w:rsidRDefault="00BF0BFD" w:rsidP="00C9277B">
            <w:pPr>
              <w:spacing w:after="0" w:line="240" w:lineRule="auto"/>
              <w:rPr>
                <w:rFonts w:asciiTheme="minorHAnsi" w:hAnsiTheme="minorHAnsi" w:cstheme="minorHAnsi"/>
                <w:sz w:val="20"/>
                <w:szCs w:val="20"/>
              </w:rPr>
            </w:pPr>
          </w:p>
        </w:tc>
        <w:tc>
          <w:tcPr>
            <w:tcW w:w="1471" w:type="dxa"/>
            <w:vMerge/>
            <w:tcBorders>
              <w:top w:val="nil"/>
              <w:left w:val="single" w:sz="8" w:space="0" w:color="auto"/>
              <w:bottom w:val="single" w:sz="8" w:space="0" w:color="000000"/>
              <w:right w:val="single" w:sz="12" w:space="0" w:color="auto"/>
            </w:tcBorders>
            <w:vAlign w:val="center"/>
            <w:hideMark/>
          </w:tcPr>
          <w:p w14:paraId="6E1D82BE" w14:textId="77777777" w:rsidR="00BF0BFD" w:rsidRPr="00D13F09" w:rsidRDefault="00BF0BFD" w:rsidP="00C9277B">
            <w:pPr>
              <w:spacing w:after="0" w:line="240" w:lineRule="auto"/>
              <w:rPr>
                <w:rFonts w:asciiTheme="minorHAnsi" w:hAnsiTheme="minorHAnsi" w:cstheme="minorHAnsi"/>
                <w:sz w:val="20"/>
                <w:szCs w:val="20"/>
              </w:rPr>
            </w:pPr>
          </w:p>
        </w:tc>
      </w:tr>
      <w:tr w:rsidR="00BF0BFD" w:rsidRPr="00D13F09" w14:paraId="6D0692D5" w14:textId="77777777" w:rsidTr="00C9277B">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5BB4DBAA" w14:textId="77777777" w:rsidR="00BF0BFD" w:rsidRPr="00D13F09" w:rsidRDefault="00BF0BFD" w:rsidP="00C9277B">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445BE272"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IČ:  </w:t>
            </w:r>
          </w:p>
        </w:tc>
        <w:tc>
          <w:tcPr>
            <w:tcW w:w="3492" w:type="dxa"/>
            <w:tcBorders>
              <w:top w:val="nil"/>
              <w:left w:val="nil"/>
              <w:bottom w:val="single" w:sz="4" w:space="0" w:color="auto"/>
              <w:right w:val="single" w:sz="8" w:space="0" w:color="auto"/>
            </w:tcBorders>
            <w:vAlign w:val="center"/>
            <w:hideMark/>
          </w:tcPr>
          <w:p w14:paraId="140B1984" w14:textId="77777777" w:rsidR="00BF0BFD" w:rsidRPr="00D13F09" w:rsidRDefault="00BF0BFD" w:rsidP="00C9277B">
            <w:pPr>
              <w:spacing w:after="0" w:line="240" w:lineRule="auto"/>
              <w:jc w:val="center"/>
              <w:rPr>
                <w:rFonts w:asciiTheme="minorHAnsi" w:hAnsiTheme="minorHAnsi" w:cstheme="minorHAnsi"/>
                <w:sz w:val="20"/>
                <w:szCs w:val="20"/>
              </w:rPr>
            </w:pPr>
            <w:permStart w:id="1490427160" w:edGrp="everyone"/>
            <w:r w:rsidRPr="00D13F09">
              <w:rPr>
                <w:rFonts w:asciiTheme="minorHAnsi" w:hAnsiTheme="minorHAnsi" w:cstheme="minorHAnsi"/>
                <w:sz w:val="20"/>
                <w:szCs w:val="20"/>
              </w:rPr>
              <w:t>………………</w:t>
            </w:r>
            <w:permEnd w:id="1490427160"/>
          </w:p>
        </w:tc>
        <w:tc>
          <w:tcPr>
            <w:tcW w:w="2127" w:type="dxa"/>
            <w:vMerge/>
            <w:tcBorders>
              <w:top w:val="nil"/>
              <w:left w:val="single" w:sz="8" w:space="0" w:color="auto"/>
              <w:bottom w:val="single" w:sz="8" w:space="0" w:color="000000"/>
              <w:right w:val="single" w:sz="8" w:space="0" w:color="auto"/>
            </w:tcBorders>
            <w:vAlign w:val="center"/>
            <w:hideMark/>
          </w:tcPr>
          <w:p w14:paraId="08DE983A" w14:textId="77777777" w:rsidR="00BF0BFD" w:rsidRPr="00D13F09" w:rsidRDefault="00BF0BFD" w:rsidP="00C9277B">
            <w:pPr>
              <w:spacing w:after="0" w:line="240" w:lineRule="auto"/>
              <w:rPr>
                <w:rFonts w:asciiTheme="minorHAnsi" w:hAnsiTheme="minorHAnsi" w:cstheme="minorHAnsi"/>
                <w:sz w:val="20"/>
                <w:szCs w:val="20"/>
              </w:rPr>
            </w:pPr>
          </w:p>
        </w:tc>
        <w:tc>
          <w:tcPr>
            <w:tcW w:w="1417" w:type="dxa"/>
            <w:vMerge/>
            <w:tcBorders>
              <w:top w:val="nil"/>
              <w:left w:val="single" w:sz="8" w:space="0" w:color="auto"/>
              <w:bottom w:val="single" w:sz="8" w:space="0" w:color="000000"/>
              <w:right w:val="single" w:sz="8" w:space="0" w:color="auto"/>
            </w:tcBorders>
            <w:vAlign w:val="center"/>
            <w:hideMark/>
          </w:tcPr>
          <w:p w14:paraId="5E82902E" w14:textId="77777777" w:rsidR="00BF0BFD" w:rsidRPr="00D13F09" w:rsidRDefault="00BF0BFD" w:rsidP="00C9277B">
            <w:pPr>
              <w:spacing w:after="0" w:line="240" w:lineRule="auto"/>
              <w:rPr>
                <w:rFonts w:asciiTheme="minorHAnsi" w:hAnsiTheme="minorHAnsi" w:cstheme="minorHAnsi"/>
                <w:sz w:val="20"/>
                <w:szCs w:val="20"/>
              </w:rPr>
            </w:pPr>
          </w:p>
        </w:tc>
        <w:tc>
          <w:tcPr>
            <w:tcW w:w="1471" w:type="dxa"/>
            <w:vMerge/>
            <w:tcBorders>
              <w:top w:val="nil"/>
              <w:left w:val="single" w:sz="8" w:space="0" w:color="auto"/>
              <w:bottom w:val="single" w:sz="8" w:space="0" w:color="000000"/>
              <w:right w:val="single" w:sz="12" w:space="0" w:color="auto"/>
            </w:tcBorders>
            <w:vAlign w:val="center"/>
            <w:hideMark/>
          </w:tcPr>
          <w:p w14:paraId="51E22DDF" w14:textId="77777777" w:rsidR="00BF0BFD" w:rsidRPr="00D13F09" w:rsidRDefault="00BF0BFD" w:rsidP="00C9277B">
            <w:pPr>
              <w:spacing w:after="0" w:line="240" w:lineRule="auto"/>
              <w:rPr>
                <w:rFonts w:asciiTheme="minorHAnsi" w:hAnsiTheme="minorHAnsi" w:cstheme="minorHAnsi"/>
                <w:sz w:val="20"/>
                <w:szCs w:val="20"/>
              </w:rPr>
            </w:pPr>
          </w:p>
        </w:tc>
      </w:tr>
      <w:tr w:rsidR="00BF0BFD" w:rsidRPr="00D13F09" w14:paraId="5B975D7F" w14:textId="77777777" w:rsidTr="00C9277B">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303BF8E1" w14:textId="77777777" w:rsidR="00BF0BFD" w:rsidRPr="00D13F09" w:rsidRDefault="00BF0BFD" w:rsidP="00C9277B">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center"/>
            <w:hideMark/>
          </w:tcPr>
          <w:p w14:paraId="07C7A130"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Osoba oprávněná jednat jménem či za subdodavatele: </w:t>
            </w:r>
          </w:p>
        </w:tc>
        <w:tc>
          <w:tcPr>
            <w:tcW w:w="3492" w:type="dxa"/>
            <w:tcBorders>
              <w:top w:val="nil"/>
              <w:left w:val="nil"/>
              <w:bottom w:val="single" w:sz="4" w:space="0" w:color="auto"/>
              <w:right w:val="single" w:sz="8" w:space="0" w:color="auto"/>
            </w:tcBorders>
            <w:vAlign w:val="center"/>
            <w:hideMark/>
          </w:tcPr>
          <w:p w14:paraId="107F72ED" w14:textId="77777777" w:rsidR="00BF0BFD" w:rsidRPr="00D13F09" w:rsidRDefault="00BF0BFD" w:rsidP="00C9277B">
            <w:pPr>
              <w:spacing w:after="0" w:line="240" w:lineRule="auto"/>
              <w:jc w:val="center"/>
              <w:rPr>
                <w:rFonts w:asciiTheme="minorHAnsi" w:hAnsiTheme="minorHAnsi" w:cstheme="minorHAnsi"/>
                <w:sz w:val="20"/>
                <w:szCs w:val="20"/>
              </w:rPr>
            </w:pPr>
            <w:permStart w:id="360530701" w:edGrp="everyone"/>
            <w:r w:rsidRPr="00D13F09">
              <w:rPr>
                <w:rFonts w:asciiTheme="minorHAnsi" w:hAnsiTheme="minorHAnsi" w:cstheme="minorHAnsi"/>
                <w:sz w:val="20"/>
                <w:szCs w:val="20"/>
              </w:rPr>
              <w:t>………………</w:t>
            </w:r>
            <w:permEnd w:id="360530701"/>
          </w:p>
        </w:tc>
        <w:tc>
          <w:tcPr>
            <w:tcW w:w="2127" w:type="dxa"/>
            <w:vMerge/>
            <w:tcBorders>
              <w:top w:val="nil"/>
              <w:left w:val="single" w:sz="8" w:space="0" w:color="auto"/>
              <w:bottom w:val="single" w:sz="8" w:space="0" w:color="000000"/>
              <w:right w:val="single" w:sz="8" w:space="0" w:color="auto"/>
            </w:tcBorders>
            <w:vAlign w:val="center"/>
            <w:hideMark/>
          </w:tcPr>
          <w:p w14:paraId="0468A254" w14:textId="77777777" w:rsidR="00BF0BFD" w:rsidRPr="00D13F09" w:rsidRDefault="00BF0BFD" w:rsidP="00C9277B">
            <w:pPr>
              <w:spacing w:after="0" w:line="240" w:lineRule="auto"/>
              <w:rPr>
                <w:rFonts w:asciiTheme="minorHAnsi" w:hAnsiTheme="minorHAnsi" w:cstheme="minorHAnsi"/>
                <w:sz w:val="20"/>
                <w:szCs w:val="20"/>
              </w:rPr>
            </w:pPr>
          </w:p>
        </w:tc>
        <w:tc>
          <w:tcPr>
            <w:tcW w:w="1417" w:type="dxa"/>
            <w:vMerge/>
            <w:tcBorders>
              <w:top w:val="nil"/>
              <w:left w:val="single" w:sz="8" w:space="0" w:color="auto"/>
              <w:bottom w:val="single" w:sz="8" w:space="0" w:color="000000"/>
              <w:right w:val="single" w:sz="8" w:space="0" w:color="auto"/>
            </w:tcBorders>
            <w:vAlign w:val="center"/>
            <w:hideMark/>
          </w:tcPr>
          <w:p w14:paraId="3D2814C8" w14:textId="77777777" w:rsidR="00BF0BFD" w:rsidRPr="00D13F09" w:rsidRDefault="00BF0BFD" w:rsidP="00C9277B">
            <w:pPr>
              <w:spacing w:after="0" w:line="240" w:lineRule="auto"/>
              <w:rPr>
                <w:rFonts w:asciiTheme="minorHAnsi" w:hAnsiTheme="minorHAnsi" w:cstheme="minorHAnsi"/>
                <w:sz w:val="20"/>
                <w:szCs w:val="20"/>
              </w:rPr>
            </w:pPr>
          </w:p>
        </w:tc>
        <w:tc>
          <w:tcPr>
            <w:tcW w:w="1471" w:type="dxa"/>
            <w:vMerge/>
            <w:tcBorders>
              <w:top w:val="nil"/>
              <w:left w:val="single" w:sz="8" w:space="0" w:color="auto"/>
              <w:bottom w:val="single" w:sz="8" w:space="0" w:color="000000"/>
              <w:right w:val="single" w:sz="12" w:space="0" w:color="auto"/>
            </w:tcBorders>
            <w:vAlign w:val="center"/>
            <w:hideMark/>
          </w:tcPr>
          <w:p w14:paraId="45B21333" w14:textId="77777777" w:rsidR="00BF0BFD" w:rsidRPr="00D13F09" w:rsidRDefault="00BF0BFD" w:rsidP="00C9277B">
            <w:pPr>
              <w:spacing w:after="0" w:line="240" w:lineRule="auto"/>
              <w:rPr>
                <w:rFonts w:asciiTheme="minorHAnsi" w:hAnsiTheme="minorHAnsi" w:cstheme="minorHAnsi"/>
                <w:sz w:val="20"/>
                <w:szCs w:val="20"/>
              </w:rPr>
            </w:pPr>
          </w:p>
        </w:tc>
      </w:tr>
      <w:tr w:rsidR="00BF0BFD" w:rsidRPr="00D13F09" w14:paraId="0AED5F68" w14:textId="77777777" w:rsidTr="00C9277B">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58EAC666" w14:textId="77777777" w:rsidR="00BF0BFD" w:rsidRPr="00D13F09" w:rsidRDefault="00BF0BFD" w:rsidP="00C9277B">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noWrap/>
            <w:vAlign w:val="bottom"/>
            <w:hideMark/>
          </w:tcPr>
          <w:p w14:paraId="41CA1B29"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Tel.:</w:t>
            </w:r>
          </w:p>
        </w:tc>
        <w:tc>
          <w:tcPr>
            <w:tcW w:w="3492" w:type="dxa"/>
            <w:tcBorders>
              <w:top w:val="nil"/>
              <w:left w:val="nil"/>
              <w:bottom w:val="single" w:sz="4" w:space="0" w:color="auto"/>
              <w:right w:val="single" w:sz="8" w:space="0" w:color="auto"/>
            </w:tcBorders>
            <w:vAlign w:val="center"/>
            <w:hideMark/>
          </w:tcPr>
          <w:p w14:paraId="0180C126" w14:textId="77777777" w:rsidR="00BF0BFD" w:rsidRPr="00D13F09" w:rsidRDefault="00BF0BFD" w:rsidP="00C9277B">
            <w:pPr>
              <w:spacing w:after="0" w:line="240" w:lineRule="auto"/>
              <w:jc w:val="center"/>
              <w:rPr>
                <w:rFonts w:asciiTheme="minorHAnsi" w:hAnsiTheme="minorHAnsi" w:cstheme="minorHAnsi"/>
                <w:sz w:val="20"/>
                <w:szCs w:val="20"/>
              </w:rPr>
            </w:pPr>
            <w:permStart w:id="1387732912" w:edGrp="everyone"/>
            <w:r w:rsidRPr="00D13F09">
              <w:rPr>
                <w:rFonts w:asciiTheme="minorHAnsi" w:hAnsiTheme="minorHAnsi" w:cstheme="minorHAnsi"/>
                <w:sz w:val="20"/>
                <w:szCs w:val="20"/>
              </w:rPr>
              <w:t>………………</w:t>
            </w:r>
            <w:permEnd w:id="1387732912"/>
          </w:p>
        </w:tc>
        <w:tc>
          <w:tcPr>
            <w:tcW w:w="2127" w:type="dxa"/>
            <w:vMerge/>
            <w:tcBorders>
              <w:top w:val="nil"/>
              <w:left w:val="single" w:sz="8" w:space="0" w:color="auto"/>
              <w:bottom w:val="single" w:sz="8" w:space="0" w:color="000000"/>
              <w:right w:val="single" w:sz="8" w:space="0" w:color="auto"/>
            </w:tcBorders>
            <w:vAlign w:val="center"/>
            <w:hideMark/>
          </w:tcPr>
          <w:p w14:paraId="437E8CB2" w14:textId="77777777" w:rsidR="00BF0BFD" w:rsidRPr="00D13F09" w:rsidRDefault="00BF0BFD" w:rsidP="00C9277B">
            <w:pPr>
              <w:spacing w:after="0" w:line="240" w:lineRule="auto"/>
              <w:rPr>
                <w:rFonts w:asciiTheme="minorHAnsi" w:hAnsiTheme="minorHAnsi" w:cstheme="minorHAnsi"/>
                <w:sz w:val="20"/>
                <w:szCs w:val="20"/>
              </w:rPr>
            </w:pPr>
          </w:p>
        </w:tc>
        <w:tc>
          <w:tcPr>
            <w:tcW w:w="1417" w:type="dxa"/>
            <w:vMerge/>
            <w:tcBorders>
              <w:top w:val="nil"/>
              <w:left w:val="single" w:sz="8" w:space="0" w:color="auto"/>
              <w:bottom w:val="single" w:sz="8" w:space="0" w:color="000000"/>
              <w:right w:val="single" w:sz="8" w:space="0" w:color="auto"/>
            </w:tcBorders>
            <w:vAlign w:val="center"/>
            <w:hideMark/>
          </w:tcPr>
          <w:p w14:paraId="68E863DA" w14:textId="77777777" w:rsidR="00BF0BFD" w:rsidRPr="00D13F09" w:rsidRDefault="00BF0BFD" w:rsidP="00C9277B">
            <w:pPr>
              <w:spacing w:after="0" w:line="240" w:lineRule="auto"/>
              <w:rPr>
                <w:rFonts w:asciiTheme="minorHAnsi" w:hAnsiTheme="minorHAnsi" w:cstheme="minorHAnsi"/>
                <w:sz w:val="20"/>
                <w:szCs w:val="20"/>
              </w:rPr>
            </w:pPr>
          </w:p>
        </w:tc>
        <w:tc>
          <w:tcPr>
            <w:tcW w:w="1471" w:type="dxa"/>
            <w:vMerge/>
            <w:tcBorders>
              <w:top w:val="nil"/>
              <w:left w:val="single" w:sz="8" w:space="0" w:color="auto"/>
              <w:bottom w:val="single" w:sz="8" w:space="0" w:color="000000"/>
              <w:right w:val="single" w:sz="12" w:space="0" w:color="auto"/>
            </w:tcBorders>
            <w:vAlign w:val="center"/>
            <w:hideMark/>
          </w:tcPr>
          <w:p w14:paraId="364B89AC" w14:textId="77777777" w:rsidR="00BF0BFD" w:rsidRPr="00D13F09" w:rsidRDefault="00BF0BFD" w:rsidP="00C9277B">
            <w:pPr>
              <w:spacing w:after="0" w:line="240" w:lineRule="auto"/>
              <w:rPr>
                <w:rFonts w:asciiTheme="minorHAnsi" w:hAnsiTheme="minorHAnsi" w:cstheme="minorHAnsi"/>
                <w:sz w:val="20"/>
                <w:szCs w:val="20"/>
              </w:rPr>
            </w:pPr>
          </w:p>
        </w:tc>
      </w:tr>
      <w:tr w:rsidR="00BF0BFD" w:rsidRPr="00D13F09" w14:paraId="4C57BD70" w14:textId="77777777" w:rsidTr="00C9277B">
        <w:trPr>
          <w:trHeight w:val="345"/>
          <w:jc w:val="center"/>
        </w:trPr>
        <w:tc>
          <w:tcPr>
            <w:tcW w:w="328" w:type="dxa"/>
            <w:vMerge/>
            <w:tcBorders>
              <w:top w:val="nil"/>
              <w:left w:val="single" w:sz="12" w:space="0" w:color="auto"/>
              <w:bottom w:val="single" w:sz="8" w:space="0" w:color="000000"/>
              <w:right w:val="single" w:sz="8" w:space="0" w:color="auto"/>
            </w:tcBorders>
            <w:vAlign w:val="center"/>
            <w:hideMark/>
          </w:tcPr>
          <w:p w14:paraId="4F71DD0A" w14:textId="77777777" w:rsidR="00BF0BFD" w:rsidRPr="00D13F09" w:rsidRDefault="00BF0BFD" w:rsidP="00C9277B">
            <w:pPr>
              <w:spacing w:after="0" w:line="240" w:lineRule="auto"/>
              <w:rPr>
                <w:rFonts w:asciiTheme="minorHAnsi" w:hAnsiTheme="minorHAnsi" w:cstheme="minorHAnsi"/>
                <w:sz w:val="20"/>
                <w:szCs w:val="20"/>
              </w:rPr>
            </w:pPr>
          </w:p>
        </w:tc>
        <w:tc>
          <w:tcPr>
            <w:tcW w:w="2402" w:type="dxa"/>
            <w:tcBorders>
              <w:top w:val="nil"/>
              <w:left w:val="nil"/>
              <w:bottom w:val="single" w:sz="8" w:space="0" w:color="auto"/>
              <w:right w:val="single" w:sz="8" w:space="0" w:color="auto"/>
            </w:tcBorders>
            <w:noWrap/>
            <w:vAlign w:val="bottom"/>
            <w:hideMark/>
          </w:tcPr>
          <w:p w14:paraId="5E39B4AE"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E-mail:</w:t>
            </w:r>
          </w:p>
        </w:tc>
        <w:tc>
          <w:tcPr>
            <w:tcW w:w="3492" w:type="dxa"/>
            <w:tcBorders>
              <w:top w:val="nil"/>
              <w:left w:val="nil"/>
              <w:bottom w:val="single" w:sz="8" w:space="0" w:color="auto"/>
              <w:right w:val="single" w:sz="8" w:space="0" w:color="auto"/>
            </w:tcBorders>
            <w:vAlign w:val="center"/>
            <w:hideMark/>
          </w:tcPr>
          <w:p w14:paraId="66D54E33" w14:textId="77777777" w:rsidR="00BF0BFD" w:rsidRPr="00D13F09" w:rsidRDefault="00BF0BFD" w:rsidP="00C9277B">
            <w:pPr>
              <w:spacing w:after="0" w:line="240" w:lineRule="auto"/>
              <w:jc w:val="center"/>
              <w:rPr>
                <w:rFonts w:asciiTheme="minorHAnsi" w:hAnsiTheme="minorHAnsi" w:cstheme="minorHAnsi"/>
                <w:sz w:val="20"/>
                <w:szCs w:val="20"/>
              </w:rPr>
            </w:pPr>
            <w:permStart w:id="452754660" w:edGrp="everyone"/>
            <w:r w:rsidRPr="00D13F09">
              <w:rPr>
                <w:rFonts w:asciiTheme="minorHAnsi" w:hAnsiTheme="minorHAnsi" w:cstheme="minorHAnsi"/>
                <w:sz w:val="20"/>
                <w:szCs w:val="20"/>
              </w:rPr>
              <w:t>………………</w:t>
            </w:r>
            <w:permEnd w:id="452754660"/>
          </w:p>
        </w:tc>
        <w:tc>
          <w:tcPr>
            <w:tcW w:w="2127" w:type="dxa"/>
            <w:vMerge/>
            <w:tcBorders>
              <w:top w:val="nil"/>
              <w:left w:val="single" w:sz="8" w:space="0" w:color="auto"/>
              <w:bottom w:val="single" w:sz="8" w:space="0" w:color="000000"/>
              <w:right w:val="single" w:sz="8" w:space="0" w:color="auto"/>
            </w:tcBorders>
            <w:vAlign w:val="center"/>
            <w:hideMark/>
          </w:tcPr>
          <w:p w14:paraId="2025F650" w14:textId="77777777" w:rsidR="00BF0BFD" w:rsidRPr="00D13F09" w:rsidRDefault="00BF0BFD" w:rsidP="00C9277B">
            <w:pPr>
              <w:spacing w:after="0" w:line="240" w:lineRule="auto"/>
              <w:rPr>
                <w:rFonts w:asciiTheme="minorHAnsi" w:hAnsiTheme="minorHAnsi" w:cstheme="minorHAnsi"/>
                <w:sz w:val="20"/>
                <w:szCs w:val="20"/>
              </w:rPr>
            </w:pPr>
          </w:p>
        </w:tc>
        <w:tc>
          <w:tcPr>
            <w:tcW w:w="1417" w:type="dxa"/>
            <w:vMerge/>
            <w:tcBorders>
              <w:top w:val="nil"/>
              <w:left w:val="single" w:sz="8" w:space="0" w:color="auto"/>
              <w:bottom w:val="single" w:sz="8" w:space="0" w:color="000000"/>
              <w:right w:val="single" w:sz="8" w:space="0" w:color="auto"/>
            </w:tcBorders>
            <w:vAlign w:val="center"/>
            <w:hideMark/>
          </w:tcPr>
          <w:p w14:paraId="6B67113C" w14:textId="77777777" w:rsidR="00BF0BFD" w:rsidRPr="00D13F09" w:rsidRDefault="00BF0BFD" w:rsidP="00C9277B">
            <w:pPr>
              <w:spacing w:after="0" w:line="240" w:lineRule="auto"/>
              <w:rPr>
                <w:rFonts w:asciiTheme="minorHAnsi" w:hAnsiTheme="minorHAnsi" w:cstheme="minorHAnsi"/>
                <w:sz w:val="20"/>
                <w:szCs w:val="20"/>
              </w:rPr>
            </w:pPr>
          </w:p>
        </w:tc>
        <w:tc>
          <w:tcPr>
            <w:tcW w:w="1471" w:type="dxa"/>
            <w:vMerge/>
            <w:tcBorders>
              <w:top w:val="nil"/>
              <w:left w:val="single" w:sz="8" w:space="0" w:color="auto"/>
              <w:bottom w:val="single" w:sz="8" w:space="0" w:color="000000"/>
              <w:right w:val="single" w:sz="12" w:space="0" w:color="auto"/>
            </w:tcBorders>
            <w:vAlign w:val="center"/>
            <w:hideMark/>
          </w:tcPr>
          <w:p w14:paraId="6C0D1126" w14:textId="77777777" w:rsidR="00BF0BFD" w:rsidRPr="00D13F09" w:rsidRDefault="00BF0BFD" w:rsidP="00C9277B">
            <w:pPr>
              <w:spacing w:after="0" w:line="240" w:lineRule="auto"/>
              <w:rPr>
                <w:rFonts w:asciiTheme="minorHAnsi" w:hAnsiTheme="minorHAnsi" w:cstheme="minorHAnsi"/>
                <w:sz w:val="20"/>
                <w:szCs w:val="20"/>
              </w:rPr>
            </w:pPr>
          </w:p>
        </w:tc>
      </w:tr>
      <w:tr w:rsidR="00BF0BFD" w:rsidRPr="00D13F09" w14:paraId="097E35B2" w14:textId="77777777" w:rsidTr="00C9277B">
        <w:trPr>
          <w:trHeight w:val="270"/>
          <w:jc w:val="center"/>
        </w:trPr>
        <w:tc>
          <w:tcPr>
            <w:tcW w:w="9766" w:type="dxa"/>
            <w:gridSpan w:val="5"/>
            <w:tcBorders>
              <w:top w:val="single" w:sz="8" w:space="0" w:color="auto"/>
              <w:left w:val="single" w:sz="12" w:space="0" w:color="auto"/>
              <w:bottom w:val="nil"/>
              <w:right w:val="single" w:sz="8" w:space="0" w:color="000000"/>
            </w:tcBorders>
            <w:noWrap/>
            <w:hideMark/>
          </w:tcPr>
          <w:p w14:paraId="5D0B5B69"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w:t>
            </w:r>
          </w:p>
        </w:tc>
        <w:tc>
          <w:tcPr>
            <w:tcW w:w="1471" w:type="dxa"/>
            <w:tcBorders>
              <w:top w:val="nil"/>
              <w:left w:val="nil"/>
              <w:bottom w:val="nil"/>
              <w:right w:val="single" w:sz="12" w:space="0" w:color="auto"/>
            </w:tcBorders>
            <w:noWrap/>
            <w:vAlign w:val="bottom"/>
            <w:hideMark/>
          </w:tcPr>
          <w:p w14:paraId="17BEB04D" w14:textId="77777777" w:rsidR="00BF0BFD" w:rsidRPr="00D13F09" w:rsidRDefault="00BF0BFD" w:rsidP="00C9277B">
            <w:pPr>
              <w:spacing w:after="0" w:line="240" w:lineRule="auto"/>
              <w:rPr>
                <w:rFonts w:asciiTheme="minorHAnsi" w:hAnsiTheme="minorHAnsi" w:cstheme="minorHAnsi"/>
                <w:sz w:val="20"/>
                <w:szCs w:val="20"/>
              </w:rPr>
            </w:pPr>
          </w:p>
        </w:tc>
      </w:tr>
      <w:tr w:rsidR="00BF0BFD" w:rsidRPr="00D13F09" w14:paraId="7D2552C8" w14:textId="77777777" w:rsidTr="00C9277B">
        <w:trPr>
          <w:trHeight w:val="525"/>
          <w:jc w:val="center"/>
        </w:trPr>
        <w:tc>
          <w:tcPr>
            <w:tcW w:w="328" w:type="dxa"/>
            <w:vMerge w:val="restart"/>
            <w:tcBorders>
              <w:top w:val="single" w:sz="8" w:space="0" w:color="auto"/>
              <w:left w:val="single" w:sz="12" w:space="0" w:color="auto"/>
              <w:bottom w:val="single" w:sz="4" w:space="0" w:color="auto"/>
              <w:right w:val="single" w:sz="8" w:space="0" w:color="auto"/>
            </w:tcBorders>
            <w:shd w:val="clear" w:color="auto" w:fill="D9D9D9" w:themeFill="background1" w:themeFillShade="D9"/>
            <w:noWrap/>
            <w:hideMark/>
          </w:tcPr>
          <w:p w14:paraId="49DE9839"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2.</w:t>
            </w:r>
          </w:p>
        </w:tc>
        <w:tc>
          <w:tcPr>
            <w:tcW w:w="2402" w:type="dxa"/>
            <w:tcBorders>
              <w:top w:val="single" w:sz="8" w:space="0" w:color="auto"/>
              <w:left w:val="nil"/>
              <w:bottom w:val="single" w:sz="4" w:space="0" w:color="auto"/>
              <w:right w:val="single" w:sz="8" w:space="0" w:color="auto"/>
            </w:tcBorders>
            <w:shd w:val="clear" w:color="auto" w:fill="D9D9D9" w:themeFill="background1" w:themeFillShade="D9"/>
            <w:vAlign w:val="bottom"/>
            <w:hideMark/>
          </w:tcPr>
          <w:p w14:paraId="7B82A323"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Obchodní firma nebo název / Obchodní firma nebo jméno a příjmení: </w:t>
            </w:r>
          </w:p>
        </w:tc>
        <w:tc>
          <w:tcPr>
            <w:tcW w:w="3492" w:type="dxa"/>
            <w:tcBorders>
              <w:top w:val="single" w:sz="8" w:space="0" w:color="auto"/>
              <w:left w:val="nil"/>
              <w:bottom w:val="single" w:sz="4" w:space="0" w:color="auto"/>
              <w:right w:val="single" w:sz="8" w:space="0" w:color="auto"/>
            </w:tcBorders>
            <w:vAlign w:val="center"/>
            <w:hideMark/>
          </w:tcPr>
          <w:p w14:paraId="5DB96D26" w14:textId="77777777" w:rsidR="00BF0BFD" w:rsidRPr="00D13F09" w:rsidRDefault="00BF0BFD" w:rsidP="00C9277B">
            <w:pPr>
              <w:spacing w:after="0" w:line="240" w:lineRule="auto"/>
              <w:jc w:val="center"/>
              <w:rPr>
                <w:rFonts w:asciiTheme="minorHAnsi" w:hAnsiTheme="minorHAnsi" w:cstheme="minorHAnsi"/>
                <w:sz w:val="20"/>
                <w:szCs w:val="20"/>
              </w:rPr>
            </w:pPr>
            <w:permStart w:id="1918917420" w:edGrp="everyone"/>
            <w:r w:rsidRPr="00D13F09">
              <w:rPr>
                <w:rFonts w:asciiTheme="minorHAnsi" w:hAnsiTheme="minorHAnsi" w:cstheme="minorHAnsi"/>
                <w:sz w:val="20"/>
                <w:szCs w:val="20"/>
              </w:rPr>
              <w:t>………………</w:t>
            </w:r>
            <w:permEnd w:id="1918917420"/>
          </w:p>
        </w:tc>
        <w:tc>
          <w:tcPr>
            <w:tcW w:w="2127" w:type="dxa"/>
            <w:vMerge w:val="restart"/>
            <w:tcBorders>
              <w:top w:val="single" w:sz="8" w:space="0" w:color="auto"/>
              <w:left w:val="single" w:sz="8" w:space="0" w:color="auto"/>
              <w:bottom w:val="single" w:sz="8" w:space="0" w:color="000000"/>
              <w:right w:val="single" w:sz="8" w:space="0" w:color="auto"/>
            </w:tcBorders>
            <w:vAlign w:val="center"/>
            <w:hideMark/>
          </w:tcPr>
          <w:p w14:paraId="2D9D3953"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w:t>
            </w:r>
            <w:permStart w:id="1279661248" w:edGrp="everyone"/>
            <w:r w:rsidRPr="00D13F09">
              <w:rPr>
                <w:rFonts w:asciiTheme="minorHAnsi" w:hAnsiTheme="minorHAnsi" w:cstheme="minorHAnsi"/>
                <w:sz w:val="20"/>
                <w:szCs w:val="20"/>
              </w:rPr>
              <w:t>………………</w:t>
            </w:r>
            <w:permEnd w:id="1279661248"/>
          </w:p>
        </w:tc>
        <w:tc>
          <w:tcPr>
            <w:tcW w:w="1417" w:type="dxa"/>
            <w:vMerge w:val="restart"/>
            <w:tcBorders>
              <w:top w:val="single" w:sz="8" w:space="0" w:color="auto"/>
              <w:left w:val="single" w:sz="8" w:space="0" w:color="auto"/>
              <w:bottom w:val="single" w:sz="8" w:space="0" w:color="000000"/>
              <w:right w:val="single" w:sz="8" w:space="0" w:color="auto"/>
            </w:tcBorders>
            <w:noWrap/>
            <w:vAlign w:val="center"/>
            <w:hideMark/>
          </w:tcPr>
          <w:p w14:paraId="03ACFBEC" w14:textId="77777777" w:rsidR="00BF0BFD" w:rsidRPr="00D13F09" w:rsidRDefault="00BF0BFD" w:rsidP="00C9277B">
            <w:pPr>
              <w:spacing w:after="0" w:line="240" w:lineRule="auto"/>
              <w:jc w:val="center"/>
              <w:rPr>
                <w:rFonts w:asciiTheme="minorHAnsi" w:hAnsiTheme="minorHAnsi" w:cstheme="minorHAnsi"/>
                <w:sz w:val="20"/>
                <w:szCs w:val="20"/>
              </w:rPr>
            </w:pPr>
            <w:permStart w:id="1768772305" w:edGrp="everyone"/>
            <w:r w:rsidRPr="00D13F09">
              <w:rPr>
                <w:rFonts w:asciiTheme="minorHAnsi" w:hAnsiTheme="minorHAnsi" w:cstheme="minorHAnsi"/>
                <w:sz w:val="20"/>
                <w:szCs w:val="20"/>
              </w:rPr>
              <w:t>………………</w:t>
            </w:r>
            <w:permEnd w:id="1768772305"/>
          </w:p>
        </w:tc>
        <w:tc>
          <w:tcPr>
            <w:tcW w:w="1471" w:type="dxa"/>
            <w:vMerge w:val="restart"/>
            <w:tcBorders>
              <w:top w:val="single" w:sz="8" w:space="0" w:color="auto"/>
              <w:left w:val="single" w:sz="8" w:space="0" w:color="auto"/>
              <w:bottom w:val="single" w:sz="8" w:space="0" w:color="000000"/>
              <w:right w:val="single" w:sz="12" w:space="0" w:color="auto"/>
            </w:tcBorders>
            <w:noWrap/>
            <w:vAlign w:val="center"/>
            <w:hideMark/>
          </w:tcPr>
          <w:p w14:paraId="1E494D40" w14:textId="77777777" w:rsidR="00BF0BFD" w:rsidRPr="00D13F09" w:rsidRDefault="00BF0BFD" w:rsidP="00C9277B">
            <w:pPr>
              <w:spacing w:after="0" w:line="240" w:lineRule="auto"/>
              <w:jc w:val="center"/>
              <w:rPr>
                <w:rFonts w:asciiTheme="minorHAnsi" w:hAnsiTheme="minorHAnsi" w:cstheme="minorHAnsi"/>
                <w:sz w:val="20"/>
                <w:szCs w:val="20"/>
              </w:rPr>
            </w:pPr>
            <w:r w:rsidRPr="00D13F09">
              <w:rPr>
                <w:rFonts w:asciiTheme="minorHAnsi" w:hAnsiTheme="minorHAnsi" w:cstheme="minorHAnsi"/>
                <w:sz w:val="20"/>
                <w:szCs w:val="20"/>
              </w:rPr>
              <w:t>  </w:t>
            </w:r>
            <w:permStart w:id="1804091728" w:edGrp="everyone"/>
            <w:r w:rsidRPr="00D13F09">
              <w:rPr>
                <w:rFonts w:asciiTheme="minorHAnsi" w:hAnsiTheme="minorHAnsi" w:cstheme="minorHAnsi"/>
                <w:sz w:val="20"/>
                <w:szCs w:val="20"/>
              </w:rPr>
              <w:t>………………</w:t>
            </w:r>
            <w:permEnd w:id="1804091728"/>
          </w:p>
        </w:tc>
      </w:tr>
      <w:tr w:rsidR="00BF0BFD" w:rsidRPr="00D13F09" w14:paraId="7C9A2A1C" w14:textId="77777777" w:rsidTr="00C9277B">
        <w:trPr>
          <w:trHeight w:val="52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1BE5CE40" w14:textId="77777777" w:rsidR="00BF0BFD" w:rsidRPr="00D13F09" w:rsidRDefault="00BF0BFD" w:rsidP="00C9277B">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5A263003"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Sídlo / Místo podnikání, popř. místo trvalého pobytu: </w:t>
            </w:r>
          </w:p>
        </w:tc>
        <w:tc>
          <w:tcPr>
            <w:tcW w:w="3492" w:type="dxa"/>
            <w:tcBorders>
              <w:top w:val="nil"/>
              <w:left w:val="nil"/>
              <w:bottom w:val="single" w:sz="4" w:space="0" w:color="auto"/>
              <w:right w:val="single" w:sz="8" w:space="0" w:color="auto"/>
            </w:tcBorders>
            <w:vAlign w:val="center"/>
            <w:hideMark/>
          </w:tcPr>
          <w:p w14:paraId="060CB6DD" w14:textId="77777777" w:rsidR="00BF0BFD" w:rsidRPr="00D13F09" w:rsidRDefault="00BF0BFD" w:rsidP="00C9277B">
            <w:pPr>
              <w:spacing w:after="0" w:line="240" w:lineRule="auto"/>
              <w:jc w:val="center"/>
              <w:rPr>
                <w:rFonts w:asciiTheme="minorHAnsi" w:hAnsiTheme="minorHAnsi" w:cstheme="minorHAnsi"/>
                <w:sz w:val="20"/>
                <w:szCs w:val="20"/>
              </w:rPr>
            </w:pPr>
            <w:permStart w:id="364779868" w:edGrp="everyone"/>
            <w:r w:rsidRPr="00D13F09">
              <w:rPr>
                <w:rFonts w:asciiTheme="minorHAnsi" w:hAnsiTheme="minorHAnsi" w:cstheme="minorHAnsi"/>
                <w:sz w:val="20"/>
                <w:szCs w:val="20"/>
              </w:rPr>
              <w:t>………………</w:t>
            </w:r>
            <w:permEnd w:id="364779868"/>
          </w:p>
        </w:tc>
        <w:tc>
          <w:tcPr>
            <w:tcW w:w="2127" w:type="dxa"/>
            <w:vMerge/>
            <w:tcBorders>
              <w:top w:val="single" w:sz="8" w:space="0" w:color="auto"/>
              <w:left w:val="single" w:sz="8" w:space="0" w:color="auto"/>
              <w:bottom w:val="single" w:sz="8" w:space="0" w:color="000000"/>
              <w:right w:val="single" w:sz="8" w:space="0" w:color="auto"/>
            </w:tcBorders>
            <w:vAlign w:val="center"/>
            <w:hideMark/>
          </w:tcPr>
          <w:p w14:paraId="30CFF29C" w14:textId="77777777" w:rsidR="00BF0BFD" w:rsidRPr="00D13F09" w:rsidRDefault="00BF0BFD" w:rsidP="00C9277B">
            <w:pPr>
              <w:spacing w:after="0" w:line="240" w:lineRule="auto"/>
              <w:rPr>
                <w:rFonts w:asciiTheme="minorHAnsi" w:hAnsiTheme="minorHAnsi" w:cstheme="minorHAnsi"/>
                <w:sz w:val="20"/>
                <w:szCs w:val="20"/>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349B1899" w14:textId="77777777" w:rsidR="00BF0BFD" w:rsidRPr="00D13F09" w:rsidRDefault="00BF0BFD" w:rsidP="00C9277B">
            <w:pPr>
              <w:spacing w:after="0" w:line="240" w:lineRule="auto"/>
              <w:rPr>
                <w:rFonts w:asciiTheme="minorHAnsi" w:hAnsiTheme="minorHAnsi" w:cstheme="minorHAnsi"/>
                <w:sz w:val="20"/>
                <w:szCs w:val="20"/>
              </w:rPr>
            </w:pPr>
          </w:p>
        </w:tc>
        <w:tc>
          <w:tcPr>
            <w:tcW w:w="1471" w:type="dxa"/>
            <w:vMerge/>
            <w:tcBorders>
              <w:top w:val="single" w:sz="8" w:space="0" w:color="auto"/>
              <w:left w:val="single" w:sz="8" w:space="0" w:color="auto"/>
              <w:bottom w:val="single" w:sz="8" w:space="0" w:color="000000"/>
              <w:right w:val="single" w:sz="12" w:space="0" w:color="auto"/>
            </w:tcBorders>
            <w:vAlign w:val="center"/>
            <w:hideMark/>
          </w:tcPr>
          <w:p w14:paraId="3D0B7BD3" w14:textId="77777777" w:rsidR="00BF0BFD" w:rsidRPr="00D13F09" w:rsidRDefault="00BF0BFD" w:rsidP="00C9277B">
            <w:pPr>
              <w:spacing w:after="0" w:line="240" w:lineRule="auto"/>
              <w:rPr>
                <w:rFonts w:asciiTheme="minorHAnsi" w:hAnsiTheme="minorHAnsi" w:cstheme="minorHAnsi"/>
                <w:sz w:val="20"/>
                <w:szCs w:val="20"/>
              </w:rPr>
            </w:pPr>
          </w:p>
        </w:tc>
      </w:tr>
      <w:tr w:rsidR="00BF0BFD" w:rsidRPr="00D13F09" w14:paraId="1D5033F6" w14:textId="77777777" w:rsidTr="00C9277B">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414E79EB" w14:textId="77777777" w:rsidR="00BF0BFD" w:rsidRPr="00D13F09" w:rsidRDefault="00BF0BFD" w:rsidP="00C9277B">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bottom"/>
            <w:hideMark/>
          </w:tcPr>
          <w:p w14:paraId="7AA80F0C"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IČ:  </w:t>
            </w:r>
          </w:p>
        </w:tc>
        <w:tc>
          <w:tcPr>
            <w:tcW w:w="3492" w:type="dxa"/>
            <w:tcBorders>
              <w:top w:val="nil"/>
              <w:left w:val="nil"/>
              <w:bottom w:val="single" w:sz="4" w:space="0" w:color="auto"/>
              <w:right w:val="single" w:sz="8" w:space="0" w:color="auto"/>
            </w:tcBorders>
            <w:vAlign w:val="center"/>
            <w:hideMark/>
          </w:tcPr>
          <w:p w14:paraId="1C564808" w14:textId="77777777" w:rsidR="00BF0BFD" w:rsidRPr="00D13F09" w:rsidRDefault="00BF0BFD" w:rsidP="00C9277B">
            <w:pPr>
              <w:spacing w:after="0" w:line="240" w:lineRule="auto"/>
              <w:jc w:val="center"/>
              <w:rPr>
                <w:rFonts w:asciiTheme="minorHAnsi" w:hAnsiTheme="minorHAnsi" w:cstheme="minorHAnsi"/>
                <w:sz w:val="20"/>
                <w:szCs w:val="20"/>
              </w:rPr>
            </w:pPr>
            <w:permStart w:id="1382766175" w:edGrp="everyone"/>
            <w:r w:rsidRPr="00D13F09">
              <w:rPr>
                <w:rFonts w:asciiTheme="minorHAnsi" w:hAnsiTheme="minorHAnsi" w:cstheme="minorHAnsi"/>
                <w:sz w:val="20"/>
                <w:szCs w:val="20"/>
              </w:rPr>
              <w:t>………………</w:t>
            </w:r>
            <w:permEnd w:id="1382766175"/>
          </w:p>
        </w:tc>
        <w:tc>
          <w:tcPr>
            <w:tcW w:w="2127" w:type="dxa"/>
            <w:vMerge/>
            <w:tcBorders>
              <w:top w:val="single" w:sz="8" w:space="0" w:color="auto"/>
              <w:left w:val="single" w:sz="8" w:space="0" w:color="auto"/>
              <w:bottom w:val="single" w:sz="8" w:space="0" w:color="000000"/>
              <w:right w:val="single" w:sz="8" w:space="0" w:color="auto"/>
            </w:tcBorders>
            <w:vAlign w:val="center"/>
            <w:hideMark/>
          </w:tcPr>
          <w:p w14:paraId="35161A5F" w14:textId="77777777" w:rsidR="00BF0BFD" w:rsidRPr="00D13F09" w:rsidRDefault="00BF0BFD" w:rsidP="00C9277B">
            <w:pPr>
              <w:spacing w:after="0" w:line="240" w:lineRule="auto"/>
              <w:rPr>
                <w:rFonts w:asciiTheme="minorHAnsi" w:hAnsiTheme="minorHAnsi" w:cstheme="minorHAnsi"/>
                <w:sz w:val="20"/>
                <w:szCs w:val="20"/>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2BFE8295" w14:textId="77777777" w:rsidR="00BF0BFD" w:rsidRPr="00D13F09" w:rsidRDefault="00BF0BFD" w:rsidP="00C9277B">
            <w:pPr>
              <w:spacing w:after="0" w:line="240" w:lineRule="auto"/>
              <w:rPr>
                <w:rFonts w:asciiTheme="minorHAnsi" w:hAnsiTheme="minorHAnsi" w:cstheme="minorHAnsi"/>
                <w:sz w:val="20"/>
                <w:szCs w:val="20"/>
              </w:rPr>
            </w:pPr>
          </w:p>
        </w:tc>
        <w:tc>
          <w:tcPr>
            <w:tcW w:w="1471" w:type="dxa"/>
            <w:vMerge/>
            <w:tcBorders>
              <w:top w:val="single" w:sz="8" w:space="0" w:color="auto"/>
              <w:left w:val="single" w:sz="8" w:space="0" w:color="auto"/>
              <w:bottom w:val="single" w:sz="8" w:space="0" w:color="000000"/>
              <w:right w:val="single" w:sz="12" w:space="0" w:color="auto"/>
            </w:tcBorders>
            <w:vAlign w:val="center"/>
            <w:hideMark/>
          </w:tcPr>
          <w:p w14:paraId="5DE46053" w14:textId="77777777" w:rsidR="00BF0BFD" w:rsidRPr="00D13F09" w:rsidRDefault="00BF0BFD" w:rsidP="00C9277B">
            <w:pPr>
              <w:spacing w:after="0" w:line="240" w:lineRule="auto"/>
              <w:rPr>
                <w:rFonts w:asciiTheme="minorHAnsi" w:hAnsiTheme="minorHAnsi" w:cstheme="minorHAnsi"/>
                <w:sz w:val="20"/>
                <w:szCs w:val="20"/>
              </w:rPr>
            </w:pPr>
          </w:p>
        </w:tc>
      </w:tr>
      <w:tr w:rsidR="00BF0BFD" w:rsidRPr="00D13F09" w14:paraId="2A9DD804" w14:textId="77777777" w:rsidTr="00C9277B">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28E615BF" w14:textId="77777777" w:rsidR="00BF0BFD" w:rsidRPr="00D13F09" w:rsidRDefault="00BF0BFD" w:rsidP="00C9277B">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vAlign w:val="center"/>
            <w:hideMark/>
          </w:tcPr>
          <w:p w14:paraId="1DDD0EC4"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 xml:space="preserve">Osoba oprávněná jednat jménem či za subdodavatele: </w:t>
            </w:r>
          </w:p>
        </w:tc>
        <w:tc>
          <w:tcPr>
            <w:tcW w:w="3492" w:type="dxa"/>
            <w:tcBorders>
              <w:top w:val="nil"/>
              <w:left w:val="nil"/>
              <w:bottom w:val="single" w:sz="4" w:space="0" w:color="auto"/>
              <w:right w:val="single" w:sz="8" w:space="0" w:color="auto"/>
            </w:tcBorders>
            <w:vAlign w:val="center"/>
            <w:hideMark/>
          </w:tcPr>
          <w:p w14:paraId="448C2887" w14:textId="77777777" w:rsidR="00BF0BFD" w:rsidRPr="00D13F09" w:rsidRDefault="00BF0BFD" w:rsidP="00C9277B">
            <w:pPr>
              <w:spacing w:after="0" w:line="240" w:lineRule="auto"/>
              <w:jc w:val="center"/>
              <w:rPr>
                <w:rFonts w:asciiTheme="minorHAnsi" w:hAnsiTheme="minorHAnsi" w:cstheme="minorHAnsi"/>
                <w:sz w:val="20"/>
                <w:szCs w:val="20"/>
              </w:rPr>
            </w:pPr>
            <w:permStart w:id="1342778342" w:edGrp="everyone"/>
            <w:r w:rsidRPr="00D13F09">
              <w:rPr>
                <w:rFonts w:asciiTheme="minorHAnsi" w:hAnsiTheme="minorHAnsi" w:cstheme="minorHAnsi"/>
                <w:sz w:val="20"/>
                <w:szCs w:val="20"/>
              </w:rPr>
              <w:t>………………</w:t>
            </w:r>
            <w:permEnd w:id="1342778342"/>
          </w:p>
        </w:tc>
        <w:tc>
          <w:tcPr>
            <w:tcW w:w="2127" w:type="dxa"/>
            <w:vMerge/>
            <w:tcBorders>
              <w:top w:val="single" w:sz="8" w:space="0" w:color="auto"/>
              <w:left w:val="single" w:sz="8" w:space="0" w:color="auto"/>
              <w:bottom w:val="single" w:sz="8" w:space="0" w:color="000000"/>
              <w:right w:val="single" w:sz="8" w:space="0" w:color="auto"/>
            </w:tcBorders>
            <w:vAlign w:val="center"/>
            <w:hideMark/>
          </w:tcPr>
          <w:p w14:paraId="4FFBAD24" w14:textId="77777777" w:rsidR="00BF0BFD" w:rsidRPr="00D13F09" w:rsidRDefault="00BF0BFD" w:rsidP="00C9277B">
            <w:pPr>
              <w:spacing w:after="0" w:line="240" w:lineRule="auto"/>
              <w:rPr>
                <w:rFonts w:asciiTheme="minorHAnsi" w:hAnsiTheme="minorHAnsi" w:cstheme="minorHAnsi"/>
                <w:sz w:val="20"/>
                <w:szCs w:val="20"/>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052E1FB7" w14:textId="77777777" w:rsidR="00BF0BFD" w:rsidRPr="00D13F09" w:rsidRDefault="00BF0BFD" w:rsidP="00C9277B">
            <w:pPr>
              <w:spacing w:after="0" w:line="240" w:lineRule="auto"/>
              <w:rPr>
                <w:rFonts w:asciiTheme="minorHAnsi" w:hAnsiTheme="minorHAnsi" w:cstheme="minorHAnsi"/>
                <w:sz w:val="20"/>
                <w:szCs w:val="20"/>
              </w:rPr>
            </w:pPr>
          </w:p>
        </w:tc>
        <w:tc>
          <w:tcPr>
            <w:tcW w:w="1471" w:type="dxa"/>
            <w:vMerge/>
            <w:tcBorders>
              <w:top w:val="single" w:sz="8" w:space="0" w:color="auto"/>
              <w:left w:val="single" w:sz="8" w:space="0" w:color="auto"/>
              <w:bottom w:val="single" w:sz="8" w:space="0" w:color="000000"/>
              <w:right w:val="single" w:sz="12" w:space="0" w:color="auto"/>
            </w:tcBorders>
            <w:vAlign w:val="center"/>
            <w:hideMark/>
          </w:tcPr>
          <w:p w14:paraId="55835698" w14:textId="77777777" w:rsidR="00BF0BFD" w:rsidRPr="00D13F09" w:rsidRDefault="00BF0BFD" w:rsidP="00C9277B">
            <w:pPr>
              <w:spacing w:after="0" w:line="240" w:lineRule="auto"/>
              <w:rPr>
                <w:rFonts w:asciiTheme="minorHAnsi" w:hAnsiTheme="minorHAnsi" w:cstheme="minorHAnsi"/>
                <w:sz w:val="20"/>
                <w:szCs w:val="20"/>
              </w:rPr>
            </w:pPr>
          </w:p>
        </w:tc>
      </w:tr>
      <w:tr w:rsidR="00BF0BFD" w:rsidRPr="00D13F09" w14:paraId="6F779BDD" w14:textId="77777777" w:rsidTr="00C9277B">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0474E048" w14:textId="77777777" w:rsidR="00BF0BFD" w:rsidRPr="00D13F09" w:rsidRDefault="00BF0BFD" w:rsidP="00C9277B">
            <w:pPr>
              <w:spacing w:after="0" w:line="240" w:lineRule="auto"/>
              <w:rPr>
                <w:rFonts w:asciiTheme="minorHAnsi" w:hAnsiTheme="minorHAnsi" w:cstheme="minorHAnsi"/>
                <w:sz w:val="20"/>
                <w:szCs w:val="20"/>
              </w:rPr>
            </w:pPr>
          </w:p>
        </w:tc>
        <w:tc>
          <w:tcPr>
            <w:tcW w:w="2402" w:type="dxa"/>
            <w:tcBorders>
              <w:top w:val="nil"/>
              <w:left w:val="nil"/>
              <w:bottom w:val="single" w:sz="4" w:space="0" w:color="auto"/>
              <w:right w:val="single" w:sz="8" w:space="0" w:color="auto"/>
            </w:tcBorders>
            <w:noWrap/>
            <w:vAlign w:val="bottom"/>
            <w:hideMark/>
          </w:tcPr>
          <w:p w14:paraId="12CCE0EF"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Tel.:</w:t>
            </w:r>
          </w:p>
        </w:tc>
        <w:tc>
          <w:tcPr>
            <w:tcW w:w="3492" w:type="dxa"/>
            <w:tcBorders>
              <w:top w:val="nil"/>
              <w:left w:val="nil"/>
              <w:bottom w:val="single" w:sz="4" w:space="0" w:color="auto"/>
              <w:right w:val="single" w:sz="8" w:space="0" w:color="auto"/>
            </w:tcBorders>
            <w:vAlign w:val="center"/>
            <w:hideMark/>
          </w:tcPr>
          <w:p w14:paraId="58DDDBD5" w14:textId="77777777" w:rsidR="00BF0BFD" w:rsidRPr="00D13F09" w:rsidRDefault="00BF0BFD" w:rsidP="00C9277B">
            <w:pPr>
              <w:spacing w:after="0" w:line="240" w:lineRule="auto"/>
              <w:jc w:val="center"/>
              <w:rPr>
                <w:rFonts w:asciiTheme="minorHAnsi" w:hAnsiTheme="minorHAnsi" w:cstheme="minorHAnsi"/>
                <w:sz w:val="20"/>
                <w:szCs w:val="20"/>
              </w:rPr>
            </w:pPr>
            <w:permStart w:id="1935424762" w:edGrp="everyone"/>
            <w:r w:rsidRPr="00D13F09">
              <w:rPr>
                <w:rFonts w:asciiTheme="minorHAnsi" w:hAnsiTheme="minorHAnsi" w:cstheme="minorHAnsi"/>
                <w:sz w:val="20"/>
                <w:szCs w:val="20"/>
              </w:rPr>
              <w:t>………………</w:t>
            </w:r>
            <w:permEnd w:id="1935424762"/>
          </w:p>
        </w:tc>
        <w:tc>
          <w:tcPr>
            <w:tcW w:w="2127" w:type="dxa"/>
            <w:vMerge/>
            <w:tcBorders>
              <w:top w:val="single" w:sz="8" w:space="0" w:color="auto"/>
              <w:left w:val="single" w:sz="8" w:space="0" w:color="auto"/>
              <w:bottom w:val="single" w:sz="8" w:space="0" w:color="000000"/>
              <w:right w:val="single" w:sz="8" w:space="0" w:color="auto"/>
            </w:tcBorders>
            <w:vAlign w:val="center"/>
            <w:hideMark/>
          </w:tcPr>
          <w:p w14:paraId="52475E42" w14:textId="77777777" w:rsidR="00BF0BFD" w:rsidRPr="00D13F09" w:rsidRDefault="00BF0BFD" w:rsidP="00C9277B">
            <w:pPr>
              <w:spacing w:after="0" w:line="240" w:lineRule="auto"/>
              <w:rPr>
                <w:rFonts w:asciiTheme="minorHAnsi" w:hAnsiTheme="minorHAnsi" w:cstheme="minorHAnsi"/>
                <w:sz w:val="20"/>
                <w:szCs w:val="20"/>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16F7E8B0" w14:textId="77777777" w:rsidR="00BF0BFD" w:rsidRPr="00D13F09" w:rsidRDefault="00BF0BFD" w:rsidP="00C9277B">
            <w:pPr>
              <w:spacing w:after="0" w:line="240" w:lineRule="auto"/>
              <w:rPr>
                <w:rFonts w:asciiTheme="minorHAnsi" w:hAnsiTheme="minorHAnsi" w:cstheme="minorHAnsi"/>
                <w:sz w:val="20"/>
                <w:szCs w:val="20"/>
              </w:rPr>
            </w:pPr>
          </w:p>
        </w:tc>
        <w:tc>
          <w:tcPr>
            <w:tcW w:w="1471" w:type="dxa"/>
            <w:vMerge/>
            <w:tcBorders>
              <w:top w:val="single" w:sz="8" w:space="0" w:color="auto"/>
              <w:left w:val="single" w:sz="8" w:space="0" w:color="auto"/>
              <w:bottom w:val="single" w:sz="8" w:space="0" w:color="000000"/>
              <w:right w:val="single" w:sz="12" w:space="0" w:color="auto"/>
            </w:tcBorders>
            <w:vAlign w:val="center"/>
            <w:hideMark/>
          </w:tcPr>
          <w:p w14:paraId="3FA67231" w14:textId="77777777" w:rsidR="00BF0BFD" w:rsidRPr="00D13F09" w:rsidRDefault="00BF0BFD" w:rsidP="00C9277B">
            <w:pPr>
              <w:spacing w:after="0" w:line="240" w:lineRule="auto"/>
              <w:rPr>
                <w:rFonts w:asciiTheme="minorHAnsi" w:hAnsiTheme="minorHAnsi" w:cstheme="minorHAnsi"/>
                <w:sz w:val="20"/>
                <w:szCs w:val="20"/>
              </w:rPr>
            </w:pPr>
          </w:p>
        </w:tc>
      </w:tr>
      <w:tr w:rsidR="00BF0BFD" w:rsidRPr="00D13F09" w14:paraId="15A3416E" w14:textId="77777777" w:rsidTr="00C9277B">
        <w:trPr>
          <w:trHeight w:val="345"/>
          <w:jc w:val="center"/>
        </w:trPr>
        <w:tc>
          <w:tcPr>
            <w:tcW w:w="328" w:type="dxa"/>
            <w:vMerge/>
            <w:tcBorders>
              <w:top w:val="single" w:sz="8" w:space="0" w:color="auto"/>
              <w:left w:val="single" w:sz="12" w:space="0" w:color="auto"/>
              <w:bottom w:val="single" w:sz="4" w:space="0" w:color="auto"/>
              <w:right w:val="single" w:sz="8" w:space="0" w:color="auto"/>
            </w:tcBorders>
            <w:vAlign w:val="center"/>
            <w:hideMark/>
          </w:tcPr>
          <w:p w14:paraId="5AA353DC" w14:textId="77777777" w:rsidR="00BF0BFD" w:rsidRPr="00D13F09" w:rsidRDefault="00BF0BFD" w:rsidP="00C9277B">
            <w:pPr>
              <w:spacing w:after="0" w:line="240" w:lineRule="auto"/>
              <w:rPr>
                <w:rFonts w:asciiTheme="minorHAnsi" w:hAnsiTheme="minorHAnsi" w:cstheme="minorHAnsi"/>
                <w:sz w:val="20"/>
                <w:szCs w:val="20"/>
              </w:rPr>
            </w:pPr>
          </w:p>
        </w:tc>
        <w:tc>
          <w:tcPr>
            <w:tcW w:w="2402" w:type="dxa"/>
            <w:tcBorders>
              <w:top w:val="nil"/>
              <w:left w:val="nil"/>
              <w:bottom w:val="single" w:sz="8" w:space="0" w:color="auto"/>
              <w:right w:val="single" w:sz="8" w:space="0" w:color="auto"/>
            </w:tcBorders>
            <w:noWrap/>
            <w:vAlign w:val="bottom"/>
            <w:hideMark/>
          </w:tcPr>
          <w:p w14:paraId="46D51263" w14:textId="77777777" w:rsidR="00BF0BFD" w:rsidRPr="00D13F09" w:rsidRDefault="00BF0BFD" w:rsidP="00C9277B">
            <w:pPr>
              <w:spacing w:after="0" w:line="240" w:lineRule="auto"/>
              <w:rPr>
                <w:rFonts w:asciiTheme="minorHAnsi" w:hAnsiTheme="minorHAnsi" w:cstheme="minorHAnsi"/>
                <w:sz w:val="20"/>
                <w:szCs w:val="20"/>
              </w:rPr>
            </w:pPr>
            <w:r w:rsidRPr="00D13F09">
              <w:rPr>
                <w:rFonts w:asciiTheme="minorHAnsi" w:hAnsiTheme="minorHAnsi" w:cstheme="minorHAnsi"/>
                <w:sz w:val="20"/>
                <w:szCs w:val="20"/>
              </w:rPr>
              <w:t>E-mail:</w:t>
            </w:r>
          </w:p>
        </w:tc>
        <w:tc>
          <w:tcPr>
            <w:tcW w:w="3492" w:type="dxa"/>
            <w:tcBorders>
              <w:top w:val="nil"/>
              <w:left w:val="nil"/>
              <w:bottom w:val="single" w:sz="4" w:space="0" w:color="auto"/>
              <w:right w:val="single" w:sz="8" w:space="0" w:color="auto"/>
            </w:tcBorders>
            <w:vAlign w:val="center"/>
            <w:hideMark/>
          </w:tcPr>
          <w:p w14:paraId="772F3647" w14:textId="77777777" w:rsidR="00BF0BFD" w:rsidRPr="00D13F09" w:rsidRDefault="00BF0BFD" w:rsidP="00C9277B">
            <w:pPr>
              <w:spacing w:after="0" w:line="240" w:lineRule="auto"/>
              <w:jc w:val="center"/>
              <w:rPr>
                <w:rFonts w:asciiTheme="minorHAnsi" w:hAnsiTheme="minorHAnsi" w:cstheme="minorHAnsi"/>
                <w:sz w:val="20"/>
                <w:szCs w:val="20"/>
              </w:rPr>
            </w:pPr>
            <w:permStart w:id="69558915" w:edGrp="everyone"/>
            <w:r w:rsidRPr="00D13F09">
              <w:rPr>
                <w:rFonts w:asciiTheme="minorHAnsi" w:hAnsiTheme="minorHAnsi" w:cstheme="minorHAnsi"/>
                <w:sz w:val="20"/>
                <w:szCs w:val="20"/>
              </w:rPr>
              <w:t>………………</w:t>
            </w:r>
            <w:permEnd w:id="69558915"/>
          </w:p>
        </w:tc>
        <w:tc>
          <w:tcPr>
            <w:tcW w:w="2127" w:type="dxa"/>
            <w:vMerge/>
            <w:tcBorders>
              <w:top w:val="single" w:sz="8" w:space="0" w:color="auto"/>
              <w:left w:val="single" w:sz="8" w:space="0" w:color="auto"/>
              <w:bottom w:val="single" w:sz="8" w:space="0" w:color="000000"/>
              <w:right w:val="single" w:sz="8" w:space="0" w:color="auto"/>
            </w:tcBorders>
            <w:vAlign w:val="center"/>
            <w:hideMark/>
          </w:tcPr>
          <w:p w14:paraId="69424B95" w14:textId="77777777" w:rsidR="00BF0BFD" w:rsidRPr="00D13F09" w:rsidRDefault="00BF0BFD" w:rsidP="00C9277B">
            <w:pPr>
              <w:spacing w:after="0" w:line="240" w:lineRule="auto"/>
              <w:rPr>
                <w:rFonts w:asciiTheme="minorHAnsi" w:hAnsiTheme="minorHAnsi" w:cstheme="minorHAnsi"/>
                <w:sz w:val="20"/>
                <w:szCs w:val="20"/>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2F5A94D5" w14:textId="77777777" w:rsidR="00BF0BFD" w:rsidRPr="00D13F09" w:rsidRDefault="00BF0BFD" w:rsidP="00C9277B">
            <w:pPr>
              <w:spacing w:after="0" w:line="240" w:lineRule="auto"/>
              <w:rPr>
                <w:rFonts w:asciiTheme="minorHAnsi" w:hAnsiTheme="minorHAnsi" w:cstheme="minorHAnsi"/>
                <w:sz w:val="20"/>
                <w:szCs w:val="20"/>
              </w:rPr>
            </w:pPr>
          </w:p>
        </w:tc>
        <w:tc>
          <w:tcPr>
            <w:tcW w:w="1471" w:type="dxa"/>
            <w:vMerge/>
            <w:tcBorders>
              <w:top w:val="single" w:sz="8" w:space="0" w:color="auto"/>
              <w:left w:val="single" w:sz="8" w:space="0" w:color="auto"/>
              <w:bottom w:val="single" w:sz="8" w:space="0" w:color="000000"/>
              <w:right w:val="single" w:sz="12" w:space="0" w:color="auto"/>
            </w:tcBorders>
            <w:vAlign w:val="center"/>
            <w:hideMark/>
          </w:tcPr>
          <w:p w14:paraId="410C72F7" w14:textId="77777777" w:rsidR="00BF0BFD" w:rsidRPr="00D13F09" w:rsidRDefault="00BF0BFD" w:rsidP="00C9277B">
            <w:pPr>
              <w:spacing w:after="0" w:line="240" w:lineRule="auto"/>
              <w:rPr>
                <w:rFonts w:asciiTheme="minorHAnsi" w:hAnsiTheme="minorHAnsi" w:cstheme="minorHAnsi"/>
                <w:sz w:val="20"/>
                <w:szCs w:val="20"/>
              </w:rPr>
            </w:pPr>
          </w:p>
        </w:tc>
      </w:tr>
    </w:tbl>
    <w:p w14:paraId="3311C851" w14:textId="77777777" w:rsidR="00BF0BFD" w:rsidRDefault="00BF0BFD" w:rsidP="00BF0BFD">
      <w:pPr>
        <w:pStyle w:val="Zkladntext2"/>
        <w:jc w:val="center"/>
        <w:rPr>
          <w:rFonts w:asciiTheme="minorHAnsi" w:hAnsiTheme="minorHAnsi" w:cstheme="minorHAnsi"/>
          <w:b/>
        </w:rPr>
      </w:pPr>
    </w:p>
    <w:p w14:paraId="1F50E4E3" w14:textId="77777777" w:rsidR="00257652" w:rsidRDefault="00257652" w:rsidP="00730898">
      <w:pPr>
        <w:spacing w:after="160" w:line="259" w:lineRule="auto"/>
      </w:pPr>
    </w:p>
    <w:p w14:paraId="40141888" w14:textId="736FB3C8" w:rsidR="00730898" w:rsidRDefault="00730898" w:rsidP="00730898">
      <w:pPr>
        <w:spacing w:after="160" w:line="259" w:lineRule="auto"/>
      </w:pPr>
      <w:r w:rsidRPr="003F256B">
        <w:t xml:space="preserve">Příloha č. </w:t>
      </w:r>
      <w:r>
        <w:t>5</w:t>
      </w:r>
    </w:p>
    <w:p w14:paraId="39E367B4" w14:textId="77777777" w:rsidR="00730898" w:rsidRPr="008531A5" w:rsidRDefault="00730898" w:rsidP="00730898">
      <w:pPr>
        <w:spacing w:after="160" w:line="259" w:lineRule="auto"/>
        <w:jc w:val="center"/>
        <w:rPr>
          <w:b/>
          <w:bCs/>
          <w:sz w:val="24"/>
          <w:szCs w:val="24"/>
        </w:rPr>
      </w:pPr>
      <w:r w:rsidRPr="008531A5">
        <w:rPr>
          <w:b/>
          <w:bCs/>
          <w:sz w:val="24"/>
          <w:szCs w:val="24"/>
        </w:rPr>
        <w:t>Principy udržitelného rozvoje</w:t>
      </w:r>
    </w:p>
    <w:p w14:paraId="640E40A0" w14:textId="77777777" w:rsidR="00730898" w:rsidRDefault="00730898" w:rsidP="00730898">
      <w:pPr>
        <w:spacing w:after="160" w:line="259" w:lineRule="auto"/>
        <w:jc w:val="both"/>
        <w:rPr>
          <w:u w:val="single"/>
        </w:rPr>
      </w:pPr>
      <w:r w:rsidRPr="00AF4A30">
        <w:rPr>
          <w:u w:val="single"/>
        </w:rPr>
        <w:t>Veškeré aktivity projektu musí být realizovány v souladu s cíli a zásadami udržitelného rozvoje a zásadou „významně nepoškozovat“ (dále jen „DNSH“) v oblasti životního prostředí, pokud jsou pro projekt relevantní:</w:t>
      </w:r>
    </w:p>
    <w:p w14:paraId="5774D3D7" w14:textId="77777777" w:rsidR="00257652" w:rsidRPr="00AF4A30" w:rsidRDefault="00257652" w:rsidP="00730898">
      <w:pPr>
        <w:spacing w:after="160" w:line="259" w:lineRule="auto"/>
        <w:jc w:val="both"/>
        <w:rPr>
          <w:u w:val="single"/>
        </w:rPr>
      </w:pPr>
    </w:p>
    <w:p w14:paraId="11D22AF8" w14:textId="77777777" w:rsidR="00730898" w:rsidRDefault="00730898" w:rsidP="00730898">
      <w:pPr>
        <w:spacing w:after="160" w:line="259" w:lineRule="auto"/>
        <w:jc w:val="both"/>
      </w:pPr>
    </w:p>
    <w:p w14:paraId="46C734B3" w14:textId="77777777" w:rsidR="00730898" w:rsidRDefault="00730898" w:rsidP="00730898">
      <w:pPr>
        <w:spacing w:after="160" w:line="259" w:lineRule="auto"/>
      </w:pPr>
      <w:r>
        <w:lastRenderedPageBreak/>
        <w:t>•</w:t>
      </w:r>
      <w:r>
        <w:tab/>
      </w:r>
      <w:r w:rsidRPr="008531A5">
        <w:rPr>
          <w:u w:val="single"/>
        </w:rPr>
        <w:t>Udržitelné využívání a ochrana vodních zdrojů:</w:t>
      </w:r>
      <w:r>
        <w:t xml:space="preserve"> </w:t>
      </w:r>
    </w:p>
    <w:p w14:paraId="633D913D" w14:textId="77777777" w:rsidR="00730898" w:rsidRDefault="00730898" w:rsidP="00730898">
      <w:pPr>
        <w:spacing w:after="160" w:line="259" w:lineRule="auto"/>
      </w:pPr>
      <w:r>
        <w:t>Jsou-li instalována tato zařízení k využívání vody, je pro ně uvedená spotřeba vody doložena technickými listy výrobku, stavební certifikací nebo stávajícím štítkem výrobku v EU:</w:t>
      </w:r>
    </w:p>
    <w:p w14:paraId="4BF9C5AC" w14:textId="77777777" w:rsidR="00730898" w:rsidRDefault="00730898" w:rsidP="00730898">
      <w:pPr>
        <w:spacing w:after="160" w:line="259" w:lineRule="auto"/>
      </w:pPr>
      <w:r>
        <w:t>a)</w:t>
      </w:r>
      <w:r>
        <w:tab/>
        <w:t>umyvadlové baterie a kuchyňské baterie mají maximální průtok vody 6 litrů/min;</w:t>
      </w:r>
    </w:p>
    <w:p w14:paraId="482142A2" w14:textId="77777777" w:rsidR="00730898" w:rsidRDefault="00730898" w:rsidP="00730898">
      <w:pPr>
        <w:spacing w:after="160" w:line="259" w:lineRule="auto"/>
      </w:pPr>
      <w:r>
        <w:t>b)</w:t>
      </w:r>
      <w:r>
        <w:tab/>
        <w:t>sprchy mají maximální průtok vody 8 litrů/min;</w:t>
      </w:r>
    </w:p>
    <w:p w14:paraId="3F0610F3" w14:textId="77777777" w:rsidR="00730898" w:rsidRDefault="00730898" w:rsidP="00730898">
      <w:pPr>
        <w:spacing w:after="160" w:line="259" w:lineRule="auto"/>
      </w:pPr>
      <w:r>
        <w:t>c)</w:t>
      </w:r>
      <w:r>
        <w:tab/>
        <w:t>WC, zahrnující soupravy, mísy a splachovací nádrže, mají úplný objem splachovací vody maximálně 6 litrů a maximální průměrný objem splachovací vody 3,5 litru;</w:t>
      </w:r>
    </w:p>
    <w:p w14:paraId="66C51AC8" w14:textId="77777777" w:rsidR="00730898" w:rsidRDefault="00730898" w:rsidP="00730898">
      <w:pPr>
        <w:spacing w:after="160" w:line="259" w:lineRule="auto"/>
      </w:pPr>
      <w:r>
        <w:t>d)</w:t>
      </w:r>
      <w:r>
        <w:tab/>
        <w:t>pisoáry spotřebují maximálně 2 litry/mísu/hodinu. Splachovací pisoáry mají maximální úplný objem splachovací vody 1 litr.</w:t>
      </w:r>
    </w:p>
    <w:p w14:paraId="32A16910" w14:textId="77777777" w:rsidR="00730898" w:rsidRDefault="00730898" w:rsidP="00730898">
      <w:pPr>
        <w:spacing w:after="160" w:line="259" w:lineRule="auto"/>
      </w:pPr>
    </w:p>
    <w:p w14:paraId="75484EB2" w14:textId="77777777" w:rsidR="00730898" w:rsidRPr="008531A5" w:rsidRDefault="00730898" w:rsidP="00730898">
      <w:pPr>
        <w:spacing w:after="160" w:line="259" w:lineRule="auto"/>
        <w:rPr>
          <w:u w:val="single"/>
        </w:rPr>
      </w:pPr>
      <w:r>
        <w:t>•</w:t>
      </w:r>
      <w:r>
        <w:tab/>
      </w:r>
      <w:r w:rsidRPr="008531A5">
        <w:rPr>
          <w:u w:val="single"/>
        </w:rPr>
        <w:t>Přechod na oběhové hospodářství:</w:t>
      </w:r>
    </w:p>
    <w:p w14:paraId="71FFF23B" w14:textId="77777777" w:rsidR="00730898" w:rsidRDefault="00730898" w:rsidP="00730898">
      <w:pPr>
        <w:spacing w:after="160" w:line="259" w:lineRule="auto"/>
      </w:pPr>
      <w:r>
        <w:t>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p>
    <w:p w14:paraId="02FCAD1C" w14:textId="77777777" w:rsidR="00730898" w:rsidRDefault="00730898" w:rsidP="00730898">
      <w:pPr>
        <w:spacing w:after="160" w:line="259" w:lineRule="auto"/>
      </w:pPr>
    </w:p>
    <w:p w14:paraId="3289BF66" w14:textId="77777777" w:rsidR="00730898" w:rsidRDefault="00730898" w:rsidP="00730898">
      <w:pPr>
        <w:spacing w:after="160" w:line="259" w:lineRule="auto"/>
      </w:pPr>
      <w:r>
        <w:t>•</w:t>
      </w:r>
      <w:r>
        <w:tab/>
      </w:r>
      <w:r w:rsidRPr="008531A5">
        <w:rPr>
          <w:u w:val="single"/>
        </w:rPr>
        <w:t>Prevence a omezování znečištění:</w:t>
      </w:r>
    </w:p>
    <w:p w14:paraId="698076AF" w14:textId="77777777" w:rsidR="00730898" w:rsidRDefault="00730898" w:rsidP="00730898">
      <w:pPr>
        <w:spacing w:after="160" w:line="259" w:lineRule="auto"/>
      </w:pPr>
      <w:r>
        <w:t>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00560520" w14:textId="77777777" w:rsidR="00730898" w:rsidRDefault="00730898" w:rsidP="00730898">
      <w:pPr>
        <w:spacing w:after="160" w:line="259" w:lineRule="auto"/>
      </w:pPr>
      <w:r>
        <w:t>Pokud je nová stavba umístěna na potenciálně kontaminovaném místě (brownfield), bylo na staveništi provedeno šetření na potenciální kontaminující látky, například podle normy ISO 18400.</w:t>
      </w:r>
    </w:p>
    <w:p w14:paraId="7F0F3F2A" w14:textId="77777777" w:rsidR="00730898" w:rsidRDefault="00730898" w:rsidP="00730898">
      <w:pPr>
        <w:spacing w:after="160" w:line="259" w:lineRule="auto"/>
      </w:pPr>
      <w:r>
        <w:t>Přijímají se opatření ke snížení hluku, prachu a emisí znečišťujících látek při stavebních nebo údržbářských pracích.</w:t>
      </w:r>
    </w:p>
    <w:p w14:paraId="06F7245A" w14:textId="77777777" w:rsidR="00730898" w:rsidRDefault="00730898" w:rsidP="00730898">
      <w:pPr>
        <w:spacing w:after="160" w:line="259" w:lineRule="auto"/>
      </w:pPr>
    </w:p>
    <w:p w14:paraId="523A3662" w14:textId="77777777" w:rsidR="00730898" w:rsidRPr="008531A5" w:rsidRDefault="00730898" w:rsidP="00730898">
      <w:pPr>
        <w:spacing w:after="160" w:line="259" w:lineRule="auto"/>
        <w:rPr>
          <w:u w:val="single"/>
        </w:rPr>
      </w:pPr>
      <w:r>
        <w:t>•</w:t>
      </w:r>
      <w:r>
        <w:tab/>
      </w:r>
      <w:r w:rsidRPr="008531A5">
        <w:rPr>
          <w:u w:val="single"/>
        </w:rPr>
        <w:t>Ochrana a obnova biologické rozmanitosti a ekosystémů:</w:t>
      </w:r>
    </w:p>
    <w:p w14:paraId="1E453574" w14:textId="77777777" w:rsidR="00730898" w:rsidRDefault="00730898" w:rsidP="00730898">
      <w:pPr>
        <w:spacing w:after="160" w:line="259" w:lineRule="auto"/>
      </w:pPr>
      <w:r>
        <w:t>Nová budova není postavena na:</w:t>
      </w:r>
    </w:p>
    <w:p w14:paraId="60207389" w14:textId="77777777" w:rsidR="00730898" w:rsidRDefault="00730898" w:rsidP="00730898">
      <w:pPr>
        <w:spacing w:after="160" w:line="259" w:lineRule="auto"/>
      </w:pPr>
      <w:r>
        <w:t>a)</w:t>
      </w:r>
      <w:r>
        <w:tab/>
        <w:t>orné půdě a zemědělské půdě se střední až vysokou úrovní úrodnosti a podzemní biologické rozmanitosti podle průzkumu EU LUCAS</w:t>
      </w:r>
    </w:p>
    <w:p w14:paraId="57FD4B26" w14:textId="77777777" w:rsidR="00730898" w:rsidRDefault="00730898" w:rsidP="00730898">
      <w:pPr>
        <w:spacing w:after="160" w:line="259" w:lineRule="auto"/>
      </w:pPr>
      <w:r>
        <w:lastRenderedPageBreak/>
        <w:t>b)</w:t>
      </w:r>
      <w:r>
        <w:tab/>
        <w:t>zelené louce s uznávanou vysokou hodnotou biologické rozmanitosti a půdě, která slouží jako stanoviště ohrožených druhů (flóry a fauny) uvedených na Evropském červeném seznamu nebo na Červeném seznamu ohrožených druhů IUCN</w:t>
      </w:r>
    </w:p>
    <w:p w14:paraId="2B38DEBA" w14:textId="77777777" w:rsidR="00730898" w:rsidRDefault="00730898" w:rsidP="00730898">
      <w:pPr>
        <w:spacing w:after="160" w:line="259" w:lineRule="auto"/>
      </w:pPr>
      <w:r>
        <w:t>c)</w:t>
      </w:r>
      <w:r>
        <w:tab/>
        <w:t>půdě, která odpovídá definici lesa stanovené ve vnitrostátních právních předpisech nebo používané v národní inventuře skleníkových plynů, nebo pokud taková definice neexistuje, půdě, která je v souladu s definicí lesa podle FAO.</w:t>
      </w:r>
    </w:p>
    <w:p w14:paraId="3FC54AF4" w14:textId="77777777" w:rsidR="00730898" w:rsidRDefault="00730898" w:rsidP="00730898">
      <w:pPr>
        <w:spacing w:after="160" w:line="259" w:lineRule="auto"/>
      </w:pPr>
    </w:p>
    <w:p w14:paraId="0ED95420" w14:textId="77777777" w:rsidR="00730898" w:rsidRPr="008531A5" w:rsidRDefault="00730898" w:rsidP="00730898">
      <w:pPr>
        <w:spacing w:after="160" w:line="259" w:lineRule="auto"/>
        <w:rPr>
          <w:u w:val="single"/>
        </w:rPr>
      </w:pPr>
      <w:r>
        <w:t>•</w:t>
      </w:r>
      <w:r>
        <w:tab/>
      </w:r>
      <w:r w:rsidRPr="008531A5">
        <w:rPr>
          <w:u w:val="single"/>
        </w:rPr>
        <w:t>Zmírňování změny klimatu:</w:t>
      </w:r>
    </w:p>
    <w:p w14:paraId="427D0F2A" w14:textId="77777777" w:rsidR="00730898" w:rsidRDefault="00730898" w:rsidP="00730898">
      <w:pPr>
        <w:spacing w:after="160" w:line="259" w:lineRule="auto"/>
      </w:pPr>
      <w:r>
        <w:t>Činnost významně poškozuje zmírňování změny klimatu, pokud vede ke značným emisím skleníkových plynů.</w:t>
      </w:r>
    </w:p>
    <w:p w14:paraId="52BB994B" w14:textId="77777777" w:rsidR="00730898" w:rsidRDefault="00730898" w:rsidP="00730898">
      <w:pPr>
        <w:spacing w:after="160" w:line="259" w:lineRule="auto"/>
      </w:pPr>
    </w:p>
    <w:p w14:paraId="01F4C6B0" w14:textId="77777777" w:rsidR="00730898" w:rsidRPr="008531A5" w:rsidRDefault="00730898" w:rsidP="00730898">
      <w:pPr>
        <w:spacing w:after="160" w:line="259" w:lineRule="auto"/>
        <w:rPr>
          <w:u w:val="single"/>
        </w:rPr>
      </w:pPr>
      <w:r>
        <w:t>•</w:t>
      </w:r>
      <w:r>
        <w:tab/>
      </w:r>
      <w:r w:rsidRPr="008531A5">
        <w:rPr>
          <w:u w:val="single"/>
        </w:rPr>
        <w:t>Přizpůsobení se změně klimatu:</w:t>
      </w:r>
    </w:p>
    <w:p w14:paraId="26770BC1" w14:textId="77777777" w:rsidR="00730898" w:rsidRDefault="00730898" w:rsidP="00730898">
      <w:pPr>
        <w:spacing w:after="160" w:line="259" w:lineRule="auto"/>
      </w:pPr>
      <w:r>
        <w:t>Činnost významně poškozuje přizpůsobování se změně klimatu, pokud vede k nárůstu nepříznivého dopadu stávajícího a očekávaného budoucího klimatu na tuto činnost samotnou nebo na osoby, přírodu nebo aktiva. K významnému poškození cíle, kterým je přizpůsobování se změně klimatu, může dojít buď 1) nepřizpůsobením nějaké činnosti nepříznivému dopadu změny klimatu, když u této činnosti hrozí riziko takového dopadu (např. výstavba v záplavové oblasti), nebo 2) nesprávným přizpůsobením, když se zavádí řešení zaměřené na přizpůsobení, které chrání jednu oblast („osoby, přírodu nebo majetek“), ale zároveň se zvyšují rizika v jiné oblasti</w:t>
      </w:r>
    </w:p>
    <w:p w14:paraId="3628C82A" w14:textId="77777777" w:rsidR="00730898" w:rsidRDefault="00730898" w:rsidP="00730898">
      <w:pPr>
        <w:spacing w:after="160" w:line="259" w:lineRule="auto"/>
      </w:pPr>
    </w:p>
    <w:p w14:paraId="4C3E9D79" w14:textId="77777777" w:rsidR="00BF0BFD" w:rsidRDefault="00BF0BFD" w:rsidP="00730898">
      <w:pPr>
        <w:pStyle w:val="Zkladntext2"/>
        <w:rPr>
          <w:rFonts w:asciiTheme="minorHAnsi" w:hAnsiTheme="minorHAnsi" w:cstheme="minorHAnsi"/>
          <w:b/>
        </w:rPr>
      </w:pPr>
    </w:p>
    <w:p w14:paraId="192C00D4" w14:textId="77777777" w:rsidR="00BF0BFD" w:rsidRDefault="00BF0BFD" w:rsidP="00BF0BFD">
      <w:pPr>
        <w:pStyle w:val="Zkladntext2"/>
        <w:rPr>
          <w:rFonts w:asciiTheme="minorHAnsi" w:hAnsiTheme="minorHAnsi" w:cstheme="minorHAnsi"/>
          <w:b/>
        </w:rPr>
      </w:pPr>
    </w:p>
    <w:p w14:paraId="1FA4E3BD" w14:textId="77777777" w:rsidR="000506DC" w:rsidRPr="00D13F09" w:rsidRDefault="000506DC" w:rsidP="00BF0BFD">
      <w:pPr>
        <w:rPr>
          <w:rFonts w:asciiTheme="minorHAnsi" w:hAnsiTheme="minorHAnsi" w:cstheme="minorHAnsi"/>
        </w:rPr>
      </w:pPr>
    </w:p>
    <w:sectPr w:rsidR="000506DC" w:rsidRPr="00D13F09" w:rsidSect="00AA5498">
      <w:headerReference w:type="default" r:id="rId10"/>
      <w:footerReference w:type="default" r:id="rId11"/>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0EDFA" w14:textId="77777777" w:rsidR="005F7A74" w:rsidRDefault="005F7A74" w:rsidP="00C9074E">
      <w:pPr>
        <w:spacing w:after="0" w:line="240" w:lineRule="auto"/>
      </w:pPr>
      <w:r>
        <w:separator/>
      </w:r>
    </w:p>
  </w:endnote>
  <w:endnote w:type="continuationSeparator" w:id="0">
    <w:p w14:paraId="570E3D98" w14:textId="77777777" w:rsidR="005F7A74" w:rsidRDefault="005F7A74" w:rsidP="00C90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EE"/>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6BFA" w14:textId="336E349B" w:rsidR="00E15DCC" w:rsidRPr="0047194D" w:rsidRDefault="0047194D" w:rsidP="0047194D">
    <w:pPr>
      <w:pStyle w:val="Zpat"/>
    </w:pPr>
    <w:r>
      <w:rPr>
        <w:sz w:val="18"/>
        <w:szCs w:val="18"/>
      </w:rPr>
      <w:t>„</w:t>
    </w:r>
    <w:r w:rsidR="004E71FF" w:rsidRPr="004E71FF">
      <w:rPr>
        <w:sz w:val="18"/>
        <w:szCs w:val="18"/>
      </w:rPr>
      <w:t xml:space="preserve">Vybudování odborných učeben“, </w:t>
    </w:r>
    <w:proofErr w:type="spellStart"/>
    <w:r w:rsidR="004E71FF" w:rsidRPr="004E71FF">
      <w:rPr>
        <w:sz w:val="18"/>
        <w:szCs w:val="18"/>
      </w:rPr>
      <w:t>reg</w:t>
    </w:r>
    <w:proofErr w:type="spellEnd"/>
    <w:r w:rsidR="004E71FF" w:rsidRPr="004E71FF">
      <w:rPr>
        <w:sz w:val="18"/>
        <w:szCs w:val="18"/>
      </w:rPr>
      <w:t>. č. CZ.06.04.01/00/22_112/0001378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AAECD" w14:textId="77777777" w:rsidR="005F7A74" w:rsidRDefault="005F7A74" w:rsidP="00C9074E">
      <w:pPr>
        <w:spacing w:after="0" w:line="240" w:lineRule="auto"/>
      </w:pPr>
      <w:r>
        <w:separator/>
      </w:r>
    </w:p>
  </w:footnote>
  <w:footnote w:type="continuationSeparator" w:id="0">
    <w:p w14:paraId="030D6E59" w14:textId="77777777" w:rsidR="005F7A74" w:rsidRDefault="005F7A74" w:rsidP="00C907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A3072" w14:textId="6AD11357" w:rsidR="0047194D" w:rsidRDefault="004E71FF">
    <w:pPr>
      <w:pStyle w:val="Zhlav"/>
    </w:pPr>
    <w:r w:rsidRPr="001C76DE">
      <w:rPr>
        <w:noProof/>
        <w:lang w:eastAsia="cs-CZ"/>
      </w:rPr>
      <w:drawing>
        <wp:anchor distT="0" distB="0" distL="114300" distR="114300" simplePos="0" relativeHeight="251659264" behindDoc="1" locked="0" layoutInCell="1" allowOverlap="1" wp14:anchorId="71DFD1DC" wp14:editId="3282DC6F">
          <wp:simplePos x="0" y="0"/>
          <wp:positionH relativeFrom="column">
            <wp:posOffset>0</wp:posOffset>
          </wp:positionH>
          <wp:positionV relativeFrom="paragraph">
            <wp:posOffset>170180</wp:posOffset>
          </wp:positionV>
          <wp:extent cx="5760720" cy="693117"/>
          <wp:effectExtent l="0" t="0" r="0" b="0"/>
          <wp:wrapTight wrapText="bothSides">
            <wp:wrapPolygon edited="0">
              <wp:start x="0" y="0"/>
              <wp:lineTo x="0" y="20788"/>
              <wp:lineTo x="21500" y="20788"/>
              <wp:lineTo x="21500" y="0"/>
              <wp:lineTo x="0" y="0"/>
            </wp:wrapPolygon>
          </wp:wrapTight>
          <wp:docPr id="2" name="Obrázek 2" descr="C:\dokument\IROP II\Vzdělávání\EU-MMR-Barevn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kument\IROP II\Vzdělávání\EU-MMR-Barevne-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9311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0000001E"/>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15:restartNumberingAfterBreak="0">
    <w:nsid w:val="01060219"/>
    <w:multiLevelType w:val="hybridMultilevel"/>
    <w:tmpl w:val="47588384"/>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rPr>
        <w:rFonts w:cs="Times New Roman"/>
      </w:rPr>
    </w:lvl>
    <w:lvl w:ilvl="2" w:tplc="0405001B" w:tentative="1">
      <w:start w:val="1"/>
      <w:numFmt w:val="lowerRoman"/>
      <w:lvlText w:val="%3."/>
      <w:lvlJc w:val="right"/>
      <w:pPr>
        <w:ind w:left="2727" w:hanging="180"/>
      </w:pPr>
      <w:rPr>
        <w:rFonts w:cs="Times New Roman"/>
      </w:rPr>
    </w:lvl>
    <w:lvl w:ilvl="3" w:tplc="0405000F" w:tentative="1">
      <w:start w:val="1"/>
      <w:numFmt w:val="decimal"/>
      <w:lvlText w:val="%4."/>
      <w:lvlJc w:val="left"/>
      <w:pPr>
        <w:ind w:left="3447" w:hanging="360"/>
      </w:pPr>
      <w:rPr>
        <w:rFonts w:cs="Times New Roman"/>
      </w:rPr>
    </w:lvl>
    <w:lvl w:ilvl="4" w:tplc="04050019" w:tentative="1">
      <w:start w:val="1"/>
      <w:numFmt w:val="lowerLetter"/>
      <w:lvlText w:val="%5."/>
      <w:lvlJc w:val="left"/>
      <w:pPr>
        <w:ind w:left="4167" w:hanging="360"/>
      </w:pPr>
      <w:rPr>
        <w:rFonts w:cs="Times New Roman"/>
      </w:rPr>
    </w:lvl>
    <w:lvl w:ilvl="5" w:tplc="0405001B" w:tentative="1">
      <w:start w:val="1"/>
      <w:numFmt w:val="lowerRoman"/>
      <w:lvlText w:val="%6."/>
      <w:lvlJc w:val="right"/>
      <w:pPr>
        <w:ind w:left="4887" w:hanging="180"/>
      </w:pPr>
      <w:rPr>
        <w:rFonts w:cs="Times New Roman"/>
      </w:rPr>
    </w:lvl>
    <w:lvl w:ilvl="6" w:tplc="0405000F" w:tentative="1">
      <w:start w:val="1"/>
      <w:numFmt w:val="decimal"/>
      <w:lvlText w:val="%7."/>
      <w:lvlJc w:val="left"/>
      <w:pPr>
        <w:ind w:left="5607" w:hanging="360"/>
      </w:pPr>
      <w:rPr>
        <w:rFonts w:cs="Times New Roman"/>
      </w:rPr>
    </w:lvl>
    <w:lvl w:ilvl="7" w:tplc="04050019" w:tentative="1">
      <w:start w:val="1"/>
      <w:numFmt w:val="lowerLetter"/>
      <w:lvlText w:val="%8."/>
      <w:lvlJc w:val="left"/>
      <w:pPr>
        <w:ind w:left="6327" w:hanging="360"/>
      </w:pPr>
      <w:rPr>
        <w:rFonts w:cs="Times New Roman"/>
      </w:rPr>
    </w:lvl>
    <w:lvl w:ilvl="8" w:tplc="0405001B" w:tentative="1">
      <w:start w:val="1"/>
      <w:numFmt w:val="lowerRoman"/>
      <w:lvlText w:val="%9."/>
      <w:lvlJc w:val="right"/>
      <w:pPr>
        <w:ind w:left="7047" w:hanging="180"/>
      </w:pPr>
      <w:rPr>
        <w:rFonts w:cs="Times New Roman"/>
      </w:rPr>
    </w:lvl>
  </w:abstractNum>
  <w:abstractNum w:abstractNumId="2" w15:restartNumberingAfterBreak="0">
    <w:nsid w:val="015A77E0"/>
    <w:multiLevelType w:val="hybridMultilevel"/>
    <w:tmpl w:val="5E706360"/>
    <w:lvl w:ilvl="0" w:tplc="D1FEBDC8">
      <w:start w:val="1"/>
      <w:numFmt w:val="decimal"/>
      <w:pStyle w:val="slovanodstavec"/>
      <w:lvlText w:val="%1."/>
      <w:lvlJc w:val="left"/>
      <w:pPr>
        <w:tabs>
          <w:tab w:val="num" w:pos="101"/>
        </w:tabs>
        <w:ind w:left="101" w:hanging="360"/>
      </w:pPr>
      <w:rPr>
        <w:rFonts w:hint="default"/>
      </w:rPr>
    </w:lvl>
    <w:lvl w:ilvl="1" w:tplc="FB269E16">
      <w:start w:val="4"/>
      <w:numFmt w:val="decimal"/>
      <w:lvlText w:val="%2."/>
      <w:lvlJc w:val="left"/>
      <w:pPr>
        <w:tabs>
          <w:tab w:val="num" w:pos="821"/>
        </w:tabs>
        <w:ind w:left="821" w:hanging="360"/>
      </w:pPr>
      <w:rPr>
        <w:rFonts w:hint="default"/>
      </w:rPr>
    </w:lvl>
    <w:lvl w:ilvl="2" w:tplc="0405001B">
      <w:start w:val="1"/>
      <w:numFmt w:val="lowerRoman"/>
      <w:lvlText w:val="%3."/>
      <w:lvlJc w:val="right"/>
      <w:pPr>
        <w:tabs>
          <w:tab w:val="num" w:pos="1541"/>
        </w:tabs>
        <w:ind w:left="1541" w:hanging="180"/>
      </w:pPr>
    </w:lvl>
    <w:lvl w:ilvl="3" w:tplc="0405000F" w:tentative="1">
      <w:start w:val="1"/>
      <w:numFmt w:val="decimal"/>
      <w:lvlText w:val="%4."/>
      <w:lvlJc w:val="left"/>
      <w:pPr>
        <w:tabs>
          <w:tab w:val="num" w:pos="2261"/>
        </w:tabs>
        <w:ind w:left="2261" w:hanging="360"/>
      </w:pPr>
    </w:lvl>
    <w:lvl w:ilvl="4" w:tplc="04050019" w:tentative="1">
      <w:start w:val="1"/>
      <w:numFmt w:val="lowerLetter"/>
      <w:lvlText w:val="%5."/>
      <w:lvlJc w:val="left"/>
      <w:pPr>
        <w:tabs>
          <w:tab w:val="num" w:pos="2981"/>
        </w:tabs>
        <w:ind w:left="2981" w:hanging="360"/>
      </w:pPr>
    </w:lvl>
    <w:lvl w:ilvl="5" w:tplc="0405001B" w:tentative="1">
      <w:start w:val="1"/>
      <w:numFmt w:val="lowerRoman"/>
      <w:lvlText w:val="%6."/>
      <w:lvlJc w:val="right"/>
      <w:pPr>
        <w:tabs>
          <w:tab w:val="num" w:pos="3701"/>
        </w:tabs>
        <w:ind w:left="3701" w:hanging="180"/>
      </w:pPr>
    </w:lvl>
    <w:lvl w:ilvl="6" w:tplc="0405000F" w:tentative="1">
      <w:start w:val="1"/>
      <w:numFmt w:val="decimal"/>
      <w:lvlText w:val="%7."/>
      <w:lvlJc w:val="left"/>
      <w:pPr>
        <w:tabs>
          <w:tab w:val="num" w:pos="4421"/>
        </w:tabs>
        <w:ind w:left="4421" w:hanging="360"/>
      </w:pPr>
    </w:lvl>
    <w:lvl w:ilvl="7" w:tplc="04050019" w:tentative="1">
      <w:start w:val="1"/>
      <w:numFmt w:val="lowerLetter"/>
      <w:lvlText w:val="%8."/>
      <w:lvlJc w:val="left"/>
      <w:pPr>
        <w:tabs>
          <w:tab w:val="num" w:pos="5141"/>
        </w:tabs>
        <w:ind w:left="5141" w:hanging="360"/>
      </w:pPr>
    </w:lvl>
    <w:lvl w:ilvl="8" w:tplc="0405001B" w:tentative="1">
      <w:start w:val="1"/>
      <w:numFmt w:val="lowerRoman"/>
      <w:lvlText w:val="%9."/>
      <w:lvlJc w:val="right"/>
      <w:pPr>
        <w:tabs>
          <w:tab w:val="num" w:pos="5861"/>
        </w:tabs>
        <w:ind w:left="5861" w:hanging="180"/>
      </w:pPr>
    </w:lvl>
  </w:abstractNum>
  <w:abstractNum w:abstractNumId="3" w15:restartNumberingAfterBreak="0">
    <w:nsid w:val="049B6C23"/>
    <w:multiLevelType w:val="multilevel"/>
    <w:tmpl w:val="01C06378"/>
    <w:lvl w:ilvl="0">
      <w:start w:val="1"/>
      <w:numFmt w:val="lowerLetter"/>
      <w:lvlText w:val="%1)"/>
      <w:lvlJc w:val="left"/>
      <w:pPr>
        <w:tabs>
          <w:tab w:val="num" w:pos="720"/>
        </w:tabs>
        <w:ind w:left="720" w:hanging="360"/>
      </w:pPr>
      <w:rPr>
        <w:rFonts w:hint="default"/>
      </w:rPr>
    </w:lvl>
    <w:lvl w:ilvl="1">
      <w:start w:val="2"/>
      <w:numFmt w:val="bullet"/>
      <w:lvlText w:val="-"/>
      <w:lvlJc w:val="left"/>
      <w:pPr>
        <w:ind w:left="1440" w:hanging="360"/>
      </w:pPr>
      <w:rPr>
        <w:rFonts w:ascii="Calibri" w:eastAsia="Times New Roman" w:hAnsi="Calibri" w:cs="Calibri"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78773CD"/>
    <w:multiLevelType w:val="hybridMultilevel"/>
    <w:tmpl w:val="F886E346"/>
    <w:lvl w:ilvl="0" w:tplc="04050017">
      <w:start w:val="1"/>
      <w:numFmt w:val="lowerLetter"/>
      <w:lvlText w:val="%1)"/>
      <w:lvlJc w:val="left"/>
      <w:pPr>
        <w:ind w:left="2563" w:hanging="360"/>
      </w:pPr>
    </w:lvl>
    <w:lvl w:ilvl="1" w:tplc="04050019" w:tentative="1">
      <w:start w:val="1"/>
      <w:numFmt w:val="lowerLetter"/>
      <w:lvlText w:val="%2."/>
      <w:lvlJc w:val="left"/>
      <w:pPr>
        <w:ind w:left="3283" w:hanging="360"/>
      </w:pPr>
    </w:lvl>
    <w:lvl w:ilvl="2" w:tplc="0405001B" w:tentative="1">
      <w:start w:val="1"/>
      <w:numFmt w:val="lowerRoman"/>
      <w:lvlText w:val="%3."/>
      <w:lvlJc w:val="right"/>
      <w:pPr>
        <w:ind w:left="4003" w:hanging="180"/>
      </w:pPr>
    </w:lvl>
    <w:lvl w:ilvl="3" w:tplc="0405000F" w:tentative="1">
      <w:start w:val="1"/>
      <w:numFmt w:val="decimal"/>
      <w:lvlText w:val="%4."/>
      <w:lvlJc w:val="left"/>
      <w:pPr>
        <w:ind w:left="4723" w:hanging="360"/>
      </w:pPr>
    </w:lvl>
    <w:lvl w:ilvl="4" w:tplc="04050019" w:tentative="1">
      <w:start w:val="1"/>
      <w:numFmt w:val="lowerLetter"/>
      <w:lvlText w:val="%5."/>
      <w:lvlJc w:val="left"/>
      <w:pPr>
        <w:ind w:left="5443" w:hanging="360"/>
      </w:pPr>
    </w:lvl>
    <w:lvl w:ilvl="5" w:tplc="0405001B" w:tentative="1">
      <w:start w:val="1"/>
      <w:numFmt w:val="lowerRoman"/>
      <w:lvlText w:val="%6."/>
      <w:lvlJc w:val="right"/>
      <w:pPr>
        <w:ind w:left="6163" w:hanging="180"/>
      </w:pPr>
    </w:lvl>
    <w:lvl w:ilvl="6" w:tplc="0405000F" w:tentative="1">
      <w:start w:val="1"/>
      <w:numFmt w:val="decimal"/>
      <w:lvlText w:val="%7."/>
      <w:lvlJc w:val="left"/>
      <w:pPr>
        <w:ind w:left="6883" w:hanging="360"/>
      </w:pPr>
    </w:lvl>
    <w:lvl w:ilvl="7" w:tplc="04050019" w:tentative="1">
      <w:start w:val="1"/>
      <w:numFmt w:val="lowerLetter"/>
      <w:lvlText w:val="%8."/>
      <w:lvlJc w:val="left"/>
      <w:pPr>
        <w:ind w:left="7603" w:hanging="360"/>
      </w:pPr>
    </w:lvl>
    <w:lvl w:ilvl="8" w:tplc="0405001B" w:tentative="1">
      <w:start w:val="1"/>
      <w:numFmt w:val="lowerRoman"/>
      <w:lvlText w:val="%9."/>
      <w:lvlJc w:val="right"/>
      <w:pPr>
        <w:ind w:left="8323" w:hanging="180"/>
      </w:pPr>
    </w:lvl>
  </w:abstractNum>
  <w:abstractNum w:abstractNumId="5" w15:restartNumberingAfterBreak="0">
    <w:nsid w:val="0BEB69B5"/>
    <w:multiLevelType w:val="hybridMultilevel"/>
    <w:tmpl w:val="05D637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645139"/>
    <w:multiLevelType w:val="hybridMultilevel"/>
    <w:tmpl w:val="72DE2222"/>
    <w:lvl w:ilvl="0" w:tplc="FE8E2272">
      <w:start w:val="1"/>
      <w:numFmt w:val="decimal"/>
      <w:lvlText w:val="%1."/>
      <w:lvlJc w:val="left"/>
      <w:pPr>
        <w:tabs>
          <w:tab w:val="num" w:pos="360"/>
        </w:tabs>
        <w:ind w:left="360" w:hanging="360"/>
      </w:pPr>
      <w:rPr>
        <w:rFonts w:hint="default"/>
        <w:b w:val="0"/>
        <w:i w:val="0"/>
      </w:rPr>
    </w:lvl>
    <w:lvl w:ilvl="1" w:tplc="04050017">
      <w:start w:val="1"/>
      <w:numFmt w:val="lowerLetter"/>
      <w:lvlText w:val="%2)"/>
      <w:lvlJc w:val="left"/>
      <w:pPr>
        <w:tabs>
          <w:tab w:val="num" w:pos="720"/>
        </w:tabs>
        <w:ind w:left="720" w:hanging="360"/>
      </w:pPr>
    </w:lvl>
    <w:lvl w:ilvl="2" w:tplc="0405001B">
      <w:start w:val="1"/>
      <w:numFmt w:val="lowerRoman"/>
      <w:lvlText w:val="%3."/>
      <w:lvlJc w:val="right"/>
      <w:pPr>
        <w:tabs>
          <w:tab w:val="num" w:pos="1440"/>
        </w:tabs>
        <w:ind w:left="1440" w:hanging="180"/>
      </w:pPr>
    </w:lvl>
    <w:lvl w:ilvl="3" w:tplc="0405000F" w:tentative="1">
      <w:start w:val="1"/>
      <w:numFmt w:val="decimal"/>
      <w:lvlText w:val="%4."/>
      <w:lvlJc w:val="left"/>
      <w:pPr>
        <w:tabs>
          <w:tab w:val="num" w:pos="2160"/>
        </w:tabs>
        <w:ind w:left="2160" w:hanging="360"/>
      </w:pPr>
    </w:lvl>
    <w:lvl w:ilvl="4" w:tplc="04050019" w:tentative="1">
      <w:start w:val="1"/>
      <w:numFmt w:val="lowerLetter"/>
      <w:lvlText w:val="%5."/>
      <w:lvlJc w:val="left"/>
      <w:pPr>
        <w:tabs>
          <w:tab w:val="num" w:pos="2880"/>
        </w:tabs>
        <w:ind w:left="2880" w:hanging="360"/>
      </w:pPr>
    </w:lvl>
    <w:lvl w:ilvl="5" w:tplc="0405001B" w:tentative="1">
      <w:start w:val="1"/>
      <w:numFmt w:val="lowerRoman"/>
      <w:lvlText w:val="%6."/>
      <w:lvlJc w:val="right"/>
      <w:pPr>
        <w:tabs>
          <w:tab w:val="num" w:pos="3600"/>
        </w:tabs>
        <w:ind w:left="3600" w:hanging="180"/>
      </w:pPr>
    </w:lvl>
    <w:lvl w:ilvl="6" w:tplc="0405000F" w:tentative="1">
      <w:start w:val="1"/>
      <w:numFmt w:val="decimal"/>
      <w:lvlText w:val="%7."/>
      <w:lvlJc w:val="left"/>
      <w:pPr>
        <w:tabs>
          <w:tab w:val="num" w:pos="4320"/>
        </w:tabs>
        <w:ind w:left="4320" w:hanging="360"/>
      </w:pPr>
    </w:lvl>
    <w:lvl w:ilvl="7" w:tplc="04050019" w:tentative="1">
      <w:start w:val="1"/>
      <w:numFmt w:val="lowerLetter"/>
      <w:lvlText w:val="%8."/>
      <w:lvlJc w:val="left"/>
      <w:pPr>
        <w:tabs>
          <w:tab w:val="num" w:pos="5040"/>
        </w:tabs>
        <w:ind w:left="5040" w:hanging="360"/>
      </w:pPr>
    </w:lvl>
    <w:lvl w:ilvl="8" w:tplc="0405001B" w:tentative="1">
      <w:start w:val="1"/>
      <w:numFmt w:val="lowerRoman"/>
      <w:lvlText w:val="%9."/>
      <w:lvlJc w:val="right"/>
      <w:pPr>
        <w:tabs>
          <w:tab w:val="num" w:pos="5760"/>
        </w:tabs>
        <w:ind w:left="5760" w:hanging="180"/>
      </w:pPr>
    </w:lvl>
  </w:abstractNum>
  <w:abstractNum w:abstractNumId="7" w15:restartNumberingAfterBreak="0">
    <w:nsid w:val="12B56077"/>
    <w:multiLevelType w:val="hybridMultilevel"/>
    <w:tmpl w:val="F6A4A68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315367F"/>
    <w:multiLevelType w:val="hybridMultilevel"/>
    <w:tmpl w:val="D868C8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34D3513"/>
    <w:multiLevelType w:val="hybridMultilevel"/>
    <w:tmpl w:val="B10EF49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4025156"/>
    <w:multiLevelType w:val="hybridMultilevel"/>
    <w:tmpl w:val="1CF2DC7C"/>
    <w:lvl w:ilvl="0" w:tplc="04050003">
      <w:start w:val="1"/>
      <w:numFmt w:val="bullet"/>
      <w:lvlText w:val="o"/>
      <w:lvlJc w:val="left"/>
      <w:pPr>
        <w:ind w:left="2160" w:hanging="360"/>
      </w:pPr>
      <w:rPr>
        <w:rFonts w:ascii="Courier New" w:hAnsi="Courier New" w:cs="Courier New"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11" w15:restartNumberingAfterBreak="0">
    <w:nsid w:val="15E6451D"/>
    <w:multiLevelType w:val="multilevel"/>
    <w:tmpl w:val="0F547BAE"/>
    <w:lvl w:ilvl="0">
      <w:start w:val="1"/>
      <w:numFmt w:val="decimal"/>
      <w:lvlText w:val="%1."/>
      <w:lvlJc w:val="left"/>
      <w:pPr>
        <w:ind w:left="720" w:hanging="360"/>
      </w:pPr>
      <w:rPr>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5F74752"/>
    <w:multiLevelType w:val="hybridMultilevel"/>
    <w:tmpl w:val="D380854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73C1A36"/>
    <w:multiLevelType w:val="hybridMultilevel"/>
    <w:tmpl w:val="427CF8F0"/>
    <w:lvl w:ilvl="0" w:tplc="0405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18AC3AAE"/>
    <w:multiLevelType w:val="hybridMultilevel"/>
    <w:tmpl w:val="EEE2EEB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9A8727C"/>
    <w:multiLevelType w:val="hybridMultilevel"/>
    <w:tmpl w:val="3496C522"/>
    <w:lvl w:ilvl="0" w:tplc="FFFFFFFF">
      <w:start w:val="2"/>
      <w:numFmt w:val="upperRoman"/>
      <w:lvlText w:val="%1."/>
      <w:lvlJc w:val="left"/>
      <w:pPr>
        <w:ind w:left="1997" w:hanging="720"/>
      </w:pPr>
      <w:rPr>
        <w:rFonts w:hint="default"/>
        <w:b/>
        <w:bCs/>
      </w:rPr>
    </w:lvl>
    <w:lvl w:ilvl="1" w:tplc="FFFFFFFF" w:tentative="1">
      <w:start w:val="1"/>
      <w:numFmt w:val="lowerLetter"/>
      <w:lvlText w:val="%2."/>
      <w:lvlJc w:val="left"/>
      <w:pPr>
        <w:ind w:left="6120" w:hanging="360"/>
      </w:pPr>
    </w:lvl>
    <w:lvl w:ilvl="2" w:tplc="FFFFFFFF" w:tentative="1">
      <w:start w:val="1"/>
      <w:numFmt w:val="lowerRoman"/>
      <w:lvlText w:val="%3."/>
      <w:lvlJc w:val="right"/>
      <w:pPr>
        <w:ind w:left="6840" w:hanging="180"/>
      </w:pPr>
    </w:lvl>
    <w:lvl w:ilvl="3" w:tplc="FFFFFFFF" w:tentative="1">
      <w:start w:val="1"/>
      <w:numFmt w:val="decimal"/>
      <w:lvlText w:val="%4."/>
      <w:lvlJc w:val="left"/>
      <w:pPr>
        <w:ind w:left="7560" w:hanging="360"/>
      </w:pPr>
    </w:lvl>
    <w:lvl w:ilvl="4" w:tplc="FFFFFFFF" w:tentative="1">
      <w:start w:val="1"/>
      <w:numFmt w:val="lowerLetter"/>
      <w:lvlText w:val="%5."/>
      <w:lvlJc w:val="left"/>
      <w:pPr>
        <w:ind w:left="8280" w:hanging="360"/>
      </w:pPr>
    </w:lvl>
    <w:lvl w:ilvl="5" w:tplc="FFFFFFFF" w:tentative="1">
      <w:start w:val="1"/>
      <w:numFmt w:val="lowerRoman"/>
      <w:lvlText w:val="%6."/>
      <w:lvlJc w:val="right"/>
      <w:pPr>
        <w:ind w:left="9000" w:hanging="180"/>
      </w:pPr>
    </w:lvl>
    <w:lvl w:ilvl="6" w:tplc="FFFFFFFF" w:tentative="1">
      <w:start w:val="1"/>
      <w:numFmt w:val="decimal"/>
      <w:lvlText w:val="%7."/>
      <w:lvlJc w:val="left"/>
      <w:pPr>
        <w:ind w:left="9720" w:hanging="360"/>
      </w:pPr>
    </w:lvl>
    <w:lvl w:ilvl="7" w:tplc="FFFFFFFF" w:tentative="1">
      <w:start w:val="1"/>
      <w:numFmt w:val="lowerLetter"/>
      <w:lvlText w:val="%8."/>
      <w:lvlJc w:val="left"/>
      <w:pPr>
        <w:ind w:left="10440" w:hanging="360"/>
      </w:pPr>
    </w:lvl>
    <w:lvl w:ilvl="8" w:tplc="FFFFFFFF" w:tentative="1">
      <w:start w:val="1"/>
      <w:numFmt w:val="lowerRoman"/>
      <w:lvlText w:val="%9."/>
      <w:lvlJc w:val="right"/>
      <w:pPr>
        <w:ind w:left="11160" w:hanging="180"/>
      </w:pPr>
    </w:lvl>
  </w:abstractNum>
  <w:abstractNum w:abstractNumId="16" w15:restartNumberingAfterBreak="0">
    <w:nsid w:val="1DD11B55"/>
    <w:multiLevelType w:val="hybridMultilevel"/>
    <w:tmpl w:val="766C8702"/>
    <w:lvl w:ilvl="0" w:tplc="04050005">
      <w:start w:val="1"/>
      <w:numFmt w:val="bullet"/>
      <w:lvlText w:val=""/>
      <w:lvlJc w:val="left"/>
      <w:pPr>
        <w:ind w:left="768" w:hanging="360"/>
      </w:pPr>
      <w:rPr>
        <w:rFonts w:ascii="Wingdings" w:hAnsi="Wingdings" w:hint="default"/>
      </w:rPr>
    </w:lvl>
    <w:lvl w:ilvl="1" w:tplc="04050003" w:tentative="1">
      <w:start w:val="1"/>
      <w:numFmt w:val="bullet"/>
      <w:lvlText w:val="o"/>
      <w:lvlJc w:val="left"/>
      <w:pPr>
        <w:ind w:left="1488" w:hanging="360"/>
      </w:pPr>
      <w:rPr>
        <w:rFonts w:ascii="Courier New" w:hAnsi="Courier New" w:cs="Courier New" w:hint="default"/>
      </w:rPr>
    </w:lvl>
    <w:lvl w:ilvl="2" w:tplc="04050005" w:tentative="1">
      <w:start w:val="1"/>
      <w:numFmt w:val="bullet"/>
      <w:lvlText w:val=""/>
      <w:lvlJc w:val="left"/>
      <w:pPr>
        <w:ind w:left="2208" w:hanging="360"/>
      </w:pPr>
      <w:rPr>
        <w:rFonts w:ascii="Wingdings" w:hAnsi="Wingdings" w:hint="default"/>
      </w:rPr>
    </w:lvl>
    <w:lvl w:ilvl="3" w:tplc="04050001" w:tentative="1">
      <w:start w:val="1"/>
      <w:numFmt w:val="bullet"/>
      <w:lvlText w:val=""/>
      <w:lvlJc w:val="left"/>
      <w:pPr>
        <w:ind w:left="2928" w:hanging="360"/>
      </w:pPr>
      <w:rPr>
        <w:rFonts w:ascii="Symbol" w:hAnsi="Symbol" w:hint="default"/>
      </w:rPr>
    </w:lvl>
    <w:lvl w:ilvl="4" w:tplc="04050003" w:tentative="1">
      <w:start w:val="1"/>
      <w:numFmt w:val="bullet"/>
      <w:lvlText w:val="o"/>
      <w:lvlJc w:val="left"/>
      <w:pPr>
        <w:ind w:left="3648" w:hanging="360"/>
      </w:pPr>
      <w:rPr>
        <w:rFonts w:ascii="Courier New" w:hAnsi="Courier New" w:cs="Courier New" w:hint="default"/>
      </w:rPr>
    </w:lvl>
    <w:lvl w:ilvl="5" w:tplc="04050005" w:tentative="1">
      <w:start w:val="1"/>
      <w:numFmt w:val="bullet"/>
      <w:lvlText w:val=""/>
      <w:lvlJc w:val="left"/>
      <w:pPr>
        <w:ind w:left="4368" w:hanging="360"/>
      </w:pPr>
      <w:rPr>
        <w:rFonts w:ascii="Wingdings" w:hAnsi="Wingdings" w:hint="default"/>
      </w:rPr>
    </w:lvl>
    <w:lvl w:ilvl="6" w:tplc="04050001" w:tentative="1">
      <w:start w:val="1"/>
      <w:numFmt w:val="bullet"/>
      <w:lvlText w:val=""/>
      <w:lvlJc w:val="left"/>
      <w:pPr>
        <w:ind w:left="5088" w:hanging="360"/>
      </w:pPr>
      <w:rPr>
        <w:rFonts w:ascii="Symbol" w:hAnsi="Symbol" w:hint="default"/>
      </w:rPr>
    </w:lvl>
    <w:lvl w:ilvl="7" w:tplc="04050003" w:tentative="1">
      <w:start w:val="1"/>
      <w:numFmt w:val="bullet"/>
      <w:lvlText w:val="o"/>
      <w:lvlJc w:val="left"/>
      <w:pPr>
        <w:ind w:left="5808" w:hanging="360"/>
      </w:pPr>
      <w:rPr>
        <w:rFonts w:ascii="Courier New" w:hAnsi="Courier New" w:cs="Courier New" w:hint="default"/>
      </w:rPr>
    </w:lvl>
    <w:lvl w:ilvl="8" w:tplc="04050005" w:tentative="1">
      <w:start w:val="1"/>
      <w:numFmt w:val="bullet"/>
      <w:lvlText w:val=""/>
      <w:lvlJc w:val="left"/>
      <w:pPr>
        <w:ind w:left="6528" w:hanging="360"/>
      </w:pPr>
      <w:rPr>
        <w:rFonts w:ascii="Wingdings" w:hAnsi="Wingdings" w:hint="default"/>
      </w:rPr>
    </w:lvl>
  </w:abstractNum>
  <w:abstractNum w:abstractNumId="17" w15:restartNumberingAfterBreak="0">
    <w:nsid w:val="1E32190D"/>
    <w:multiLevelType w:val="hybridMultilevel"/>
    <w:tmpl w:val="54FEF33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23E0727E"/>
    <w:multiLevelType w:val="multilevel"/>
    <w:tmpl w:val="FE941F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491752C"/>
    <w:multiLevelType w:val="multilevel"/>
    <w:tmpl w:val="13A60894"/>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2FD36F2B"/>
    <w:multiLevelType w:val="hybridMultilevel"/>
    <w:tmpl w:val="3496C522"/>
    <w:lvl w:ilvl="0" w:tplc="FFFFFFFF">
      <w:start w:val="2"/>
      <w:numFmt w:val="upperRoman"/>
      <w:lvlText w:val="%1."/>
      <w:lvlJc w:val="left"/>
      <w:pPr>
        <w:ind w:left="1997" w:hanging="720"/>
      </w:pPr>
      <w:rPr>
        <w:rFonts w:hint="default"/>
        <w:b/>
        <w:bCs/>
      </w:rPr>
    </w:lvl>
    <w:lvl w:ilvl="1" w:tplc="FFFFFFFF" w:tentative="1">
      <w:start w:val="1"/>
      <w:numFmt w:val="lowerLetter"/>
      <w:lvlText w:val="%2."/>
      <w:lvlJc w:val="left"/>
      <w:pPr>
        <w:ind w:left="6120" w:hanging="360"/>
      </w:pPr>
    </w:lvl>
    <w:lvl w:ilvl="2" w:tplc="FFFFFFFF" w:tentative="1">
      <w:start w:val="1"/>
      <w:numFmt w:val="lowerRoman"/>
      <w:lvlText w:val="%3."/>
      <w:lvlJc w:val="right"/>
      <w:pPr>
        <w:ind w:left="6840" w:hanging="180"/>
      </w:pPr>
    </w:lvl>
    <w:lvl w:ilvl="3" w:tplc="FFFFFFFF" w:tentative="1">
      <w:start w:val="1"/>
      <w:numFmt w:val="decimal"/>
      <w:lvlText w:val="%4."/>
      <w:lvlJc w:val="left"/>
      <w:pPr>
        <w:ind w:left="7560" w:hanging="360"/>
      </w:pPr>
    </w:lvl>
    <w:lvl w:ilvl="4" w:tplc="FFFFFFFF" w:tentative="1">
      <w:start w:val="1"/>
      <w:numFmt w:val="lowerLetter"/>
      <w:lvlText w:val="%5."/>
      <w:lvlJc w:val="left"/>
      <w:pPr>
        <w:ind w:left="8280" w:hanging="360"/>
      </w:pPr>
    </w:lvl>
    <w:lvl w:ilvl="5" w:tplc="FFFFFFFF" w:tentative="1">
      <w:start w:val="1"/>
      <w:numFmt w:val="lowerRoman"/>
      <w:lvlText w:val="%6."/>
      <w:lvlJc w:val="right"/>
      <w:pPr>
        <w:ind w:left="9000" w:hanging="180"/>
      </w:pPr>
    </w:lvl>
    <w:lvl w:ilvl="6" w:tplc="FFFFFFFF" w:tentative="1">
      <w:start w:val="1"/>
      <w:numFmt w:val="decimal"/>
      <w:lvlText w:val="%7."/>
      <w:lvlJc w:val="left"/>
      <w:pPr>
        <w:ind w:left="9720" w:hanging="360"/>
      </w:pPr>
    </w:lvl>
    <w:lvl w:ilvl="7" w:tplc="FFFFFFFF" w:tentative="1">
      <w:start w:val="1"/>
      <w:numFmt w:val="lowerLetter"/>
      <w:lvlText w:val="%8."/>
      <w:lvlJc w:val="left"/>
      <w:pPr>
        <w:ind w:left="10440" w:hanging="360"/>
      </w:pPr>
    </w:lvl>
    <w:lvl w:ilvl="8" w:tplc="FFFFFFFF" w:tentative="1">
      <w:start w:val="1"/>
      <w:numFmt w:val="lowerRoman"/>
      <w:lvlText w:val="%9."/>
      <w:lvlJc w:val="right"/>
      <w:pPr>
        <w:ind w:left="11160" w:hanging="180"/>
      </w:pPr>
    </w:lvl>
  </w:abstractNum>
  <w:abstractNum w:abstractNumId="21" w15:restartNumberingAfterBreak="0">
    <w:nsid w:val="3256475F"/>
    <w:multiLevelType w:val="hybridMultilevel"/>
    <w:tmpl w:val="6EC4F5AE"/>
    <w:lvl w:ilvl="0" w:tplc="69D226EC">
      <w:start w:val="1"/>
      <w:numFmt w:val="decimal"/>
      <w:lvlText w:val="%1."/>
      <w:lvlJc w:val="left"/>
      <w:pPr>
        <w:ind w:left="720" w:hanging="360"/>
      </w:pPr>
      <w:rPr>
        <w:b w:val="0"/>
        <w:bCs/>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2564988"/>
    <w:multiLevelType w:val="hybridMultilevel"/>
    <w:tmpl w:val="05D637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BA14C9"/>
    <w:multiLevelType w:val="hybridMultilevel"/>
    <w:tmpl w:val="4A842C2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3BD11D4"/>
    <w:multiLevelType w:val="hybridMultilevel"/>
    <w:tmpl w:val="5FE4384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5C04D7F"/>
    <w:multiLevelType w:val="hybridMultilevel"/>
    <w:tmpl w:val="983EF00E"/>
    <w:lvl w:ilvl="0" w:tplc="04050005">
      <w:start w:val="1"/>
      <w:numFmt w:val="bullet"/>
      <w:lvlText w:val=""/>
      <w:lvlJc w:val="left"/>
      <w:pPr>
        <w:ind w:left="1004" w:hanging="360"/>
      </w:pPr>
      <w:rPr>
        <w:rFonts w:ascii="Wingdings" w:hAnsi="Wingdings"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26" w15:restartNumberingAfterBreak="0">
    <w:nsid w:val="3C927957"/>
    <w:multiLevelType w:val="hybridMultilevel"/>
    <w:tmpl w:val="C0E230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FB42CC3"/>
    <w:multiLevelType w:val="hybridMultilevel"/>
    <w:tmpl w:val="AA843D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5051B12"/>
    <w:multiLevelType w:val="hybridMultilevel"/>
    <w:tmpl w:val="DE503B82"/>
    <w:lvl w:ilvl="0" w:tplc="2870C444">
      <w:numFmt w:val="bullet"/>
      <w:lvlText w:val=""/>
      <w:lvlJc w:val="left"/>
      <w:pPr>
        <w:ind w:left="2130" w:hanging="690"/>
      </w:pPr>
      <w:rPr>
        <w:rFonts w:ascii="Symbol" w:eastAsia="Calibri" w:hAnsi="Symbol" w:cstheme="minorHAnsi"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9" w15:restartNumberingAfterBreak="0">
    <w:nsid w:val="45480FA0"/>
    <w:multiLevelType w:val="hybridMultilevel"/>
    <w:tmpl w:val="4CF0120C"/>
    <w:lvl w:ilvl="0" w:tplc="04050003">
      <w:start w:val="1"/>
      <w:numFmt w:val="bullet"/>
      <w:lvlText w:val="o"/>
      <w:lvlJc w:val="left"/>
      <w:pPr>
        <w:ind w:left="2136" w:hanging="360"/>
      </w:pPr>
      <w:rPr>
        <w:rFonts w:ascii="Courier New" w:hAnsi="Courier New" w:cs="Courier New"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30" w15:restartNumberingAfterBreak="0">
    <w:nsid w:val="466D0DBD"/>
    <w:multiLevelType w:val="hybridMultilevel"/>
    <w:tmpl w:val="76DC49F0"/>
    <w:lvl w:ilvl="0" w:tplc="80F83684">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479B573D"/>
    <w:multiLevelType w:val="hybridMultilevel"/>
    <w:tmpl w:val="E8047F24"/>
    <w:lvl w:ilvl="0" w:tplc="C0DAF292">
      <w:start w:val="1"/>
      <w:numFmt w:val="lowerLetter"/>
      <w:lvlText w:val="%1)"/>
      <w:lvlJc w:val="left"/>
      <w:pPr>
        <w:ind w:left="1287" w:hanging="360"/>
      </w:pPr>
      <w:rPr>
        <w:rFonts w:cs="Times New Roman"/>
      </w:rPr>
    </w:lvl>
    <w:lvl w:ilvl="1" w:tplc="04050019" w:tentative="1">
      <w:start w:val="1"/>
      <w:numFmt w:val="lowerLetter"/>
      <w:lvlText w:val="%2."/>
      <w:lvlJc w:val="left"/>
      <w:pPr>
        <w:ind w:left="2007" w:hanging="360"/>
      </w:pPr>
      <w:rPr>
        <w:rFonts w:cs="Times New Roman"/>
      </w:rPr>
    </w:lvl>
    <w:lvl w:ilvl="2" w:tplc="0405001B" w:tentative="1">
      <w:start w:val="1"/>
      <w:numFmt w:val="lowerRoman"/>
      <w:lvlText w:val="%3."/>
      <w:lvlJc w:val="right"/>
      <w:pPr>
        <w:ind w:left="2727" w:hanging="180"/>
      </w:pPr>
      <w:rPr>
        <w:rFonts w:cs="Times New Roman"/>
      </w:rPr>
    </w:lvl>
    <w:lvl w:ilvl="3" w:tplc="0405000F" w:tentative="1">
      <w:start w:val="1"/>
      <w:numFmt w:val="decimal"/>
      <w:lvlText w:val="%4."/>
      <w:lvlJc w:val="left"/>
      <w:pPr>
        <w:ind w:left="3447" w:hanging="360"/>
      </w:pPr>
      <w:rPr>
        <w:rFonts w:cs="Times New Roman"/>
      </w:rPr>
    </w:lvl>
    <w:lvl w:ilvl="4" w:tplc="04050019" w:tentative="1">
      <w:start w:val="1"/>
      <w:numFmt w:val="lowerLetter"/>
      <w:lvlText w:val="%5."/>
      <w:lvlJc w:val="left"/>
      <w:pPr>
        <w:ind w:left="4167" w:hanging="360"/>
      </w:pPr>
      <w:rPr>
        <w:rFonts w:cs="Times New Roman"/>
      </w:rPr>
    </w:lvl>
    <w:lvl w:ilvl="5" w:tplc="0405001B" w:tentative="1">
      <w:start w:val="1"/>
      <w:numFmt w:val="lowerRoman"/>
      <w:lvlText w:val="%6."/>
      <w:lvlJc w:val="right"/>
      <w:pPr>
        <w:ind w:left="4887" w:hanging="180"/>
      </w:pPr>
      <w:rPr>
        <w:rFonts w:cs="Times New Roman"/>
      </w:rPr>
    </w:lvl>
    <w:lvl w:ilvl="6" w:tplc="0405000F" w:tentative="1">
      <w:start w:val="1"/>
      <w:numFmt w:val="decimal"/>
      <w:lvlText w:val="%7."/>
      <w:lvlJc w:val="left"/>
      <w:pPr>
        <w:ind w:left="5607" w:hanging="360"/>
      </w:pPr>
      <w:rPr>
        <w:rFonts w:cs="Times New Roman"/>
      </w:rPr>
    </w:lvl>
    <w:lvl w:ilvl="7" w:tplc="04050019" w:tentative="1">
      <w:start w:val="1"/>
      <w:numFmt w:val="lowerLetter"/>
      <w:lvlText w:val="%8."/>
      <w:lvlJc w:val="left"/>
      <w:pPr>
        <w:ind w:left="6327" w:hanging="360"/>
      </w:pPr>
      <w:rPr>
        <w:rFonts w:cs="Times New Roman"/>
      </w:rPr>
    </w:lvl>
    <w:lvl w:ilvl="8" w:tplc="0405001B" w:tentative="1">
      <w:start w:val="1"/>
      <w:numFmt w:val="lowerRoman"/>
      <w:lvlText w:val="%9."/>
      <w:lvlJc w:val="right"/>
      <w:pPr>
        <w:ind w:left="7047" w:hanging="180"/>
      </w:pPr>
      <w:rPr>
        <w:rFonts w:cs="Times New Roman"/>
      </w:rPr>
    </w:lvl>
  </w:abstractNum>
  <w:abstractNum w:abstractNumId="32" w15:restartNumberingAfterBreak="0">
    <w:nsid w:val="483E288A"/>
    <w:multiLevelType w:val="hybridMultilevel"/>
    <w:tmpl w:val="C23279B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9CB2980"/>
    <w:multiLevelType w:val="hybridMultilevel"/>
    <w:tmpl w:val="DE7CB89E"/>
    <w:lvl w:ilvl="0" w:tplc="1E4CC1B2">
      <w:start w:val="1"/>
      <w:numFmt w:val="lowerLetter"/>
      <w:lvlText w:val="%1)"/>
      <w:lvlJc w:val="left"/>
      <w:pPr>
        <w:ind w:left="1080" w:hanging="360"/>
      </w:pPr>
      <w:rPr>
        <w:rFonts w:ascii="Cambria" w:eastAsia="Times New Roman" w:hAnsi="Cambria" w:cs="Calibri"/>
      </w:r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34" w15:restartNumberingAfterBreak="0">
    <w:nsid w:val="4DAF7F7D"/>
    <w:multiLevelType w:val="multilevel"/>
    <w:tmpl w:val="279C1738"/>
    <w:lvl w:ilvl="0">
      <w:start w:val="1"/>
      <w:numFmt w:val="upperRoman"/>
      <w:lvlText w:val="%1."/>
      <w:lvlJc w:val="right"/>
      <w:pPr>
        <w:ind w:left="5400" w:hanging="360"/>
      </w:pPr>
      <w:rPr>
        <w:rFonts w:cs="Times New Roman"/>
        <w:b/>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2B35AF8"/>
    <w:multiLevelType w:val="hybridMultilevel"/>
    <w:tmpl w:val="719E3B6E"/>
    <w:lvl w:ilvl="0" w:tplc="656EB3E6">
      <w:start w:val="1"/>
      <w:numFmt w:val="decimal"/>
      <w:lvlText w:val="%1."/>
      <w:lvlJc w:val="left"/>
      <w:pPr>
        <w:ind w:left="720" w:hanging="360"/>
      </w:pPr>
      <w:rPr>
        <w:color w:val="1F4E79" w:themeColor="accent1" w:themeShade="8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6" w15:restartNumberingAfterBreak="0">
    <w:nsid w:val="52F70980"/>
    <w:multiLevelType w:val="hybridMultilevel"/>
    <w:tmpl w:val="8308690A"/>
    <w:lvl w:ilvl="0" w:tplc="F710D16E">
      <w:start w:val="1"/>
      <w:numFmt w:val="decimal"/>
      <w:lvlText w:val="%1."/>
      <w:lvlJc w:val="left"/>
      <w:pPr>
        <w:ind w:left="720" w:hanging="360"/>
      </w:pPr>
      <w:rPr>
        <w:rFonts w:cs="Times New Roman" w:hint="default"/>
      </w:rPr>
    </w:lvl>
    <w:lvl w:ilvl="1" w:tplc="04050003" w:tentative="1">
      <w:start w:val="1"/>
      <w:numFmt w:val="lowerLetter"/>
      <w:lvlText w:val="%2."/>
      <w:lvlJc w:val="left"/>
      <w:pPr>
        <w:ind w:left="1440" w:hanging="360"/>
      </w:pPr>
      <w:rPr>
        <w:rFonts w:cs="Times New Roman"/>
      </w:rPr>
    </w:lvl>
    <w:lvl w:ilvl="2" w:tplc="04050005" w:tentative="1">
      <w:start w:val="1"/>
      <w:numFmt w:val="lowerRoman"/>
      <w:lvlText w:val="%3."/>
      <w:lvlJc w:val="right"/>
      <w:pPr>
        <w:ind w:left="2160" w:hanging="180"/>
      </w:pPr>
      <w:rPr>
        <w:rFonts w:cs="Times New Roman"/>
      </w:rPr>
    </w:lvl>
    <w:lvl w:ilvl="3" w:tplc="04050001" w:tentative="1">
      <w:start w:val="1"/>
      <w:numFmt w:val="decimal"/>
      <w:lvlText w:val="%4."/>
      <w:lvlJc w:val="left"/>
      <w:pPr>
        <w:ind w:left="2880" w:hanging="360"/>
      </w:pPr>
      <w:rPr>
        <w:rFonts w:cs="Times New Roman"/>
      </w:rPr>
    </w:lvl>
    <w:lvl w:ilvl="4" w:tplc="04050003" w:tentative="1">
      <w:start w:val="1"/>
      <w:numFmt w:val="lowerLetter"/>
      <w:lvlText w:val="%5."/>
      <w:lvlJc w:val="left"/>
      <w:pPr>
        <w:ind w:left="3600" w:hanging="360"/>
      </w:pPr>
      <w:rPr>
        <w:rFonts w:cs="Times New Roman"/>
      </w:rPr>
    </w:lvl>
    <w:lvl w:ilvl="5" w:tplc="04050005" w:tentative="1">
      <w:start w:val="1"/>
      <w:numFmt w:val="lowerRoman"/>
      <w:lvlText w:val="%6."/>
      <w:lvlJc w:val="right"/>
      <w:pPr>
        <w:ind w:left="4320" w:hanging="180"/>
      </w:pPr>
      <w:rPr>
        <w:rFonts w:cs="Times New Roman"/>
      </w:rPr>
    </w:lvl>
    <w:lvl w:ilvl="6" w:tplc="04050001" w:tentative="1">
      <w:start w:val="1"/>
      <w:numFmt w:val="decimal"/>
      <w:lvlText w:val="%7."/>
      <w:lvlJc w:val="left"/>
      <w:pPr>
        <w:ind w:left="5040" w:hanging="360"/>
      </w:pPr>
      <w:rPr>
        <w:rFonts w:cs="Times New Roman"/>
      </w:rPr>
    </w:lvl>
    <w:lvl w:ilvl="7" w:tplc="04050003" w:tentative="1">
      <w:start w:val="1"/>
      <w:numFmt w:val="lowerLetter"/>
      <w:lvlText w:val="%8."/>
      <w:lvlJc w:val="left"/>
      <w:pPr>
        <w:ind w:left="5760" w:hanging="360"/>
      </w:pPr>
      <w:rPr>
        <w:rFonts w:cs="Times New Roman"/>
      </w:rPr>
    </w:lvl>
    <w:lvl w:ilvl="8" w:tplc="04050005" w:tentative="1">
      <w:start w:val="1"/>
      <w:numFmt w:val="lowerRoman"/>
      <w:lvlText w:val="%9."/>
      <w:lvlJc w:val="right"/>
      <w:pPr>
        <w:ind w:left="6480" w:hanging="180"/>
      </w:pPr>
      <w:rPr>
        <w:rFonts w:cs="Times New Roman"/>
      </w:rPr>
    </w:lvl>
  </w:abstractNum>
  <w:abstractNum w:abstractNumId="37" w15:restartNumberingAfterBreak="0">
    <w:nsid w:val="5585106A"/>
    <w:multiLevelType w:val="hybridMultilevel"/>
    <w:tmpl w:val="D6C852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6D200D1"/>
    <w:multiLevelType w:val="hybridMultilevel"/>
    <w:tmpl w:val="E86E537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56E302B7"/>
    <w:multiLevelType w:val="multilevel"/>
    <w:tmpl w:val="FE941F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7923432"/>
    <w:multiLevelType w:val="hybridMultilevel"/>
    <w:tmpl w:val="9258D3A2"/>
    <w:lvl w:ilvl="0" w:tplc="86087C70">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5CC24E43"/>
    <w:multiLevelType w:val="hybridMultilevel"/>
    <w:tmpl w:val="3152853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12B72FF"/>
    <w:multiLevelType w:val="hybridMultilevel"/>
    <w:tmpl w:val="2C2024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63BE3657"/>
    <w:multiLevelType w:val="hybridMultilevel"/>
    <w:tmpl w:val="D3E8089E"/>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44" w15:restartNumberingAfterBreak="0">
    <w:nsid w:val="65D85769"/>
    <w:multiLevelType w:val="hybridMultilevel"/>
    <w:tmpl w:val="357887D8"/>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66215277"/>
    <w:multiLevelType w:val="hybridMultilevel"/>
    <w:tmpl w:val="AC4C85D4"/>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6B1B2F51"/>
    <w:multiLevelType w:val="hybridMultilevel"/>
    <w:tmpl w:val="1F1AAF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E4402D2"/>
    <w:multiLevelType w:val="hybridMultilevel"/>
    <w:tmpl w:val="38F0CE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6E627A2C"/>
    <w:multiLevelType w:val="hybridMultilevel"/>
    <w:tmpl w:val="3496C522"/>
    <w:lvl w:ilvl="0" w:tplc="56265C48">
      <w:start w:val="2"/>
      <w:numFmt w:val="upperRoman"/>
      <w:lvlText w:val="%1."/>
      <w:lvlJc w:val="left"/>
      <w:pPr>
        <w:ind w:left="1997" w:hanging="720"/>
      </w:pPr>
      <w:rPr>
        <w:rFonts w:hint="default"/>
        <w:b/>
        <w:bCs/>
      </w:rPr>
    </w:lvl>
    <w:lvl w:ilvl="1" w:tplc="04050019">
      <w:start w:val="1"/>
      <w:numFmt w:val="lowerLetter"/>
      <w:lvlText w:val="%2."/>
      <w:lvlJc w:val="left"/>
      <w:pPr>
        <w:ind w:left="6120" w:hanging="360"/>
      </w:pPr>
    </w:lvl>
    <w:lvl w:ilvl="2" w:tplc="0405001B" w:tentative="1">
      <w:start w:val="1"/>
      <w:numFmt w:val="lowerRoman"/>
      <w:lvlText w:val="%3."/>
      <w:lvlJc w:val="right"/>
      <w:pPr>
        <w:ind w:left="6840" w:hanging="180"/>
      </w:pPr>
    </w:lvl>
    <w:lvl w:ilvl="3" w:tplc="0405000F" w:tentative="1">
      <w:start w:val="1"/>
      <w:numFmt w:val="decimal"/>
      <w:lvlText w:val="%4."/>
      <w:lvlJc w:val="left"/>
      <w:pPr>
        <w:ind w:left="7560" w:hanging="360"/>
      </w:pPr>
    </w:lvl>
    <w:lvl w:ilvl="4" w:tplc="04050019" w:tentative="1">
      <w:start w:val="1"/>
      <w:numFmt w:val="lowerLetter"/>
      <w:lvlText w:val="%5."/>
      <w:lvlJc w:val="left"/>
      <w:pPr>
        <w:ind w:left="8280" w:hanging="360"/>
      </w:pPr>
    </w:lvl>
    <w:lvl w:ilvl="5" w:tplc="0405001B" w:tentative="1">
      <w:start w:val="1"/>
      <w:numFmt w:val="lowerRoman"/>
      <w:lvlText w:val="%6."/>
      <w:lvlJc w:val="right"/>
      <w:pPr>
        <w:ind w:left="9000" w:hanging="180"/>
      </w:pPr>
    </w:lvl>
    <w:lvl w:ilvl="6" w:tplc="0405000F" w:tentative="1">
      <w:start w:val="1"/>
      <w:numFmt w:val="decimal"/>
      <w:lvlText w:val="%7."/>
      <w:lvlJc w:val="left"/>
      <w:pPr>
        <w:ind w:left="9720" w:hanging="360"/>
      </w:pPr>
    </w:lvl>
    <w:lvl w:ilvl="7" w:tplc="04050019" w:tentative="1">
      <w:start w:val="1"/>
      <w:numFmt w:val="lowerLetter"/>
      <w:lvlText w:val="%8."/>
      <w:lvlJc w:val="left"/>
      <w:pPr>
        <w:ind w:left="10440" w:hanging="360"/>
      </w:pPr>
    </w:lvl>
    <w:lvl w:ilvl="8" w:tplc="0405001B" w:tentative="1">
      <w:start w:val="1"/>
      <w:numFmt w:val="lowerRoman"/>
      <w:lvlText w:val="%9."/>
      <w:lvlJc w:val="right"/>
      <w:pPr>
        <w:ind w:left="11160" w:hanging="180"/>
      </w:pPr>
    </w:lvl>
  </w:abstractNum>
  <w:abstractNum w:abstractNumId="49" w15:restartNumberingAfterBreak="0">
    <w:nsid w:val="6FD04773"/>
    <w:multiLevelType w:val="hybridMultilevel"/>
    <w:tmpl w:val="7CC89A92"/>
    <w:lvl w:ilvl="0" w:tplc="04050005">
      <w:start w:val="1"/>
      <w:numFmt w:val="bullet"/>
      <w:lvlText w:val=""/>
      <w:lvlJc w:val="left"/>
      <w:pPr>
        <w:ind w:left="1004" w:hanging="360"/>
      </w:pPr>
      <w:rPr>
        <w:rFonts w:ascii="Wingdings" w:hAnsi="Wingdings"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50" w15:restartNumberingAfterBreak="0">
    <w:nsid w:val="71D96D22"/>
    <w:multiLevelType w:val="hybridMultilevel"/>
    <w:tmpl w:val="25742832"/>
    <w:lvl w:ilvl="0" w:tplc="FE8E2272">
      <w:start w:val="1"/>
      <w:numFmt w:val="decimal"/>
      <w:lvlText w:val="%1."/>
      <w:lvlJc w:val="left"/>
      <w:pPr>
        <w:tabs>
          <w:tab w:val="num" w:pos="360"/>
        </w:tabs>
        <w:ind w:left="360" w:hanging="360"/>
      </w:pPr>
      <w:rPr>
        <w:rFonts w:hint="default"/>
        <w:b w:val="0"/>
        <w:i w:val="0"/>
      </w:rPr>
    </w:lvl>
    <w:lvl w:ilvl="1" w:tplc="04050019">
      <w:start w:val="1"/>
      <w:numFmt w:val="lowerLetter"/>
      <w:lvlText w:val="%2."/>
      <w:lvlJc w:val="left"/>
      <w:pPr>
        <w:tabs>
          <w:tab w:val="num" w:pos="720"/>
        </w:tabs>
        <w:ind w:left="720" w:hanging="360"/>
      </w:pPr>
    </w:lvl>
    <w:lvl w:ilvl="2" w:tplc="0405001B">
      <w:start w:val="1"/>
      <w:numFmt w:val="lowerRoman"/>
      <w:lvlText w:val="%3."/>
      <w:lvlJc w:val="right"/>
      <w:pPr>
        <w:tabs>
          <w:tab w:val="num" w:pos="1440"/>
        </w:tabs>
        <w:ind w:left="1440" w:hanging="180"/>
      </w:pPr>
    </w:lvl>
    <w:lvl w:ilvl="3" w:tplc="0405000F" w:tentative="1">
      <w:start w:val="1"/>
      <w:numFmt w:val="decimal"/>
      <w:lvlText w:val="%4."/>
      <w:lvlJc w:val="left"/>
      <w:pPr>
        <w:tabs>
          <w:tab w:val="num" w:pos="2160"/>
        </w:tabs>
        <w:ind w:left="2160" w:hanging="360"/>
      </w:pPr>
    </w:lvl>
    <w:lvl w:ilvl="4" w:tplc="04050019" w:tentative="1">
      <w:start w:val="1"/>
      <w:numFmt w:val="lowerLetter"/>
      <w:lvlText w:val="%5."/>
      <w:lvlJc w:val="left"/>
      <w:pPr>
        <w:tabs>
          <w:tab w:val="num" w:pos="2880"/>
        </w:tabs>
        <w:ind w:left="2880" w:hanging="360"/>
      </w:pPr>
    </w:lvl>
    <w:lvl w:ilvl="5" w:tplc="0405001B" w:tentative="1">
      <w:start w:val="1"/>
      <w:numFmt w:val="lowerRoman"/>
      <w:lvlText w:val="%6."/>
      <w:lvlJc w:val="right"/>
      <w:pPr>
        <w:tabs>
          <w:tab w:val="num" w:pos="3600"/>
        </w:tabs>
        <w:ind w:left="3600" w:hanging="180"/>
      </w:pPr>
    </w:lvl>
    <w:lvl w:ilvl="6" w:tplc="0405000F" w:tentative="1">
      <w:start w:val="1"/>
      <w:numFmt w:val="decimal"/>
      <w:lvlText w:val="%7."/>
      <w:lvlJc w:val="left"/>
      <w:pPr>
        <w:tabs>
          <w:tab w:val="num" w:pos="4320"/>
        </w:tabs>
        <w:ind w:left="4320" w:hanging="360"/>
      </w:pPr>
    </w:lvl>
    <w:lvl w:ilvl="7" w:tplc="04050019" w:tentative="1">
      <w:start w:val="1"/>
      <w:numFmt w:val="lowerLetter"/>
      <w:lvlText w:val="%8."/>
      <w:lvlJc w:val="left"/>
      <w:pPr>
        <w:tabs>
          <w:tab w:val="num" w:pos="5040"/>
        </w:tabs>
        <w:ind w:left="5040" w:hanging="360"/>
      </w:pPr>
    </w:lvl>
    <w:lvl w:ilvl="8" w:tplc="0405001B" w:tentative="1">
      <w:start w:val="1"/>
      <w:numFmt w:val="lowerRoman"/>
      <w:lvlText w:val="%9."/>
      <w:lvlJc w:val="right"/>
      <w:pPr>
        <w:tabs>
          <w:tab w:val="num" w:pos="5760"/>
        </w:tabs>
        <w:ind w:left="5760" w:hanging="180"/>
      </w:pPr>
    </w:lvl>
  </w:abstractNum>
  <w:abstractNum w:abstractNumId="51" w15:restartNumberingAfterBreak="0">
    <w:nsid w:val="71DB2589"/>
    <w:multiLevelType w:val="hybridMultilevel"/>
    <w:tmpl w:val="4F78168C"/>
    <w:lvl w:ilvl="0" w:tplc="69D226EC">
      <w:start w:val="1"/>
      <w:numFmt w:val="decimal"/>
      <w:lvlText w:val="%1."/>
      <w:lvlJc w:val="left"/>
      <w:pPr>
        <w:ind w:left="720" w:hanging="360"/>
      </w:pPr>
      <w:rPr>
        <w:b w:val="0"/>
        <w:bCs/>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3747F98"/>
    <w:multiLevelType w:val="hybridMultilevel"/>
    <w:tmpl w:val="38F0CE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5226117"/>
    <w:multiLevelType w:val="hybridMultilevel"/>
    <w:tmpl w:val="17AED6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773E5195"/>
    <w:multiLevelType w:val="hybridMultilevel"/>
    <w:tmpl w:val="304E715C"/>
    <w:lvl w:ilvl="0" w:tplc="476C4DB8">
      <w:start w:val="1"/>
      <w:numFmt w:val="lowerLetter"/>
      <w:lvlText w:val="%1)"/>
      <w:lvlJc w:val="left"/>
      <w:pPr>
        <w:tabs>
          <w:tab w:val="num" w:pos="720"/>
        </w:tabs>
        <w:ind w:left="720" w:hanging="360"/>
      </w:pPr>
      <w:rPr>
        <w:rFonts w:hint="default"/>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5" w15:restartNumberingAfterBreak="0">
    <w:nsid w:val="79230425"/>
    <w:multiLevelType w:val="multilevel"/>
    <w:tmpl w:val="FE941F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7CCA33C6"/>
    <w:multiLevelType w:val="hybridMultilevel"/>
    <w:tmpl w:val="C8EC9BAA"/>
    <w:lvl w:ilvl="0" w:tplc="04050005">
      <w:start w:val="1"/>
      <w:numFmt w:val="bullet"/>
      <w:lvlText w:val=""/>
      <w:lvlJc w:val="left"/>
      <w:pPr>
        <w:ind w:left="720" w:hanging="360"/>
      </w:pPr>
      <w:rPr>
        <w:rFonts w:ascii="Wingdings" w:hAnsi="Wingdings" w:cs="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57" w15:restartNumberingAfterBreak="0">
    <w:nsid w:val="7D9179CB"/>
    <w:multiLevelType w:val="hybridMultilevel"/>
    <w:tmpl w:val="A6E4294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8" w15:restartNumberingAfterBreak="0">
    <w:nsid w:val="7E3D2C0A"/>
    <w:multiLevelType w:val="hybridMultilevel"/>
    <w:tmpl w:val="80325E7C"/>
    <w:lvl w:ilvl="0" w:tplc="45289910">
      <w:start w:val="1"/>
      <w:numFmt w:val="decimal"/>
      <w:lvlText w:val="%1."/>
      <w:lvlJc w:val="left"/>
      <w:pPr>
        <w:ind w:left="720" w:hanging="360"/>
      </w:pPr>
    </w:lvl>
    <w:lvl w:ilvl="1" w:tplc="04050019">
      <w:start w:val="1"/>
      <w:numFmt w:val="lowerLetter"/>
      <w:pStyle w:val="RLTextlnkuslovan"/>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1223173884">
    <w:abstractNumId w:val="35"/>
  </w:num>
  <w:num w:numId="2" w16cid:durableId="156579302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7701424">
    <w:abstractNumId w:val="38"/>
  </w:num>
  <w:num w:numId="4" w16cid:durableId="1210874298">
    <w:abstractNumId w:val="40"/>
  </w:num>
  <w:num w:numId="5" w16cid:durableId="1926452631">
    <w:abstractNumId w:val="34"/>
  </w:num>
  <w:num w:numId="6" w16cid:durableId="1992175780">
    <w:abstractNumId w:val="0"/>
  </w:num>
  <w:num w:numId="7" w16cid:durableId="627857596">
    <w:abstractNumId w:val="50"/>
  </w:num>
  <w:num w:numId="8" w16cid:durableId="329335465">
    <w:abstractNumId w:val="2"/>
  </w:num>
  <w:num w:numId="9" w16cid:durableId="1591229673">
    <w:abstractNumId w:val="54"/>
  </w:num>
  <w:num w:numId="10" w16cid:durableId="1877229917">
    <w:abstractNumId w:val="19"/>
  </w:num>
  <w:num w:numId="11" w16cid:durableId="475415875">
    <w:abstractNumId w:val="30"/>
  </w:num>
  <w:num w:numId="12" w16cid:durableId="1254514035">
    <w:abstractNumId w:val="31"/>
  </w:num>
  <w:num w:numId="13" w16cid:durableId="1639846060">
    <w:abstractNumId w:val="56"/>
  </w:num>
  <w:num w:numId="14" w16cid:durableId="1425684175">
    <w:abstractNumId w:val="32"/>
  </w:num>
  <w:num w:numId="15" w16cid:durableId="1429501247">
    <w:abstractNumId w:val="57"/>
  </w:num>
  <w:num w:numId="16" w16cid:durableId="736707884">
    <w:abstractNumId w:val="29"/>
  </w:num>
  <w:num w:numId="17" w16cid:durableId="928611766">
    <w:abstractNumId w:val="10"/>
  </w:num>
  <w:num w:numId="18" w16cid:durableId="304940027">
    <w:abstractNumId w:val="17"/>
  </w:num>
  <w:num w:numId="19" w16cid:durableId="2080865934">
    <w:abstractNumId w:val="41"/>
  </w:num>
  <w:num w:numId="20" w16cid:durableId="350497488">
    <w:abstractNumId w:val="27"/>
  </w:num>
  <w:num w:numId="21" w16cid:durableId="1724720039">
    <w:abstractNumId w:val="36"/>
  </w:num>
  <w:num w:numId="22" w16cid:durableId="481968441">
    <w:abstractNumId w:val="16"/>
  </w:num>
  <w:num w:numId="23" w16cid:durableId="361325106">
    <w:abstractNumId w:val="12"/>
  </w:num>
  <w:num w:numId="24" w16cid:durableId="2012642676">
    <w:abstractNumId w:val="48"/>
  </w:num>
  <w:num w:numId="25" w16cid:durableId="507136052">
    <w:abstractNumId w:val="25"/>
  </w:num>
  <w:num w:numId="26" w16cid:durableId="1460687938">
    <w:abstractNumId w:val="46"/>
  </w:num>
  <w:num w:numId="27" w16cid:durableId="1841039578">
    <w:abstractNumId w:val="44"/>
  </w:num>
  <w:num w:numId="28" w16cid:durableId="2104254707">
    <w:abstractNumId w:val="18"/>
  </w:num>
  <w:num w:numId="29" w16cid:durableId="1602029057">
    <w:abstractNumId w:val="55"/>
  </w:num>
  <w:num w:numId="30" w16cid:durableId="1262302932">
    <w:abstractNumId w:val="49"/>
  </w:num>
  <w:num w:numId="31" w16cid:durableId="1925602463">
    <w:abstractNumId w:val="24"/>
  </w:num>
  <w:num w:numId="32" w16cid:durableId="1504661939">
    <w:abstractNumId w:val="7"/>
  </w:num>
  <w:num w:numId="33" w16cid:durableId="952320132">
    <w:abstractNumId w:val="47"/>
  </w:num>
  <w:num w:numId="34" w16cid:durableId="1136603845">
    <w:abstractNumId w:val="6"/>
  </w:num>
  <w:num w:numId="35" w16cid:durableId="1650554874">
    <w:abstractNumId w:val="21"/>
  </w:num>
  <w:num w:numId="36" w16cid:durableId="373848369">
    <w:abstractNumId w:val="43"/>
  </w:num>
  <w:num w:numId="37" w16cid:durableId="1946187531">
    <w:abstractNumId w:val="42"/>
  </w:num>
  <w:num w:numId="38" w16cid:durableId="698970241">
    <w:abstractNumId w:val="1"/>
  </w:num>
  <w:num w:numId="39" w16cid:durableId="669454507">
    <w:abstractNumId w:val="4"/>
  </w:num>
  <w:num w:numId="40" w16cid:durableId="269095572">
    <w:abstractNumId w:val="9"/>
  </w:num>
  <w:num w:numId="41" w16cid:durableId="1809396174">
    <w:abstractNumId w:val="14"/>
  </w:num>
  <w:num w:numId="42" w16cid:durableId="804546134">
    <w:abstractNumId w:val="5"/>
  </w:num>
  <w:num w:numId="43" w16cid:durableId="1845125853">
    <w:abstractNumId w:val="3"/>
  </w:num>
  <w:num w:numId="44" w16cid:durableId="1745564764">
    <w:abstractNumId w:val="51"/>
  </w:num>
  <w:num w:numId="45" w16cid:durableId="806438017">
    <w:abstractNumId w:val="26"/>
  </w:num>
  <w:num w:numId="46" w16cid:durableId="1807162683">
    <w:abstractNumId w:val="8"/>
  </w:num>
  <w:num w:numId="47" w16cid:durableId="313338406">
    <w:abstractNumId w:val="37"/>
  </w:num>
  <w:num w:numId="48" w16cid:durableId="103041694">
    <w:abstractNumId w:val="23"/>
  </w:num>
  <w:num w:numId="49" w16cid:durableId="1706634793">
    <w:abstractNumId w:val="28"/>
  </w:num>
  <w:num w:numId="50" w16cid:durableId="1841308790">
    <w:abstractNumId w:val="13"/>
  </w:num>
  <w:num w:numId="51" w16cid:durableId="1370183593">
    <w:abstractNumId w:val="53"/>
  </w:num>
  <w:num w:numId="52" w16cid:durableId="548568816">
    <w:abstractNumId w:val="45"/>
  </w:num>
  <w:num w:numId="53" w16cid:durableId="143279859">
    <w:abstractNumId w:val="20"/>
  </w:num>
  <w:num w:numId="54" w16cid:durableId="1307661354">
    <w:abstractNumId w:val="39"/>
  </w:num>
  <w:num w:numId="55" w16cid:durableId="765006489">
    <w:abstractNumId w:val="11"/>
  </w:num>
  <w:num w:numId="56" w16cid:durableId="1051614970">
    <w:abstractNumId w:val="15"/>
  </w:num>
  <w:num w:numId="57" w16cid:durableId="12032453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98533964">
    <w:abstractNumId w:val="52"/>
  </w:num>
  <w:num w:numId="59" w16cid:durableId="955254506">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74E"/>
    <w:rsid w:val="00010227"/>
    <w:rsid w:val="000113FB"/>
    <w:rsid w:val="00030D72"/>
    <w:rsid w:val="00031067"/>
    <w:rsid w:val="00031511"/>
    <w:rsid w:val="00033C5B"/>
    <w:rsid w:val="00036078"/>
    <w:rsid w:val="0004057D"/>
    <w:rsid w:val="00047B56"/>
    <w:rsid w:val="000506DC"/>
    <w:rsid w:val="00052644"/>
    <w:rsid w:val="000620BE"/>
    <w:rsid w:val="00063C37"/>
    <w:rsid w:val="0006668A"/>
    <w:rsid w:val="00067702"/>
    <w:rsid w:val="000708AB"/>
    <w:rsid w:val="0007251D"/>
    <w:rsid w:val="00090B8B"/>
    <w:rsid w:val="0009195B"/>
    <w:rsid w:val="000A1014"/>
    <w:rsid w:val="000A341C"/>
    <w:rsid w:val="000A471B"/>
    <w:rsid w:val="000A4EA2"/>
    <w:rsid w:val="000A5575"/>
    <w:rsid w:val="000A670D"/>
    <w:rsid w:val="000A7FD5"/>
    <w:rsid w:val="000D52BD"/>
    <w:rsid w:val="000E10A7"/>
    <w:rsid w:val="000E3DB5"/>
    <w:rsid w:val="000E71E7"/>
    <w:rsid w:val="00101200"/>
    <w:rsid w:val="00101CB9"/>
    <w:rsid w:val="0010469D"/>
    <w:rsid w:val="001046B7"/>
    <w:rsid w:val="0011369B"/>
    <w:rsid w:val="00113940"/>
    <w:rsid w:val="0011656B"/>
    <w:rsid w:val="00130EAD"/>
    <w:rsid w:val="001446FE"/>
    <w:rsid w:val="001471B9"/>
    <w:rsid w:val="00153777"/>
    <w:rsid w:val="00154DB0"/>
    <w:rsid w:val="001551D6"/>
    <w:rsid w:val="00165ED3"/>
    <w:rsid w:val="00166CA3"/>
    <w:rsid w:val="001811C9"/>
    <w:rsid w:val="001836AC"/>
    <w:rsid w:val="001A0D1E"/>
    <w:rsid w:val="001B60CA"/>
    <w:rsid w:val="001B7D28"/>
    <w:rsid w:val="001C4B2B"/>
    <w:rsid w:val="001C5D43"/>
    <w:rsid w:val="001C76DE"/>
    <w:rsid w:val="001D4F6A"/>
    <w:rsid w:val="001D6A1B"/>
    <w:rsid w:val="001E2D3E"/>
    <w:rsid w:val="001E3D8C"/>
    <w:rsid w:val="001E455F"/>
    <w:rsid w:val="001E7390"/>
    <w:rsid w:val="001F6458"/>
    <w:rsid w:val="00205EE7"/>
    <w:rsid w:val="0021025C"/>
    <w:rsid w:val="00215BAC"/>
    <w:rsid w:val="00215E4E"/>
    <w:rsid w:val="00221BA3"/>
    <w:rsid w:val="002233FB"/>
    <w:rsid w:val="00231512"/>
    <w:rsid w:val="00234756"/>
    <w:rsid w:val="002514C1"/>
    <w:rsid w:val="00256A64"/>
    <w:rsid w:val="00257652"/>
    <w:rsid w:val="0026452A"/>
    <w:rsid w:val="00264D20"/>
    <w:rsid w:val="00265C8B"/>
    <w:rsid w:val="00272414"/>
    <w:rsid w:val="00273CA2"/>
    <w:rsid w:val="00275FE7"/>
    <w:rsid w:val="002805A2"/>
    <w:rsid w:val="00283950"/>
    <w:rsid w:val="00285A36"/>
    <w:rsid w:val="00286418"/>
    <w:rsid w:val="002910CB"/>
    <w:rsid w:val="00295053"/>
    <w:rsid w:val="00295A8C"/>
    <w:rsid w:val="002A1096"/>
    <w:rsid w:val="002A321B"/>
    <w:rsid w:val="002A36AB"/>
    <w:rsid w:val="002B18A9"/>
    <w:rsid w:val="002C2169"/>
    <w:rsid w:val="002C3F19"/>
    <w:rsid w:val="002C4CE9"/>
    <w:rsid w:val="002C7F62"/>
    <w:rsid w:val="002D03A5"/>
    <w:rsid w:val="002E2E34"/>
    <w:rsid w:val="002F048E"/>
    <w:rsid w:val="002F1029"/>
    <w:rsid w:val="002F29CD"/>
    <w:rsid w:val="0030462B"/>
    <w:rsid w:val="00311B8B"/>
    <w:rsid w:val="003216A9"/>
    <w:rsid w:val="003229D1"/>
    <w:rsid w:val="00327C89"/>
    <w:rsid w:val="00330C17"/>
    <w:rsid w:val="00332C77"/>
    <w:rsid w:val="003333A1"/>
    <w:rsid w:val="003371DD"/>
    <w:rsid w:val="00343566"/>
    <w:rsid w:val="0034603B"/>
    <w:rsid w:val="00346180"/>
    <w:rsid w:val="0035156A"/>
    <w:rsid w:val="003571AE"/>
    <w:rsid w:val="00362D5E"/>
    <w:rsid w:val="00362E10"/>
    <w:rsid w:val="0036423A"/>
    <w:rsid w:val="003668D2"/>
    <w:rsid w:val="00372171"/>
    <w:rsid w:val="00375068"/>
    <w:rsid w:val="00382677"/>
    <w:rsid w:val="00384B71"/>
    <w:rsid w:val="00386449"/>
    <w:rsid w:val="003A1260"/>
    <w:rsid w:val="003A5C76"/>
    <w:rsid w:val="003A66E7"/>
    <w:rsid w:val="003A6F28"/>
    <w:rsid w:val="003C0815"/>
    <w:rsid w:val="003C1345"/>
    <w:rsid w:val="003C443E"/>
    <w:rsid w:val="003C4604"/>
    <w:rsid w:val="003D2E94"/>
    <w:rsid w:val="003D7AEE"/>
    <w:rsid w:val="003E107C"/>
    <w:rsid w:val="003E1F56"/>
    <w:rsid w:val="003E4E2B"/>
    <w:rsid w:val="003F256B"/>
    <w:rsid w:val="003F3C0E"/>
    <w:rsid w:val="00401C9D"/>
    <w:rsid w:val="004029DD"/>
    <w:rsid w:val="004104CD"/>
    <w:rsid w:val="00413825"/>
    <w:rsid w:val="00413DE5"/>
    <w:rsid w:val="0041407C"/>
    <w:rsid w:val="004217CD"/>
    <w:rsid w:val="004263F0"/>
    <w:rsid w:val="0042658D"/>
    <w:rsid w:val="00426AC3"/>
    <w:rsid w:val="004574D0"/>
    <w:rsid w:val="00457FAF"/>
    <w:rsid w:val="00461B5E"/>
    <w:rsid w:val="00470A60"/>
    <w:rsid w:val="0047194D"/>
    <w:rsid w:val="00475E41"/>
    <w:rsid w:val="004815B5"/>
    <w:rsid w:val="00483FD8"/>
    <w:rsid w:val="00487717"/>
    <w:rsid w:val="00495B15"/>
    <w:rsid w:val="00497580"/>
    <w:rsid w:val="004A1AE9"/>
    <w:rsid w:val="004A27A5"/>
    <w:rsid w:val="004A2F58"/>
    <w:rsid w:val="004A2FD3"/>
    <w:rsid w:val="004A3CFC"/>
    <w:rsid w:val="004A4086"/>
    <w:rsid w:val="004A5301"/>
    <w:rsid w:val="004B47DC"/>
    <w:rsid w:val="004B7001"/>
    <w:rsid w:val="004C40BE"/>
    <w:rsid w:val="004C4187"/>
    <w:rsid w:val="004C554F"/>
    <w:rsid w:val="004D44FC"/>
    <w:rsid w:val="004D7C8F"/>
    <w:rsid w:val="004E11E0"/>
    <w:rsid w:val="004E4A7A"/>
    <w:rsid w:val="004E71FF"/>
    <w:rsid w:val="004F5FE6"/>
    <w:rsid w:val="004F705B"/>
    <w:rsid w:val="004F7B09"/>
    <w:rsid w:val="005058C9"/>
    <w:rsid w:val="00505CDB"/>
    <w:rsid w:val="00506067"/>
    <w:rsid w:val="00510533"/>
    <w:rsid w:val="00510CC5"/>
    <w:rsid w:val="0052603D"/>
    <w:rsid w:val="00532DF8"/>
    <w:rsid w:val="00534D8D"/>
    <w:rsid w:val="0053670B"/>
    <w:rsid w:val="00536EF7"/>
    <w:rsid w:val="00542336"/>
    <w:rsid w:val="00543034"/>
    <w:rsid w:val="00545923"/>
    <w:rsid w:val="005464D2"/>
    <w:rsid w:val="00546FCA"/>
    <w:rsid w:val="00551A3D"/>
    <w:rsid w:val="00551DC3"/>
    <w:rsid w:val="00563CF5"/>
    <w:rsid w:val="0056461C"/>
    <w:rsid w:val="0057173C"/>
    <w:rsid w:val="00573420"/>
    <w:rsid w:val="005A0297"/>
    <w:rsid w:val="005B4509"/>
    <w:rsid w:val="005C111E"/>
    <w:rsid w:val="005C1666"/>
    <w:rsid w:val="005C4D14"/>
    <w:rsid w:val="005D6878"/>
    <w:rsid w:val="005E64B8"/>
    <w:rsid w:val="005F052E"/>
    <w:rsid w:val="005F7A74"/>
    <w:rsid w:val="00600AA8"/>
    <w:rsid w:val="00601A5F"/>
    <w:rsid w:val="00604B81"/>
    <w:rsid w:val="00611AB9"/>
    <w:rsid w:val="0061363F"/>
    <w:rsid w:val="00617A58"/>
    <w:rsid w:val="006229F6"/>
    <w:rsid w:val="006313E3"/>
    <w:rsid w:val="00633B8E"/>
    <w:rsid w:val="00641F94"/>
    <w:rsid w:val="00664340"/>
    <w:rsid w:val="0066644D"/>
    <w:rsid w:val="006709AB"/>
    <w:rsid w:val="00683D4B"/>
    <w:rsid w:val="006853D9"/>
    <w:rsid w:val="006878DD"/>
    <w:rsid w:val="006942A6"/>
    <w:rsid w:val="00694F0A"/>
    <w:rsid w:val="00696C50"/>
    <w:rsid w:val="006B230C"/>
    <w:rsid w:val="006B2911"/>
    <w:rsid w:val="006B77C0"/>
    <w:rsid w:val="006C4EA0"/>
    <w:rsid w:val="006C5E08"/>
    <w:rsid w:val="006C739D"/>
    <w:rsid w:val="006C7C28"/>
    <w:rsid w:val="006D7C61"/>
    <w:rsid w:val="006E4222"/>
    <w:rsid w:val="006E4D6D"/>
    <w:rsid w:val="006F0FE3"/>
    <w:rsid w:val="006F6BB2"/>
    <w:rsid w:val="00705E06"/>
    <w:rsid w:val="007126E0"/>
    <w:rsid w:val="00712D9C"/>
    <w:rsid w:val="0071413D"/>
    <w:rsid w:val="00717EC9"/>
    <w:rsid w:val="00723041"/>
    <w:rsid w:val="0072791B"/>
    <w:rsid w:val="00730898"/>
    <w:rsid w:val="00731ADD"/>
    <w:rsid w:val="0073266A"/>
    <w:rsid w:val="00733FD9"/>
    <w:rsid w:val="0073414A"/>
    <w:rsid w:val="0073476D"/>
    <w:rsid w:val="007379B2"/>
    <w:rsid w:val="00737C94"/>
    <w:rsid w:val="0075122B"/>
    <w:rsid w:val="00756898"/>
    <w:rsid w:val="00760349"/>
    <w:rsid w:val="00762888"/>
    <w:rsid w:val="007637C6"/>
    <w:rsid w:val="007711DC"/>
    <w:rsid w:val="0077351D"/>
    <w:rsid w:val="007A56D5"/>
    <w:rsid w:val="007B247A"/>
    <w:rsid w:val="007B259F"/>
    <w:rsid w:val="007C754F"/>
    <w:rsid w:val="007C7A5E"/>
    <w:rsid w:val="007D000E"/>
    <w:rsid w:val="007D17AF"/>
    <w:rsid w:val="007D7537"/>
    <w:rsid w:val="007E12F0"/>
    <w:rsid w:val="007E549A"/>
    <w:rsid w:val="007F3D50"/>
    <w:rsid w:val="007F68F5"/>
    <w:rsid w:val="00800770"/>
    <w:rsid w:val="00802F28"/>
    <w:rsid w:val="008053D0"/>
    <w:rsid w:val="008321A9"/>
    <w:rsid w:val="00840074"/>
    <w:rsid w:val="00845E3B"/>
    <w:rsid w:val="0084619C"/>
    <w:rsid w:val="008560B7"/>
    <w:rsid w:val="00857F14"/>
    <w:rsid w:val="0086035B"/>
    <w:rsid w:val="00860E19"/>
    <w:rsid w:val="00863640"/>
    <w:rsid w:val="0087044B"/>
    <w:rsid w:val="008705D6"/>
    <w:rsid w:val="00876275"/>
    <w:rsid w:val="008838BA"/>
    <w:rsid w:val="00883D20"/>
    <w:rsid w:val="00887B6D"/>
    <w:rsid w:val="00890E6D"/>
    <w:rsid w:val="00891CB5"/>
    <w:rsid w:val="00891F13"/>
    <w:rsid w:val="008A18A4"/>
    <w:rsid w:val="008A2055"/>
    <w:rsid w:val="008A7C87"/>
    <w:rsid w:val="008C0AEC"/>
    <w:rsid w:val="008C64F2"/>
    <w:rsid w:val="008D2B0A"/>
    <w:rsid w:val="008D56D6"/>
    <w:rsid w:val="008E6967"/>
    <w:rsid w:val="008F2062"/>
    <w:rsid w:val="008F2ECF"/>
    <w:rsid w:val="009216CA"/>
    <w:rsid w:val="009270BF"/>
    <w:rsid w:val="0093754A"/>
    <w:rsid w:val="00937EDE"/>
    <w:rsid w:val="009420CC"/>
    <w:rsid w:val="009427A2"/>
    <w:rsid w:val="00945B31"/>
    <w:rsid w:val="009464A8"/>
    <w:rsid w:val="00960245"/>
    <w:rsid w:val="00966968"/>
    <w:rsid w:val="009A195B"/>
    <w:rsid w:val="009A2219"/>
    <w:rsid w:val="009A4C21"/>
    <w:rsid w:val="009B4664"/>
    <w:rsid w:val="009B50B1"/>
    <w:rsid w:val="009B63C8"/>
    <w:rsid w:val="009C7969"/>
    <w:rsid w:val="009D7544"/>
    <w:rsid w:val="009D7615"/>
    <w:rsid w:val="009E2305"/>
    <w:rsid w:val="009E750C"/>
    <w:rsid w:val="009E763B"/>
    <w:rsid w:val="009F0F69"/>
    <w:rsid w:val="009F3755"/>
    <w:rsid w:val="00A0159A"/>
    <w:rsid w:val="00A04055"/>
    <w:rsid w:val="00A0659B"/>
    <w:rsid w:val="00A074B1"/>
    <w:rsid w:val="00A10216"/>
    <w:rsid w:val="00A10CE9"/>
    <w:rsid w:val="00A15C69"/>
    <w:rsid w:val="00A25769"/>
    <w:rsid w:val="00A3107A"/>
    <w:rsid w:val="00A35DA8"/>
    <w:rsid w:val="00A370FD"/>
    <w:rsid w:val="00A42BEC"/>
    <w:rsid w:val="00A44DF5"/>
    <w:rsid w:val="00A54FF7"/>
    <w:rsid w:val="00A61017"/>
    <w:rsid w:val="00A621B8"/>
    <w:rsid w:val="00A63AAC"/>
    <w:rsid w:val="00A6532E"/>
    <w:rsid w:val="00A709BD"/>
    <w:rsid w:val="00A719B3"/>
    <w:rsid w:val="00A755A6"/>
    <w:rsid w:val="00A85463"/>
    <w:rsid w:val="00A8571E"/>
    <w:rsid w:val="00A923FC"/>
    <w:rsid w:val="00A95977"/>
    <w:rsid w:val="00AA2BF8"/>
    <w:rsid w:val="00AA5498"/>
    <w:rsid w:val="00AB039F"/>
    <w:rsid w:val="00AB09BD"/>
    <w:rsid w:val="00AC525B"/>
    <w:rsid w:val="00AE0069"/>
    <w:rsid w:val="00AE5F5F"/>
    <w:rsid w:val="00AE7B6E"/>
    <w:rsid w:val="00AF2B2D"/>
    <w:rsid w:val="00AF68EB"/>
    <w:rsid w:val="00AF7302"/>
    <w:rsid w:val="00B214A5"/>
    <w:rsid w:val="00B22AFC"/>
    <w:rsid w:val="00B26B79"/>
    <w:rsid w:val="00B34076"/>
    <w:rsid w:val="00B35492"/>
    <w:rsid w:val="00B35F9E"/>
    <w:rsid w:val="00B36600"/>
    <w:rsid w:val="00B411D5"/>
    <w:rsid w:val="00B431FF"/>
    <w:rsid w:val="00B533B8"/>
    <w:rsid w:val="00B6017C"/>
    <w:rsid w:val="00B6442E"/>
    <w:rsid w:val="00B665A1"/>
    <w:rsid w:val="00B7102A"/>
    <w:rsid w:val="00B768E9"/>
    <w:rsid w:val="00B77B06"/>
    <w:rsid w:val="00B90E81"/>
    <w:rsid w:val="00B91CFE"/>
    <w:rsid w:val="00B94A93"/>
    <w:rsid w:val="00B97D2A"/>
    <w:rsid w:val="00BA19EC"/>
    <w:rsid w:val="00BB0943"/>
    <w:rsid w:val="00BB15E9"/>
    <w:rsid w:val="00BB1852"/>
    <w:rsid w:val="00BB7814"/>
    <w:rsid w:val="00BB7DC8"/>
    <w:rsid w:val="00BC5F3D"/>
    <w:rsid w:val="00BD1294"/>
    <w:rsid w:val="00BD23A7"/>
    <w:rsid w:val="00BD5693"/>
    <w:rsid w:val="00BD6612"/>
    <w:rsid w:val="00BE015A"/>
    <w:rsid w:val="00BE0268"/>
    <w:rsid w:val="00BE3A56"/>
    <w:rsid w:val="00BE66FA"/>
    <w:rsid w:val="00BE71F6"/>
    <w:rsid w:val="00BF0AC2"/>
    <w:rsid w:val="00BF0BFD"/>
    <w:rsid w:val="00BF7E4F"/>
    <w:rsid w:val="00C00D45"/>
    <w:rsid w:val="00C14712"/>
    <w:rsid w:val="00C17D5E"/>
    <w:rsid w:val="00C2069A"/>
    <w:rsid w:val="00C25D1B"/>
    <w:rsid w:val="00C302C1"/>
    <w:rsid w:val="00C3536A"/>
    <w:rsid w:val="00C42E85"/>
    <w:rsid w:val="00C44A6F"/>
    <w:rsid w:val="00C4632C"/>
    <w:rsid w:val="00C46F16"/>
    <w:rsid w:val="00C4726F"/>
    <w:rsid w:val="00C57502"/>
    <w:rsid w:val="00C6608F"/>
    <w:rsid w:val="00C67336"/>
    <w:rsid w:val="00C67C0B"/>
    <w:rsid w:val="00C72F2D"/>
    <w:rsid w:val="00C777D0"/>
    <w:rsid w:val="00C876D8"/>
    <w:rsid w:val="00C9074E"/>
    <w:rsid w:val="00C91054"/>
    <w:rsid w:val="00C91742"/>
    <w:rsid w:val="00C91D62"/>
    <w:rsid w:val="00CA169D"/>
    <w:rsid w:val="00CB223E"/>
    <w:rsid w:val="00CB6B16"/>
    <w:rsid w:val="00CD0C87"/>
    <w:rsid w:val="00CD290D"/>
    <w:rsid w:val="00CD42B9"/>
    <w:rsid w:val="00CE542D"/>
    <w:rsid w:val="00CE6D6E"/>
    <w:rsid w:val="00D04159"/>
    <w:rsid w:val="00D06E5E"/>
    <w:rsid w:val="00D07466"/>
    <w:rsid w:val="00D13F09"/>
    <w:rsid w:val="00D16DCE"/>
    <w:rsid w:val="00D17AA8"/>
    <w:rsid w:val="00D267EC"/>
    <w:rsid w:val="00D27093"/>
    <w:rsid w:val="00D2780A"/>
    <w:rsid w:val="00D27A82"/>
    <w:rsid w:val="00D305EC"/>
    <w:rsid w:val="00D3339B"/>
    <w:rsid w:val="00D53C1B"/>
    <w:rsid w:val="00D56784"/>
    <w:rsid w:val="00D56A4B"/>
    <w:rsid w:val="00D75A3D"/>
    <w:rsid w:val="00D76655"/>
    <w:rsid w:val="00D82BD2"/>
    <w:rsid w:val="00D86140"/>
    <w:rsid w:val="00D96CC6"/>
    <w:rsid w:val="00D97BA1"/>
    <w:rsid w:val="00DA4D61"/>
    <w:rsid w:val="00DC1F3C"/>
    <w:rsid w:val="00DC2C09"/>
    <w:rsid w:val="00DC5A3E"/>
    <w:rsid w:val="00DD6BE7"/>
    <w:rsid w:val="00DE385C"/>
    <w:rsid w:val="00DE4432"/>
    <w:rsid w:val="00DF5E64"/>
    <w:rsid w:val="00E00DAC"/>
    <w:rsid w:val="00E05F4A"/>
    <w:rsid w:val="00E12B82"/>
    <w:rsid w:val="00E15DCC"/>
    <w:rsid w:val="00E22224"/>
    <w:rsid w:val="00E2473D"/>
    <w:rsid w:val="00E24FC9"/>
    <w:rsid w:val="00E363D9"/>
    <w:rsid w:val="00E36D0D"/>
    <w:rsid w:val="00E6715E"/>
    <w:rsid w:val="00E7668B"/>
    <w:rsid w:val="00E901CA"/>
    <w:rsid w:val="00EA2EE5"/>
    <w:rsid w:val="00EC03BD"/>
    <w:rsid w:val="00EC4A95"/>
    <w:rsid w:val="00EE51EE"/>
    <w:rsid w:val="00EF078F"/>
    <w:rsid w:val="00EF0B34"/>
    <w:rsid w:val="00EF0B93"/>
    <w:rsid w:val="00EF4AA4"/>
    <w:rsid w:val="00F01827"/>
    <w:rsid w:val="00F021C1"/>
    <w:rsid w:val="00F1725F"/>
    <w:rsid w:val="00F24348"/>
    <w:rsid w:val="00F301FC"/>
    <w:rsid w:val="00F412D7"/>
    <w:rsid w:val="00F5056C"/>
    <w:rsid w:val="00F51A70"/>
    <w:rsid w:val="00F51EAF"/>
    <w:rsid w:val="00F545D8"/>
    <w:rsid w:val="00F62035"/>
    <w:rsid w:val="00F6466A"/>
    <w:rsid w:val="00F64DA1"/>
    <w:rsid w:val="00F66241"/>
    <w:rsid w:val="00F665D5"/>
    <w:rsid w:val="00F67782"/>
    <w:rsid w:val="00F71118"/>
    <w:rsid w:val="00F73D4E"/>
    <w:rsid w:val="00F757D5"/>
    <w:rsid w:val="00F758E5"/>
    <w:rsid w:val="00F76038"/>
    <w:rsid w:val="00F85FDA"/>
    <w:rsid w:val="00F86B4E"/>
    <w:rsid w:val="00F9196D"/>
    <w:rsid w:val="00F97050"/>
    <w:rsid w:val="00FA4DBC"/>
    <w:rsid w:val="00FA5857"/>
    <w:rsid w:val="00FA7A0F"/>
    <w:rsid w:val="00FB3CCE"/>
    <w:rsid w:val="00FB508C"/>
    <w:rsid w:val="00FB6DED"/>
    <w:rsid w:val="00FD0E79"/>
    <w:rsid w:val="00FD64AA"/>
    <w:rsid w:val="00FD7B7E"/>
    <w:rsid w:val="00FE0BCD"/>
    <w:rsid w:val="00FE3F94"/>
    <w:rsid w:val="00FE5519"/>
    <w:rsid w:val="00FE7473"/>
    <w:rsid w:val="00FF411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E1D64"/>
  <w15:chartTrackingRefBased/>
  <w15:docId w15:val="{1F176FDF-0A11-4478-8B2B-C3664E754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506DC"/>
    <w:pPr>
      <w:spacing w:after="200" w:line="276" w:lineRule="auto"/>
    </w:pPr>
    <w:rPr>
      <w:rFonts w:ascii="Calibri" w:eastAsia="Times New Roman" w:hAnsi="Calibri" w:cs="Times New Roman"/>
    </w:rPr>
  </w:style>
  <w:style w:type="paragraph" w:styleId="Nadpis2">
    <w:name w:val="heading 2"/>
    <w:basedOn w:val="Normln"/>
    <w:next w:val="Normln"/>
    <w:link w:val="Nadpis2Char"/>
    <w:qFormat/>
    <w:rsid w:val="007126E0"/>
    <w:pPr>
      <w:keepNext/>
      <w:spacing w:before="240" w:after="60" w:line="240" w:lineRule="auto"/>
      <w:outlineLvl w:val="1"/>
    </w:pPr>
    <w:rPr>
      <w:rFonts w:ascii="Arial" w:hAnsi="Arial" w:cs="Arial"/>
      <w:b/>
      <w:bCs/>
      <w:i/>
      <w:iCs/>
      <w:sz w:val="28"/>
      <w:szCs w:val="28"/>
      <w:lang w:eastAsia="cs-CZ"/>
    </w:rPr>
  </w:style>
  <w:style w:type="paragraph" w:styleId="Nadpis3">
    <w:name w:val="heading 3"/>
    <w:basedOn w:val="Normln"/>
    <w:next w:val="Normln"/>
    <w:link w:val="Nadpis3Char"/>
    <w:uiPriority w:val="9"/>
    <w:semiHidden/>
    <w:unhideWhenUsed/>
    <w:qFormat/>
    <w:rsid w:val="00A709B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C9074E"/>
    <w:pPr>
      <w:tabs>
        <w:tab w:val="center" w:pos="4536"/>
        <w:tab w:val="right" w:pos="9072"/>
      </w:tabs>
      <w:spacing w:after="0" w:line="240" w:lineRule="auto"/>
    </w:pPr>
  </w:style>
  <w:style w:type="character" w:customStyle="1" w:styleId="ZhlavChar">
    <w:name w:val="Záhlaví Char"/>
    <w:basedOn w:val="Standardnpsmoodstavce"/>
    <w:link w:val="Zhlav"/>
    <w:rsid w:val="00C9074E"/>
  </w:style>
  <w:style w:type="paragraph" w:styleId="Zpat">
    <w:name w:val="footer"/>
    <w:basedOn w:val="Normln"/>
    <w:link w:val="ZpatChar"/>
    <w:unhideWhenUsed/>
    <w:rsid w:val="00C9074E"/>
    <w:pPr>
      <w:tabs>
        <w:tab w:val="center" w:pos="4536"/>
        <w:tab w:val="right" w:pos="9072"/>
      </w:tabs>
      <w:spacing w:after="0" w:line="240" w:lineRule="auto"/>
    </w:pPr>
  </w:style>
  <w:style w:type="character" w:customStyle="1" w:styleId="ZpatChar">
    <w:name w:val="Zápatí Char"/>
    <w:basedOn w:val="Standardnpsmoodstavce"/>
    <w:link w:val="Zpat"/>
    <w:rsid w:val="00C9074E"/>
  </w:style>
  <w:style w:type="paragraph" w:customStyle="1" w:styleId="Odstavecseseznamem1">
    <w:name w:val="Odstavec se seznamem1"/>
    <w:aliases w:val="Nad,Odstavec cíl se seznamem,Odstavec se seznamem5,Odstavec_muj,Odrážky,List Paragraph,Odstavec se seznamem3,Odstavec,Odstavec se seznamem a odrážkou,1 úroveň Odstavec se seznamem"/>
    <w:basedOn w:val="Normln"/>
    <w:link w:val="ListParagraphChar"/>
    <w:rsid w:val="000506DC"/>
    <w:pPr>
      <w:ind w:left="720"/>
      <w:contextualSpacing/>
    </w:pPr>
    <w:rPr>
      <w:sz w:val="20"/>
      <w:szCs w:val="20"/>
      <w:lang w:eastAsia="cs-CZ"/>
    </w:rPr>
  </w:style>
  <w:style w:type="character" w:customStyle="1" w:styleId="ListParagraphChar">
    <w:name w:val="List Paragraph Char"/>
    <w:aliases w:val="Nad Char,Odstavec cíl se seznamem Char,Odstavec se seznamem5 Char,Odstavec_muj Char,Odrážky Char,Odstavec Char,Odstavec se seznamem a odrážkou Char,1 úroveň Odstavec se seznamem Char,Odstavec se seznamem Char,Datum_ Char"/>
    <w:link w:val="Odstavecseseznamem1"/>
    <w:uiPriority w:val="34"/>
    <w:qFormat/>
    <w:rsid w:val="000506DC"/>
    <w:rPr>
      <w:rFonts w:ascii="Calibri" w:eastAsia="Times New Roman" w:hAnsi="Calibri" w:cs="Times New Roman"/>
      <w:sz w:val="20"/>
      <w:szCs w:val="20"/>
      <w:lang w:eastAsia="cs-CZ"/>
    </w:rPr>
  </w:style>
  <w:style w:type="paragraph" w:styleId="Zkladntext">
    <w:name w:val="Body Text"/>
    <w:basedOn w:val="Normln"/>
    <w:link w:val="ZkladntextChar"/>
    <w:rsid w:val="000506DC"/>
    <w:pPr>
      <w:spacing w:after="0" w:line="240" w:lineRule="auto"/>
    </w:pPr>
    <w:rPr>
      <w:rFonts w:ascii="Times New Roman" w:eastAsia="Calibri" w:hAnsi="Times New Roman"/>
      <w:color w:val="0000FF"/>
      <w:sz w:val="24"/>
      <w:szCs w:val="24"/>
      <w:lang w:eastAsia="cs-CZ"/>
    </w:rPr>
  </w:style>
  <w:style w:type="character" w:customStyle="1" w:styleId="ZkladntextChar">
    <w:name w:val="Základní text Char"/>
    <w:basedOn w:val="Standardnpsmoodstavce"/>
    <w:link w:val="Zkladntext"/>
    <w:rsid w:val="000506DC"/>
    <w:rPr>
      <w:rFonts w:ascii="Times New Roman" w:eastAsia="Calibri" w:hAnsi="Times New Roman" w:cs="Times New Roman"/>
      <w:color w:val="0000FF"/>
      <w:sz w:val="24"/>
      <w:szCs w:val="24"/>
      <w:lang w:eastAsia="cs-CZ"/>
    </w:rPr>
  </w:style>
  <w:style w:type="paragraph" w:customStyle="1" w:styleId="text">
    <w:name w:val="text"/>
    <w:rsid w:val="00A44DF5"/>
    <w:pPr>
      <w:widowControl w:val="0"/>
      <w:spacing w:before="240" w:after="0" w:line="240" w:lineRule="exact"/>
      <w:jc w:val="both"/>
    </w:pPr>
    <w:rPr>
      <w:rFonts w:ascii="Arial" w:eastAsia="Calibri" w:hAnsi="Arial" w:cs="Arial"/>
      <w:sz w:val="24"/>
      <w:szCs w:val="24"/>
    </w:rPr>
  </w:style>
  <w:style w:type="paragraph" w:styleId="Odstavecseseznamem">
    <w:name w:val="List Paragraph"/>
    <w:aliases w:val="Datum_,Odstavec 1.1.,_Odstavec se seznamem,Odstavec_muj1,Odstavec_muj2,Odstavec_muj3,Nad1,Odstavec_muj4,Nad2,List Paragraph2,Odstavec_muj5,Odstavec_muj6"/>
    <w:basedOn w:val="Normln"/>
    <w:qFormat/>
    <w:rsid w:val="00A44DF5"/>
    <w:pPr>
      <w:spacing w:after="0" w:line="240" w:lineRule="auto"/>
      <w:ind w:left="720"/>
      <w:contextualSpacing/>
    </w:pPr>
    <w:rPr>
      <w:rFonts w:ascii="Times New Roman" w:eastAsia="Calibri" w:hAnsi="Times New Roman"/>
      <w:sz w:val="24"/>
      <w:szCs w:val="24"/>
      <w:lang w:eastAsia="cs-CZ"/>
    </w:rPr>
  </w:style>
  <w:style w:type="character" w:customStyle="1" w:styleId="Nadpis2Char">
    <w:name w:val="Nadpis 2 Char"/>
    <w:basedOn w:val="Standardnpsmoodstavce"/>
    <w:link w:val="Nadpis2"/>
    <w:rsid w:val="007126E0"/>
    <w:rPr>
      <w:rFonts w:ascii="Arial" w:eastAsia="Times New Roman" w:hAnsi="Arial" w:cs="Arial"/>
      <w:b/>
      <w:bCs/>
      <w:i/>
      <w:iCs/>
      <w:sz w:val="28"/>
      <w:szCs w:val="28"/>
      <w:lang w:eastAsia="cs-CZ"/>
    </w:rPr>
  </w:style>
  <w:style w:type="character" w:styleId="Hypertextovodkaz">
    <w:name w:val="Hyperlink"/>
    <w:rsid w:val="007126E0"/>
    <w:rPr>
      <w:color w:val="0563C1"/>
      <w:u w:val="single"/>
    </w:rPr>
  </w:style>
  <w:style w:type="paragraph" w:customStyle="1" w:styleId="Bezmezer1">
    <w:name w:val="Bez mezer1"/>
    <w:aliases w:val="Text 1"/>
    <w:link w:val="NoSpacingChar"/>
    <w:rsid w:val="007126E0"/>
    <w:pPr>
      <w:spacing w:after="0" w:line="240" w:lineRule="auto"/>
      <w:jc w:val="both"/>
    </w:pPr>
    <w:rPr>
      <w:rFonts w:ascii="Calibri" w:eastAsia="Times New Roman" w:hAnsi="Calibri" w:cs="Times New Roman"/>
      <w:sz w:val="24"/>
      <w:lang w:eastAsia="cs-CZ"/>
    </w:rPr>
  </w:style>
  <w:style w:type="character" w:customStyle="1" w:styleId="NoSpacingChar">
    <w:name w:val="No Spacing Char"/>
    <w:aliases w:val="Text 1 Char"/>
    <w:link w:val="Bezmezer1"/>
    <w:rsid w:val="007126E0"/>
    <w:rPr>
      <w:rFonts w:ascii="Calibri" w:eastAsia="Times New Roman" w:hAnsi="Calibri" w:cs="Times New Roman"/>
      <w:sz w:val="24"/>
      <w:lang w:eastAsia="cs-CZ"/>
    </w:rPr>
  </w:style>
  <w:style w:type="paragraph" w:customStyle="1" w:styleId="Zkladntextodsazen1">
    <w:name w:val="Základní text odsazený1"/>
    <w:basedOn w:val="Normln"/>
    <w:link w:val="BodyTextIndentChar"/>
    <w:rsid w:val="007126E0"/>
    <w:pPr>
      <w:autoSpaceDE w:val="0"/>
      <w:autoSpaceDN w:val="0"/>
      <w:spacing w:after="0" w:line="240" w:lineRule="auto"/>
      <w:ind w:left="360"/>
    </w:pPr>
    <w:rPr>
      <w:rFonts w:ascii="Times New Roman" w:eastAsia="Calibri" w:hAnsi="Times New Roman"/>
      <w:sz w:val="20"/>
      <w:szCs w:val="24"/>
      <w:lang w:eastAsia="cs-CZ"/>
    </w:rPr>
  </w:style>
  <w:style w:type="character" w:customStyle="1" w:styleId="BodyTextIndentChar">
    <w:name w:val="Body Text Indent Char"/>
    <w:link w:val="Zkladntextodsazen1"/>
    <w:rsid w:val="007126E0"/>
    <w:rPr>
      <w:rFonts w:ascii="Times New Roman" w:eastAsia="Calibri" w:hAnsi="Times New Roman" w:cs="Times New Roman"/>
      <w:sz w:val="20"/>
      <w:szCs w:val="24"/>
      <w:lang w:eastAsia="cs-CZ"/>
    </w:rPr>
  </w:style>
  <w:style w:type="paragraph" w:customStyle="1" w:styleId="Zkladntextodsazen21">
    <w:name w:val="Základní text odsazený 21"/>
    <w:basedOn w:val="Normln"/>
    <w:rsid w:val="007126E0"/>
    <w:pPr>
      <w:widowControl w:val="0"/>
      <w:suppressAutoHyphens/>
      <w:spacing w:after="120" w:line="480" w:lineRule="auto"/>
      <w:ind w:left="283"/>
    </w:pPr>
    <w:rPr>
      <w:rFonts w:ascii="Courier New" w:eastAsia="Arial" w:hAnsi="Courier New" w:cs="Courier New"/>
      <w:kern w:val="1"/>
      <w:sz w:val="16"/>
      <w:szCs w:val="24"/>
    </w:rPr>
  </w:style>
  <w:style w:type="character" w:customStyle="1" w:styleId="FontStyle75">
    <w:name w:val="Font Style75"/>
    <w:rsid w:val="007126E0"/>
    <w:rPr>
      <w:rFonts w:ascii="Times New Roman" w:hAnsi="Times New Roman" w:cs="Times New Roman"/>
      <w:sz w:val="22"/>
      <w:szCs w:val="22"/>
    </w:rPr>
  </w:style>
  <w:style w:type="paragraph" w:styleId="Zkladntext2">
    <w:name w:val="Body Text 2"/>
    <w:basedOn w:val="Normln"/>
    <w:link w:val="Zkladntext2Char"/>
    <w:rsid w:val="007126E0"/>
    <w:pPr>
      <w:spacing w:after="120" w:line="480" w:lineRule="auto"/>
    </w:pPr>
  </w:style>
  <w:style w:type="character" w:customStyle="1" w:styleId="Zkladntext2Char">
    <w:name w:val="Základní text 2 Char"/>
    <w:basedOn w:val="Standardnpsmoodstavce"/>
    <w:link w:val="Zkladntext2"/>
    <w:rsid w:val="007126E0"/>
    <w:rPr>
      <w:rFonts w:ascii="Calibri" w:eastAsia="Times New Roman" w:hAnsi="Calibri" w:cs="Times New Roman"/>
    </w:rPr>
  </w:style>
  <w:style w:type="paragraph" w:customStyle="1" w:styleId="RLTextlnkuslovan">
    <w:name w:val="RL Text článku číslovaný"/>
    <w:basedOn w:val="Normln"/>
    <w:link w:val="RLTextlnkuslovanChar"/>
    <w:rsid w:val="007126E0"/>
    <w:pPr>
      <w:numPr>
        <w:ilvl w:val="1"/>
        <w:numId w:val="2"/>
      </w:numPr>
      <w:tabs>
        <w:tab w:val="num" w:pos="1474"/>
      </w:tabs>
      <w:spacing w:after="120" w:line="280" w:lineRule="exact"/>
      <w:ind w:left="1474" w:hanging="737"/>
      <w:jc w:val="both"/>
    </w:pPr>
    <w:rPr>
      <w:rFonts w:ascii="Arial" w:hAnsi="Arial"/>
      <w:sz w:val="24"/>
      <w:lang w:eastAsia="cs-CZ"/>
    </w:rPr>
  </w:style>
  <w:style w:type="character" w:customStyle="1" w:styleId="RLTextlnkuslovanChar">
    <w:name w:val="RL Text článku číslovaný Char"/>
    <w:link w:val="RLTextlnkuslovan"/>
    <w:rsid w:val="007126E0"/>
    <w:rPr>
      <w:rFonts w:ascii="Arial" w:eastAsia="Times New Roman" w:hAnsi="Arial" w:cs="Times New Roman"/>
      <w:sz w:val="24"/>
      <w:lang w:eastAsia="cs-CZ"/>
    </w:rPr>
  </w:style>
  <w:style w:type="paragraph" w:customStyle="1" w:styleId="RLProhlensmluvnchstran">
    <w:name w:val="RL Prohlášení smluvních stran"/>
    <w:basedOn w:val="Normln"/>
    <w:link w:val="RLProhlensmluvnchstranChar"/>
    <w:rsid w:val="007126E0"/>
    <w:pPr>
      <w:spacing w:after="120" w:line="280" w:lineRule="exact"/>
      <w:jc w:val="center"/>
    </w:pPr>
    <w:rPr>
      <w:rFonts w:ascii="Arial" w:hAnsi="Arial"/>
      <w:b/>
      <w:sz w:val="24"/>
    </w:rPr>
  </w:style>
  <w:style w:type="character" w:customStyle="1" w:styleId="RLProhlensmluvnchstranChar">
    <w:name w:val="RL Prohlášení smluvních stran Char"/>
    <w:link w:val="RLProhlensmluvnchstran"/>
    <w:rsid w:val="007126E0"/>
    <w:rPr>
      <w:rFonts w:ascii="Arial" w:eastAsia="Times New Roman" w:hAnsi="Arial" w:cs="Times New Roman"/>
      <w:b/>
      <w:sz w:val="24"/>
    </w:rPr>
  </w:style>
  <w:style w:type="paragraph" w:customStyle="1" w:styleId="slovanodstavec">
    <w:name w:val="číslovaný odstavec"/>
    <w:basedOn w:val="Normln"/>
    <w:rsid w:val="007126E0"/>
    <w:pPr>
      <w:widowControl w:val="0"/>
      <w:numPr>
        <w:numId w:val="8"/>
      </w:numPr>
      <w:autoSpaceDE w:val="0"/>
      <w:autoSpaceDN w:val="0"/>
      <w:adjustRightInd w:val="0"/>
      <w:spacing w:after="0" w:line="273" w:lineRule="atLeast"/>
    </w:pPr>
    <w:rPr>
      <w:rFonts w:ascii="Times New Roman" w:hAnsi="Times New Roman"/>
      <w:szCs w:val="24"/>
      <w:lang w:eastAsia="cs-CZ"/>
    </w:rPr>
  </w:style>
  <w:style w:type="character" w:customStyle="1" w:styleId="fontstyle66">
    <w:name w:val="fontstyle66"/>
    <w:rsid w:val="007126E0"/>
    <w:rPr>
      <w:rFonts w:ascii="Times New Roman" w:hAnsi="Times New Roman" w:cs="Times New Roman" w:hint="default"/>
      <w:b/>
      <w:bCs/>
    </w:rPr>
  </w:style>
  <w:style w:type="character" w:customStyle="1" w:styleId="HeaderChar">
    <w:name w:val="Header Char"/>
    <w:rsid w:val="007126E0"/>
    <w:rPr>
      <w:rFonts w:ascii="Calibri" w:hAnsi="Calibri" w:cs="Times New Roman"/>
      <w:sz w:val="20"/>
    </w:rPr>
  </w:style>
  <w:style w:type="character" w:styleId="Odkaznakoment">
    <w:name w:val="annotation reference"/>
    <w:semiHidden/>
    <w:rsid w:val="007126E0"/>
    <w:rPr>
      <w:sz w:val="16"/>
      <w:szCs w:val="16"/>
    </w:rPr>
  </w:style>
  <w:style w:type="paragraph" w:styleId="Textkomente">
    <w:name w:val="annotation text"/>
    <w:basedOn w:val="Normln"/>
    <w:link w:val="TextkomenteChar"/>
    <w:uiPriority w:val="99"/>
    <w:rsid w:val="007126E0"/>
    <w:rPr>
      <w:sz w:val="20"/>
      <w:szCs w:val="20"/>
    </w:rPr>
  </w:style>
  <w:style w:type="character" w:customStyle="1" w:styleId="TextkomenteChar">
    <w:name w:val="Text komentáře Char"/>
    <w:basedOn w:val="Standardnpsmoodstavce"/>
    <w:link w:val="Textkomente"/>
    <w:uiPriority w:val="99"/>
    <w:rsid w:val="007126E0"/>
    <w:rPr>
      <w:rFonts w:ascii="Calibri" w:eastAsia="Times New Roman" w:hAnsi="Calibri" w:cs="Times New Roman"/>
      <w:sz w:val="20"/>
      <w:szCs w:val="20"/>
    </w:rPr>
  </w:style>
  <w:style w:type="paragraph" w:styleId="Pedmtkomente">
    <w:name w:val="annotation subject"/>
    <w:basedOn w:val="Textkomente"/>
    <w:next w:val="Textkomente"/>
    <w:link w:val="PedmtkomenteChar"/>
    <w:semiHidden/>
    <w:rsid w:val="007126E0"/>
    <w:rPr>
      <w:b/>
      <w:bCs/>
    </w:rPr>
  </w:style>
  <w:style w:type="character" w:customStyle="1" w:styleId="PedmtkomenteChar">
    <w:name w:val="Předmět komentáře Char"/>
    <w:basedOn w:val="TextkomenteChar"/>
    <w:link w:val="Pedmtkomente"/>
    <w:semiHidden/>
    <w:rsid w:val="007126E0"/>
    <w:rPr>
      <w:rFonts w:ascii="Calibri" w:eastAsia="Times New Roman" w:hAnsi="Calibri" w:cs="Times New Roman"/>
      <w:b/>
      <w:bCs/>
      <w:sz w:val="20"/>
      <w:szCs w:val="20"/>
    </w:rPr>
  </w:style>
  <w:style w:type="paragraph" w:styleId="Textbubliny">
    <w:name w:val="Balloon Text"/>
    <w:basedOn w:val="Normln"/>
    <w:link w:val="TextbublinyChar"/>
    <w:semiHidden/>
    <w:rsid w:val="007126E0"/>
    <w:rPr>
      <w:rFonts w:ascii="Tahoma" w:hAnsi="Tahoma" w:cs="Tahoma"/>
      <w:sz w:val="16"/>
      <w:szCs w:val="16"/>
    </w:rPr>
  </w:style>
  <w:style w:type="character" w:customStyle="1" w:styleId="TextbublinyChar">
    <w:name w:val="Text bubliny Char"/>
    <w:basedOn w:val="Standardnpsmoodstavce"/>
    <w:link w:val="Textbubliny"/>
    <w:semiHidden/>
    <w:rsid w:val="007126E0"/>
    <w:rPr>
      <w:rFonts w:ascii="Tahoma" w:eastAsia="Times New Roman" w:hAnsi="Tahoma" w:cs="Tahoma"/>
      <w:sz w:val="16"/>
      <w:szCs w:val="16"/>
    </w:rPr>
  </w:style>
  <w:style w:type="character" w:styleId="Siln">
    <w:name w:val="Strong"/>
    <w:uiPriority w:val="99"/>
    <w:qFormat/>
    <w:rsid w:val="007126E0"/>
    <w:rPr>
      <w:b/>
      <w:bCs/>
    </w:rPr>
  </w:style>
  <w:style w:type="paragraph" w:customStyle="1" w:styleId="CharChar1CharCharChar">
    <w:name w:val="Char Char1 Char Char Char"/>
    <w:basedOn w:val="Normln"/>
    <w:rsid w:val="007126E0"/>
    <w:pPr>
      <w:spacing w:after="160" w:line="240" w:lineRule="exact"/>
      <w:jc w:val="both"/>
    </w:pPr>
    <w:rPr>
      <w:rFonts w:ascii="Times New Roman Bold" w:eastAsia="MS Mincho" w:hAnsi="Times New Roman Bold"/>
      <w:szCs w:val="26"/>
      <w:lang w:val="sk-SK"/>
    </w:rPr>
  </w:style>
  <w:style w:type="paragraph" w:styleId="Revize">
    <w:name w:val="Revision"/>
    <w:hidden/>
    <w:uiPriority w:val="99"/>
    <w:semiHidden/>
    <w:rsid w:val="00033C5B"/>
    <w:pPr>
      <w:spacing w:after="0" w:line="240" w:lineRule="auto"/>
    </w:pPr>
    <w:rPr>
      <w:rFonts w:ascii="Calibri" w:eastAsia="Times New Roman" w:hAnsi="Calibri" w:cs="Times New Roman"/>
    </w:rPr>
  </w:style>
  <w:style w:type="character" w:styleId="Nevyeenzmnka">
    <w:name w:val="Unresolved Mention"/>
    <w:basedOn w:val="Standardnpsmoodstavce"/>
    <w:uiPriority w:val="99"/>
    <w:semiHidden/>
    <w:unhideWhenUsed/>
    <w:rsid w:val="00AF7302"/>
    <w:rPr>
      <w:color w:val="605E5C"/>
      <w:shd w:val="clear" w:color="auto" w:fill="E1DFDD"/>
    </w:rPr>
  </w:style>
  <w:style w:type="paragraph" w:customStyle="1" w:styleId="Default">
    <w:name w:val="Default"/>
    <w:rsid w:val="003F256B"/>
    <w:pPr>
      <w:autoSpaceDE w:val="0"/>
      <w:autoSpaceDN w:val="0"/>
      <w:adjustRightInd w:val="0"/>
      <w:spacing w:after="0" w:line="240" w:lineRule="auto"/>
    </w:pPr>
    <w:rPr>
      <w:rFonts w:ascii="Bookman Old Style" w:eastAsia="Times New Roman" w:hAnsi="Bookman Old Style" w:cs="Bookman Old Style"/>
      <w:color w:val="000000"/>
      <w:sz w:val="24"/>
      <w:szCs w:val="24"/>
      <w:lang w:eastAsia="cs-CZ"/>
    </w:rPr>
  </w:style>
  <w:style w:type="character" w:customStyle="1" w:styleId="Nadpis3Char">
    <w:name w:val="Nadpis 3 Char"/>
    <w:basedOn w:val="Standardnpsmoodstavce"/>
    <w:link w:val="Nadpis3"/>
    <w:uiPriority w:val="9"/>
    <w:semiHidden/>
    <w:rsid w:val="00A709BD"/>
    <w:rPr>
      <w:rFonts w:asciiTheme="majorHAnsi" w:eastAsiaTheme="majorEastAsia" w:hAnsiTheme="majorHAnsi" w:cstheme="majorBidi"/>
      <w:color w:val="1F4D78" w:themeColor="accent1" w:themeShade="7F"/>
      <w:sz w:val="24"/>
      <w:szCs w:val="24"/>
    </w:rPr>
  </w:style>
  <w:style w:type="paragraph" w:styleId="Bezmezer">
    <w:name w:val="No Spacing"/>
    <w:uiPriority w:val="1"/>
    <w:qFormat/>
    <w:rsid w:val="00B97D2A"/>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7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rop.mmr.cz/cs/irop-2021-2027/dokument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oydova@zsmladeze.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D9DEF-D593-4B08-BDB4-8977C3AFD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20</Pages>
  <Words>7163</Words>
  <Characters>42263</Characters>
  <Application>Microsoft Office Word</Application>
  <DocSecurity>0</DocSecurity>
  <Lines>352</Lines>
  <Paragraphs>98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49328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Rejent</dc:creator>
  <cp:keywords/>
  <dc:description/>
  <cp:lastModifiedBy>Office</cp:lastModifiedBy>
  <cp:revision>79</cp:revision>
  <cp:lastPrinted>2023-11-20T07:15:00Z</cp:lastPrinted>
  <dcterms:created xsi:type="dcterms:W3CDTF">2024-01-15T15:20:00Z</dcterms:created>
  <dcterms:modified xsi:type="dcterms:W3CDTF">2026-04-16T07:11:00Z</dcterms:modified>
</cp:coreProperties>
</file>